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767484" w14:textId="28252CA3" w:rsidR="00323ABE" w:rsidRDefault="007A3C15" w:rsidP="007A3C15">
      <w:pPr>
        <w:bidi/>
        <w:ind w:firstLine="720"/>
        <w:jc w:val="center"/>
        <w:rPr>
          <w:rFonts w:ascii="Simplified Arabic" w:hAnsi="Simplified Arabic" w:cs="Simplified Arabic"/>
          <w:sz w:val="36"/>
          <w:szCs w:val="36"/>
          <w:rtl/>
          <w:lang w:bidi="ar-EG"/>
        </w:rPr>
      </w:pPr>
      <w:r>
        <w:rPr>
          <w:noProof/>
        </w:rPr>
        <w:drawing>
          <wp:inline distT="0" distB="0" distL="0" distR="0" wp14:anchorId="5347C034" wp14:editId="537D55BB">
            <wp:extent cx="4152900" cy="4162425"/>
            <wp:effectExtent l="0" t="0" r="0" b="9525"/>
            <wp:docPr id="933061696" name="صورة 1" descr="صورة تحتوي على نص, التصميم, تصميم الجرافيك, الرسومات&#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061696" name="صورة 1" descr="صورة تحتوي على نص, التصميم, تصميم الجرافيك, الرسومات&#10;&#10;تم إنشاء الوصف تلقائياً"/>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52900" cy="4162425"/>
                    </a:xfrm>
                    <a:prstGeom prst="rect">
                      <a:avLst/>
                    </a:prstGeom>
                    <a:noFill/>
                    <a:ln>
                      <a:noFill/>
                    </a:ln>
                  </pic:spPr>
                </pic:pic>
              </a:graphicData>
            </a:graphic>
          </wp:inline>
        </w:drawing>
      </w:r>
    </w:p>
    <w:p w14:paraId="427AF3F2" w14:textId="77777777" w:rsidR="0062294D" w:rsidRPr="0062294D" w:rsidRDefault="0062294D" w:rsidP="0062294D">
      <w:pPr>
        <w:shd w:val="clear" w:color="auto" w:fill="FFFF99"/>
        <w:bidi/>
        <w:ind w:firstLine="720"/>
        <w:jc w:val="both"/>
        <w:rPr>
          <w:rFonts w:ascii="Simplified Arabic" w:hAnsi="Simplified Arabic" w:cs="Simplified Arabic"/>
          <w:sz w:val="36"/>
          <w:szCs w:val="36"/>
          <w:rtl/>
          <w14:shadow w14:blurRad="63500" w14:dist="50800" w14:dir="18900000" w14:sx="0" w14:sy="0" w14:kx="0" w14:ky="0" w14:algn="none">
            <w14:srgbClr w14:val="000000">
              <w14:alpha w14:val="50000"/>
            </w14:srgbClr>
          </w14:shadow>
        </w:rPr>
      </w:pPr>
      <w:r w:rsidRPr="0062294D">
        <w:rPr>
          <w:rFonts w:ascii="Simplified Arabic" w:hAnsi="Simplified Arabic" w:cs="Simplified Arabic"/>
          <w:sz w:val="36"/>
          <w:szCs w:val="36"/>
          <w:lang w:bidi="ar-EG"/>
        </w:rPr>
        <w:t xml:space="preserve">✨ </w:t>
      </w:r>
      <w:r w:rsidRPr="0062294D">
        <w:rPr>
          <w:rFonts w:ascii="Simplified Arabic" w:hAnsi="Simplified Arabic" w:cs="Simplified Arabic" w:hint="cs"/>
          <w:sz w:val="36"/>
          <w:szCs w:val="36"/>
          <w:rtl/>
          <w:lang w:bidi="ar-EG"/>
          <w14:shadow w14:blurRad="63500" w14:dist="50800" w14:dir="18900000" w14:sx="0" w14:sy="0" w14:kx="0" w14:ky="0" w14:algn="none">
            <w14:srgbClr w14:val="000000">
              <w14:alpha w14:val="50000"/>
            </w14:srgbClr>
          </w14:shadow>
        </w:rPr>
        <w:t>في</w:t>
      </w:r>
      <w:r w:rsidRPr="0062294D">
        <w:rPr>
          <w:rFonts w:ascii="Simplified Arabic" w:hAnsi="Simplified Arabic" w:cs="Simplified Arabic"/>
          <w:sz w:val="36"/>
          <w:szCs w:val="36"/>
          <w:rtl/>
          <w14:shadow w14:blurRad="63500" w14:dist="50800" w14:dir="18900000" w14:sx="0" w14:sy="0" w14:kx="0" w14:ky="0" w14:algn="none">
            <w14:srgbClr w14:val="000000">
              <w14:alpha w14:val="50000"/>
            </w14:srgbClr>
          </w14:shadow>
        </w:rPr>
        <w:t xml:space="preserve"> </w:t>
      </w:r>
      <w:r w:rsidRPr="0062294D">
        <w:rPr>
          <w:rFonts w:ascii="Simplified Arabic" w:hAnsi="Simplified Arabic" w:cs="Simplified Arabic"/>
          <w:b/>
          <w:bCs/>
          <w:sz w:val="36"/>
          <w:szCs w:val="36"/>
          <w:rtl/>
          <w14:shadow w14:blurRad="63500" w14:dist="50800" w14:dir="18900000" w14:sx="0" w14:sy="0" w14:kx="0" w14:ky="0" w14:algn="none">
            <w14:srgbClr w14:val="000000">
              <w14:alpha w14:val="50000"/>
            </w14:srgbClr>
          </w14:shadow>
        </w:rPr>
        <w:t>إتقان</w:t>
      </w:r>
      <w:r w:rsidRPr="0062294D">
        <w:rPr>
          <w:rFonts w:ascii="Simplified Arabic" w:hAnsi="Simplified Arabic" w:cs="Simplified Arabic"/>
          <w:sz w:val="36"/>
          <w:szCs w:val="36"/>
          <w:rtl/>
          <w14:shadow w14:blurRad="63500" w14:dist="50800" w14:dir="18900000" w14:sx="0" w14:sy="0" w14:kx="0" w14:ky="0" w14:algn="none">
            <w14:srgbClr w14:val="000000">
              <w14:alpha w14:val="50000"/>
            </w14:srgbClr>
          </w14:shadow>
        </w:rPr>
        <w:t xml:space="preserve"> نلتزم بتقديم خدمات أكاديمية ترتكز على الجودة والدقة والموثوقية</w:t>
      </w:r>
      <w:r w:rsidRPr="0062294D">
        <w:rPr>
          <w:rFonts w:ascii="Simplified Arabic" w:hAnsi="Simplified Arabic" w:cs="Simplified Arabic" w:hint="cs"/>
          <w:sz w:val="36"/>
          <w:szCs w:val="36"/>
          <w:rtl/>
          <w14:shadow w14:blurRad="63500" w14:dist="50800" w14:dir="18900000" w14:sx="0" w14:sy="0" w14:kx="0" w14:ky="0" w14:algn="none">
            <w14:srgbClr w14:val="000000">
              <w14:alpha w14:val="50000"/>
            </w14:srgbClr>
          </w14:shadow>
        </w:rPr>
        <w:t>؛</w:t>
      </w:r>
      <w:r w:rsidRPr="0062294D">
        <w:rPr>
          <w:rFonts w:ascii="Simplified Arabic" w:hAnsi="Simplified Arabic" w:cs="Simplified Arabic"/>
          <w:sz w:val="36"/>
          <w:szCs w:val="36"/>
          <w:rtl/>
          <w14:shadow w14:blurRad="63500" w14:dist="50800" w14:dir="18900000" w14:sx="0" w14:sy="0" w14:kx="0" w14:ky="0" w14:algn="none">
            <w14:srgbClr w14:val="000000">
              <w14:alpha w14:val="50000"/>
            </w14:srgbClr>
          </w14:shadow>
        </w:rPr>
        <w:t xml:space="preserve"> لنكون الداعم الحقيقي لكل باحث وطالب علم في مسيرته العلمية</w:t>
      </w:r>
      <w:r w:rsidRPr="0062294D">
        <w:rPr>
          <w:rFonts w:ascii="Simplified Arabic" w:hAnsi="Simplified Arabic" w:cs="Simplified Arabic" w:hint="cs"/>
          <w:sz w:val="36"/>
          <w:szCs w:val="36"/>
          <w:rtl/>
          <w14:shadow w14:blurRad="63500" w14:dist="50800" w14:dir="18900000" w14:sx="0" w14:sy="0" w14:kx="0" w14:ky="0" w14:algn="none">
            <w14:srgbClr w14:val="000000">
              <w14:alpha w14:val="50000"/>
            </w14:srgbClr>
          </w14:shadow>
        </w:rPr>
        <w:t>، نحن</w:t>
      </w:r>
      <w:r w:rsidRPr="0062294D">
        <w:rPr>
          <w:rFonts w:ascii="Simplified Arabic" w:hAnsi="Simplified Arabic" w:cs="Simplified Arabic"/>
          <w:sz w:val="36"/>
          <w:szCs w:val="36"/>
          <w:rtl/>
          <w14:shadow w14:blurRad="63500" w14:dist="50800" w14:dir="18900000" w14:sx="0" w14:sy="0" w14:kx="0" w14:ky="0" w14:algn="none">
            <w14:srgbClr w14:val="000000">
              <w14:alpha w14:val="50000"/>
            </w14:srgbClr>
          </w14:shadow>
        </w:rPr>
        <w:t xml:space="preserve"> نوفّر حلولًا متكاملة تبدأ من صياغة الفكرة وحتى إخراج العمل البحثي بالصورة التي تليق بالمعايير الأكاديمية</w:t>
      </w:r>
      <w:r w:rsidRPr="0062294D">
        <w:rPr>
          <w:rFonts w:ascii="Simplified Arabic" w:hAnsi="Simplified Arabic" w:cs="Simplified Arabic" w:hint="cs"/>
          <w:sz w:val="36"/>
          <w:szCs w:val="36"/>
          <w:rtl/>
          <w14:shadow w14:blurRad="63500" w14:dist="50800" w14:dir="18900000" w14:sx="0" w14:sy="0" w14:kx="0" w14:ky="0" w14:algn="none">
            <w14:srgbClr w14:val="000000">
              <w14:alpha w14:val="50000"/>
            </w14:srgbClr>
          </w14:shadow>
        </w:rPr>
        <w:t>،</w:t>
      </w:r>
      <w:r w:rsidRPr="0062294D">
        <w:rPr>
          <w:rFonts w:ascii="Simplified Arabic" w:hAnsi="Simplified Arabic" w:cs="Simplified Arabic"/>
          <w:sz w:val="36"/>
          <w:szCs w:val="36"/>
          <w:rtl/>
          <w14:shadow w14:blurRad="63500" w14:dist="50800" w14:dir="18900000" w14:sx="0" w14:sy="0" w14:kx="0" w14:ky="0" w14:algn="none">
            <w14:srgbClr w14:val="000000">
              <w14:alpha w14:val="50000"/>
            </w14:srgbClr>
          </w14:shadow>
        </w:rPr>
        <w:t xml:space="preserve"> </w:t>
      </w:r>
      <w:r w:rsidRPr="0062294D">
        <w:rPr>
          <w:rFonts w:ascii="Simplified Arabic" w:hAnsi="Simplified Arabic" w:cs="Simplified Arabic" w:hint="cs"/>
          <w:sz w:val="36"/>
          <w:szCs w:val="36"/>
          <w:rtl/>
          <w14:shadow w14:blurRad="63500" w14:dist="50800" w14:dir="18900000" w14:sx="0" w14:sy="0" w14:kx="0" w14:ky="0" w14:algn="none">
            <w14:srgbClr w14:val="000000">
              <w14:alpha w14:val="50000"/>
            </w14:srgbClr>
          </w14:shadow>
        </w:rPr>
        <w:t>ف</w:t>
      </w:r>
      <w:r w:rsidRPr="0062294D">
        <w:rPr>
          <w:rFonts w:ascii="Simplified Arabic" w:hAnsi="Simplified Arabic" w:cs="Simplified Arabic"/>
          <w:sz w:val="36"/>
          <w:szCs w:val="36"/>
          <w:rtl/>
          <w14:shadow w14:blurRad="63500" w14:dist="50800" w14:dir="18900000" w14:sx="0" w14:sy="0" w14:kx="0" w14:ky="0" w14:algn="none">
            <w14:srgbClr w14:val="000000">
              <w14:alpha w14:val="50000"/>
            </w14:srgbClr>
          </w14:shadow>
        </w:rPr>
        <w:t>هدفنا أن نكون شريكك الموثوق في رحلتك العلمية، وأن نُسهِم في تحقيق تميزك الأكاديمي بكل احترافية وانضباط</w:t>
      </w:r>
      <w:r w:rsidRPr="0062294D">
        <w:rPr>
          <w:rFonts w:ascii="Simplified Arabic" w:hAnsi="Simplified Arabic" w:cs="Simplified Arabic" w:hint="cs"/>
          <w:sz w:val="36"/>
          <w:szCs w:val="36"/>
          <w:rtl/>
          <w14:shadow w14:blurRad="63500" w14:dist="50800" w14:dir="18900000" w14:sx="0" w14:sy="0" w14:kx="0" w14:ky="0" w14:algn="none">
            <w14:srgbClr w14:val="000000">
              <w14:alpha w14:val="50000"/>
            </w14:srgbClr>
          </w14:shadow>
        </w:rPr>
        <w:t>.</w:t>
      </w:r>
    </w:p>
    <w:p w14:paraId="55B062C2" w14:textId="536A9CCA" w:rsidR="00071821" w:rsidRPr="0062294D" w:rsidRDefault="00747ADF" w:rsidP="0062294D">
      <w:pPr>
        <w:shd w:val="clear" w:color="auto" w:fill="FFFF99"/>
        <w:bidi/>
        <w:jc w:val="center"/>
        <w:rPr>
          <w:rFonts w:ascii="Simplified Arabic" w:hAnsi="Simplified Arabic" w:cs="Simplified Arabic"/>
          <w:sz w:val="36"/>
          <w:szCs w:val="36"/>
          <w:rtl/>
          <w14:shadow w14:blurRad="63500" w14:dist="50800" w14:dir="18900000" w14:sx="0" w14:sy="0" w14:kx="0" w14:ky="0" w14:algn="none">
            <w14:srgbClr w14:val="000000">
              <w14:alpha w14:val="50000"/>
            </w14:srgbClr>
          </w14:shadow>
        </w:rPr>
      </w:pPr>
      <w:r w:rsidRPr="0062294D">
        <w:rPr>
          <w:rFonts w:ascii="Simplified Arabic" w:hAnsi="Simplified Arabic" w:cs="Simplified Arabic" w:hint="cs"/>
          <w:b/>
          <w:bCs/>
          <w:sz w:val="36"/>
          <w:szCs w:val="36"/>
          <w:rtl/>
          <w:lang w:bidi="ar-EG"/>
          <w14:shadow w14:blurRad="63500" w14:dist="50800" w14:dir="18900000" w14:sx="0" w14:sy="0" w14:kx="0" w14:ky="0" w14:algn="none">
            <w14:srgbClr w14:val="000000">
              <w14:alpha w14:val="50000"/>
            </w14:srgbClr>
          </w14:shadow>
        </w:rPr>
        <w:t xml:space="preserve">دعونا نبدأ </w:t>
      </w:r>
      <w:r w:rsidR="00323ABE" w:rsidRPr="0062294D">
        <w:rPr>
          <w:rFonts w:ascii="Simplified Arabic" w:hAnsi="Simplified Arabic" w:cs="Simplified Arabic" w:hint="cs"/>
          <w:b/>
          <w:bCs/>
          <w:sz w:val="36"/>
          <w:szCs w:val="36"/>
          <w:rtl/>
          <w:lang w:bidi="ar-EG"/>
          <w14:shadow w14:blurRad="63500" w14:dist="50800" w14:dir="18900000" w14:sx="0" w14:sy="0" w14:kx="0" w14:ky="0" w14:algn="none">
            <w14:srgbClr w14:val="000000">
              <w14:alpha w14:val="50000"/>
            </w14:srgbClr>
          </w14:shadow>
        </w:rPr>
        <w:t>معنا</w:t>
      </w:r>
      <w:r w:rsidR="00CC4ED9">
        <w:rPr>
          <w:rFonts w:ascii="Simplified Arabic" w:hAnsi="Simplified Arabic" w:cs="Simplified Arabic" w:hint="cs"/>
          <w:b/>
          <w:bCs/>
          <w:sz w:val="36"/>
          <w:szCs w:val="36"/>
          <w:rtl/>
          <w:lang w:bidi="ar-EG"/>
          <w14:shadow w14:blurRad="63500" w14:dist="50800" w14:dir="18900000" w14:sx="0" w14:sy="0" w14:kx="0" w14:ky="0" w14:algn="none">
            <w14:srgbClr w14:val="000000">
              <w14:alpha w14:val="50000"/>
            </w14:srgbClr>
          </w14:shadow>
        </w:rPr>
        <w:t xml:space="preserve"> بطرح نموذج خطة بحث من أعمالنا</w:t>
      </w:r>
    </w:p>
    <w:p w14:paraId="7B9F4BF4" w14:textId="77777777" w:rsidR="007A3C15" w:rsidRPr="00323ABE" w:rsidRDefault="007A3C15" w:rsidP="007A3C15">
      <w:pPr>
        <w:shd w:val="clear" w:color="auto" w:fill="FFFF99"/>
        <w:bidi/>
        <w:ind w:firstLine="720"/>
        <w:jc w:val="both"/>
        <w:rPr>
          <w:rFonts w:ascii="Simplified Arabic" w:hAnsi="Simplified Arabic" w:cs="Simplified Arabic"/>
          <w:sz w:val="36"/>
          <w:szCs w:val="36"/>
          <w:rtl/>
          <w:lang w:bidi="ar-EG"/>
        </w:rPr>
      </w:pPr>
    </w:p>
    <w:p w14:paraId="776C9E4C" w14:textId="77777777" w:rsidR="007A3C15" w:rsidRDefault="007A3C15" w:rsidP="00747ADF">
      <w:pPr>
        <w:bidi/>
        <w:ind w:firstLine="720"/>
        <w:jc w:val="center"/>
        <w:rPr>
          <w:rFonts w:ascii="Simplified Arabic" w:hAnsi="Simplified Arabic" w:cs="Simplified Arabic"/>
          <w:b/>
          <w:bCs/>
          <w:color w:val="244061" w:themeColor="accent1" w:themeShade="80"/>
          <w:sz w:val="36"/>
          <w:szCs w:val="36"/>
          <w:highlight w:val="lightGray"/>
          <w:rtl/>
          <w:lang w:bidi="ar-EG"/>
        </w:rPr>
      </w:pPr>
    </w:p>
    <w:p w14:paraId="69295C6A" w14:textId="77777777" w:rsidR="007A3C15" w:rsidRDefault="007A3C15" w:rsidP="007A3C15">
      <w:pPr>
        <w:bidi/>
        <w:ind w:firstLine="720"/>
        <w:jc w:val="center"/>
        <w:rPr>
          <w:rFonts w:ascii="Simplified Arabic" w:hAnsi="Simplified Arabic" w:cs="Simplified Arabic"/>
          <w:b/>
          <w:bCs/>
          <w:color w:val="244061" w:themeColor="accent1" w:themeShade="80"/>
          <w:sz w:val="36"/>
          <w:szCs w:val="36"/>
          <w:highlight w:val="lightGray"/>
          <w:rtl/>
          <w:lang w:bidi="ar-EG"/>
        </w:rPr>
      </w:pPr>
    </w:p>
    <w:p w14:paraId="374DCE24" w14:textId="7D4A6653" w:rsidR="0062294D" w:rsidRPr="00C240BD" w:rsidRDefault="00747ADF" w:rsidP="0062294D">
      <w:pPr>
        <w:bidi/>
        <w:spacing w:before="120" w:after="120" w:line="360" w:lineRule="auto"/>
        <w:jc w:val="center"/>
        <w:rPr>
          <w:rFonts w:ascii="Simplified Arabic" w:hAnsi="Simplified Arabic" w:cs="Simplified Arabic"/>
          <w:b/>
          <w:bCs/>
          <w:sz w:val="38"/>
          <w:szCs w:val="38"/>
        </w:rPr>
      </w:pPr>
      <w:r w:rsidRPr="00323ABE">
        <w:rPr>
          <w:rFonts w:ascii="Simplified Arabic" w:hAnsi="Simplified Arabic" w:cs="Simplified Arabic" w:hint="cs"/>
          <w:b/>
          <w:bCs/>
          <w:color w:val="244061" w:themeColor="accent1" w:themeShade="80"/>
          <w:sz w:val="36"/>
          <w:szCs w:val="36"/>
          <w:highlight w:val="lightGray"/>
          <w:rtl/>
          <w:lang w:bidi="ar-EG"/>
        </w:rPr>
        <w:t>بعرض نموذج إطار نظري حول</w:t>
      </w:r>
      <w:r w:rsidR="0062294D">
        <w:rPr>
          <w:rFonts w:ascii="Simplified Arabic" w:hAnsi="Simplified Arabic" w:cs="Simplified Arabic" w:hint="cs"/>
          <w:b/>
          <w:bCs/>
          <w:color w:val="244061" w:themeColor="accent1" w:themeShade="80"/>
          <w:sz w:val="36"/>
          <w:szCs w:val="36"/>
          <w:highlight w:val="lightGray"/>
          <w:rtl/>
          <w:lang w:bidi="ar-EG"/>
        </w:rPr>
        <w:t xml:space="preserve"> التجارة البحرية في منطقة الخليج وقطر ودورها في نشر الحضارة الإسلامية في القرن التاسع حتى منتصف العاشر الميلادي (800- 950م)</w:t>
      </w:r>
      <w:r w:rsidRPr="00323ABE">
        <w:rPr>
          <w:rFonts w:ascii="Simplified Arabic" w:hAnsi="Simplified Arabic" w:cs="Simplified Arabic" w:hint="cs"/>
          <w:b/>
          <w:bCs/>
          <w:color w:val="244061" w:themeColor="accent1" w:themeShade="80"/>
          <w:sz w:val="36"/>
          <w:szCs w:val="36"/>
          <w:highlight w:val="lightGray"/>
          <w:rtl/>
          <w:lang w:bidi="ar-EG"/>
        </w:rPr>
        <w:t xml:space="preserve"> </w:t>
      </w:r>
    </w:p>
    <w:p w14:paraId="14E56AEA" w14:textId="60CD193B" w:rsidR="00747ADF" w:rsidRPr="0062294D" w:rsidRDefault="00747ADF" w:rsidP="0062294D">
      <w:pPr>
        <w:bidi/>
        <w:ind w:firstLine="720"/>
        <w:jc w:val="center"/>
        <w:rPr>
          <w:rFonts w:ascii="Simplified Arabic" w:hAnsi="Simplified Arabic" w:cs="Simplified Arabic"/>
          <w:b/>
          <w:bCs/>
          <w:color w:val="244061" w:themeColor="accent1" w:themeShade="80"/>
          <w:sz w:val="36"/>
          <w:szCs w:val="36"/>
          <w:rtl/>
          <w:lang w:bidi="ar-EG"/>
        </w:rPr>
      </w:pPr>
    </w:p>
    <w:p w14:paraId="266FDA15" w14:textId="77777777" w:rsidR="008E4EDE" w:rsidRDefault="00676707" w:rsidP="008E4EDE">
      <w:pPr>
        <w:pStyle w:val="a9"/>
        <w:jc w:val="center"/>
        <w:rPr>
          <w:rFonts w:ascii="Simplified Arabic" w:hAnsi="Simplified Arabic" w:cs="Simplified Arabic"/>
          <w:b/>
          <w:bCs/>
          <w:sz w:val="36"/>
          <w:szCs w:val="36"/>
          <w:rtl/>
          <w:lang w:bidi="ar-EG"/>
        </w:rPr>
      </w:pPr>
      <w:r>
        <w:rPr>
          <w:noProof/>
        </w:rPr>
        <w:drawing>
          <wp:inline distT="0" distB="0" distL="0" distR="0" wp14:anchorId="0B13E6D6" wp14:editId="20C2795C">
            <wp:extent cx="5943600" cy="2202180"/>
            <wp:effectExtent l="0" t="0" r="0" b="7620"/>
            <wp:docPr id="704932207" name="صورة 1" descr="صورة تحتوي على نص, تلبيس, الوجه الإنساني, لقطة شاش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932207" name="صورة 1" descr="صورة تحتوي على نص, تلبيس, الوجه الإنساني, لقطة شاشة&#10;&#10;تم إنشاء الوصف تلقائياً"/>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202180"/>
                    </a:xfrm>
                    <a:prstGeom prst="rect">
                      <a:avLst/>
                    </a:prstGeom>
                    <a:noFill/>
                    <a:ln>
                      <a:noFill/>
                    </a:ln>
                  </pic:spPr>
                </pic:pic>
              </a:graphicData>
            </a:graphic>
          </wp:inline>
        </w:drawing>
      </w:r>
    </w:p>
    <w:p w14:paraId="3AF8491C" w14:textId="2C0E1539" w:rsidR="00323ABE" w:rsidRPr="00257177" w:rsidRDefault="008E4EDE" w:rsidP="008E4EDE">
      <w:pPr>
        <w:pStyle w:val="a9"/>
        <w:jc w:val="center"/>
        <w:rPr>
          <w:rFonts w:eastAsia="Times New Roman"/>
          <w:color w:val="17365D" w:themeColor="text2" w:themeShade="BF"/>
          <w:rtl/>
          <w:lang w:bidi="ar-EG"/>
        </w:rPr>
      </w:pPr>
      <w:r w:rsidRPr="00257177">
        <w:rPr>
          <w:rFonts w:ascii="Simplified Arabic" w:hAnsi="Simplified Arabic" w:cs="Simplified Arabic" w:hint="cs"/>
          <w:b/>
          <w:bCs/>
          <w:color w:val="17365D" w:themeColor="text2" w:themeShade="BF"/>
          <w:sz w:val="36"/>
          <w:szCs w:val="36"/>
          <w:highlight w:val="lightGray"/>
          <w:rtl/>
          <w:lang w:bidi="ar-EG"/>
        </w:rPr>
        <w:t>خبرة أكاديمية تُرشدك لتحقيق التميز العلمي</w:t>
      </w:r>
    </w:p>
    <w:p w14:paraId="23B10B1A" w14:textId="0FBBFB01" w:rsidR="007A3C15" w:rsidRDefault="00002B55" w:rsidP="007A3C15">
      <w:pPr>
        <w:bidi/>
        <w:ind w:firstLine="720"/>
        <w:jc w:val="center"/>
        <w:rPr>
          <w:rFonts w:ascii="Simplified Arabic" w:hAnsi="Simplified Arabic" w:cs="Simplified Arabic"/>
          <w:b/>
          <w:bCs/>
          <w:sz w:val="36"/>
          <w:szCs w:val="36"/>
          <w:rtl/>
          <w:lang w:bidi="ar-EG"/>
        </w:rPr>
      </w:pPr>
      <w:r>
        <w:rPr>
          <w:noProof/>
        </w:rPr>
        <w:lastRenderedPageBreak/>
        <w:drawing>
          <wp:inline distT="0" distB="0" distL="0" distR="0" wp14:anchorId="39990D56" wp14:editId="3FA18105">
            <wp:extent cx="4238625" cy="1566389"/>
            <wp:effectExtent l="0" t="0" r="0" b="0"/>
            <wp:docPr id="1695150913" name="صورة 7" descr="صورة تحتوي على نص, لقطة شاشة, الوجه الإنساني, رسوم متحرك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150913" name="صورة 7" descr="صورة تحتوي على نص, لقطة شاشة, الوجه الإنساني, رسوم متحركة&#10;&#10;تم إنشاء الوصف تلقائياً"/>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48102" cy="1569891"/>
                    </a:xfrm>
                    <a:prstGeom prst="rect">
                      <a:avLst/>
                    </a:prstGeom>
                    <a:noFill/>
                    <a:ln>
                      <a:noFill/>
                    </a:ln>
                  </pic:spPr>
                </pic:pic>
              </a:graphicData>
            </a:graphic>
          </wp:inline>
        </w:drawing>
      </w:r>
    </w:p>
    <w:p w14:paraId="4E3ACFA3" w14:textId="5AE5946B" w:rsidR="00257177" w:rsidRPr="00257177" w:rsidRDefault="00257177" w:rsidP="00257177">
      <w:pPr>
        <w:bidi/>
        <w:ind w:firstLine="720"/>
        <w:jc w:val="center"/>
        <w:rPr>
          <w:rFonts w:ascii="Simplified Arabic" w:hAnsi="Simplified Arabic" w:cs="Simplified Arabic"/>
          <w:b/>
          <w:bCs/>
          <w:color w:val="17365D" w:themeColor="text2" w:themeShade="BF"/>
          <w:sz w:val="36"/>
          <w:szCs w:val="36"/>
          <w:lang w:bidi="ar-EG"/>
        </w:rPr>
      </w:pPr>
      <w:r w:rsidRPr="00257177">
        <w:rPr>
          <w:rFonts w:ascii="Simplified Arabic" w:hAnsi="Simplified Arabic" w:cs="Simplified Arabic"/>
          <w:b/>
          <w:bCs/>
          <w:color w:val="17365D" w:themeColor="text2" w:themeShade="BF"/>
          <w:sz w:val="36"/>
          <w:szCs w:val="36"/>
          <w:lang w:bidi="ar-EG"/>
        </w:rPr>
        <w:t xml:space="preserve">  </w:t>
      </w:r>
      <w:r w:rsidRPr="00257177">
        <w:rPr>
          <w:rFonts w:ascii="Simplified Arabic" w:hAnsi="Simplified Arabic" w:cs="Simplified Arabic"/>
          <w:b/>
          <w:bCs/>
          <w:color w:val="17365D" w:themeColor="text2" w:themeShade="BF"/>
          <w:sz w:val="36"/>
          <w:szCs w:val="36"/>
          <w:highlight w:val="lightGray"/>
          <w:rtl/>
        </w:rPr>
        <w:t>دعم أكاديمي مستمر… تواصل معنا في أي وقت</w:t>
      </w:r>
    </w:p>
    <w:p w14:paraId="2862ABCD" w14:textId="77777777" w:rsidR="00257177" w:rsidRDefault="00257177" w:rsidP="00257177">
      <w:pPr>
        <w:bidi/>
        <w:spacing w:before="120" w:after="120" w:line="360" w:lineRule="auto"/>
        <w:jc w:val="both"/>
        <w:rPr>
          <w:rFonts w:ascii="Simplified Arabic" w:eastAsia="Times New Roman" w:hAnsi="Simplified Arabic" w:cs="Simplified Arabic"/>
          <w:b/>
          <w:bCs/>
          <w:sz w:val="36"/>
          <w:szCs w:val="36"/>
          <w:rtl/>
        </w:rPr>
      </w:pPr>
      <w:r>
        <w:rPr>
          <w:rFonts w:ascii="Simplified Arabic" w:eastAsia="Times New Roman" w:hAnsi="Simplified Arabic" w:cs="Simplified Arabic" w:hint="cs"/>
          <w:b/>
          <w:bCs/>
          <w:sz w:val="36"/>
          <w:szCs w:val="36"/>
          <w:rtl/>
        </w:rPr>
        <w:t>ال</w:t>
      </w:r>
      <w:r w:rsidRPr="00C240BD">
        <w:rPr>
          <w:rFonts w:ascii="Simplified Arabic" w:eastAsia="Times New Roman" w:hAnsi="Simplified Arabic" w:cs="Simplified Arabic"/>
          <w:b/>
          <w:bCs/>
          <w:sz w:val="36"/>
          <w:szCs w:val="36"/>
          <w:rtl/>
        </w:rPr>
        <w:t>مقدمة:</w:t>
      </w:r>
    </w:p>
    <w:p w14:paraId="6C65961C"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C24A66">
        <w:rPr>
          <w:rFonts w:ascii="Simplified Arabic" w:eastAsia="Times New Roman" w:hAnsi="Simplified Arabic" w:cs="Simplified Arabic"/>
          <w:sz w:val="36"/>
          <w:szCs w:val="36"/>
          <w:rtl/>
        </w:rPr>
        <w:t xml:space="preserve">في خضمِّ التمدد الحضاري للإسلام، لم تكن الفتوحات العسكرية وحدها الأداة التي رسخت أقدام الحضارة الإسلامية من الأندلس إلى حدود الصين، بل كانت التجارة البحرية شريانًا حيويًا نقلَ الدين والثقافة والعلوم عبر المحيطات، محوِّلاً البحر من حاجزٍ جغرافي إلى جسرٍ للتواصل الإنساني. </w:t>
      </w:r>
    </w:p>
    <w:p w14:paraId="103CAAAF"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22463D">
        <w:rPr>
          <w:rFonts w:ascii="Simplified Arabic" w:eastAsia="Times New Roman" w:hAnsi="Simplified Arabic" w:cs="Simplified Arabic"/>
          <w:sz w:val="36"/>
          <w:szCs w:val="36"/>
          <w:rtl/>
        </w:rPr>
        <w:t>وفي هذا السياق، برزت منطقة الخليج العربي كقلبٍ نابض لهذا الشريان، حيث شكلت موانئها - وعلى رأسها موانئ قطر - نقاط تلاقٍ بين حضارات الشرق والغرب، وجعلت من البحر أداةً لصناعة التاريخ</w:t>
      </w:r>
      <w:r w:rsidRPr="0022463D">
        <w:rPr>
          <w:rFonts w:ascii="Simplified Arabic" w:eastAsia="Times New Roman" w:hAnsi="Simplified Arabic" w:cs="Simplified Arabic" w:hint="cs"/>
          <w:sz w:val="36"/>
          <w:szCs w:val="36"/>
          <w:rtl/>
        </w:rPr>
        <w:t xml:space="preserve">؛ وإننا في </w:t>
      </w:r>
      <w:r w:rsidRPr="0022463D">
        <w:rPr>
          <w:rFonts w:ascii="Simplified Arabic" w:eastAsia="Times New Roman" w:hAnsi="Simplified Arabic" w:cs="Simplified Arabic"/>
          <w:sz w:val="36"/>
          <w:szCs w:val="36"/>
          <w:rtl/>
        </w:rPr>
        <w:t xml:space="preserve">هذا البحث </w:t>
      </w:r>
      <w:r w:rsidRPr="0022463D">
        <w:rPr>
          <w:rFonts w:ascii="Simplified Arabic" w:eastAsia="Times New Roman" w:hAnsi="Simplified Arabic" w:cs="Simplified Arabic" w:hint="cs"/>
          <w:sz w:val="36"/>
          <w:szCs w:val="36"/>
          <w:rtl/>
        </w:rPr>
        <w:t xml:space="preserve">سوف نتناول </w:t>
      </w:r>
      <w:r w:rsidRPr="0022463D">
        <w:rPr>
          <w:rFonts w:ascii="Simplified Arabic" w:eastAsia="Times New Roman" w:hAnsi="Simplified Arabic" w:cs="Simplified Arabic"/>
          <w:sz w:val="36"/>
          <w:szCs w:val="36"/>
          <w:rtl/>
        </w:rPr>
        <w:t xml:space="preserve">بالدراسة والتحليل الدور الذي لعبته التجارة البحرية في منطقة الخليج وقطر خلال </w:t>
      </w:r>
      <w:r w:rsidRPr="0022463D">
        <w:rPr>
          <w:rFonts w:ascii="Simplified Arabic" w:eastAsia="Times New Roman" w:hAnsi="Simplified Arabic" w:cs="Simplified Arabic"/>
          <w:sz w:val="36"/>
          <w:szCs w:val="36"/>
          <w:rtl/>
        </w:rPr>
        <w:lastRenderedPageBreak/>
        <w:t>الفترة الممتدة من عام 800م حتى 950م</w:t>
      </w:r>
      <w:r w:rsidRPr="0022463D">
        <w:rPr>
          <w:rFonts w:ascii="Simplified Arabic" w:eastAsia="Times New Roman" w:hAnsi="Simplified Arabic" w:cs="Simplified Arabic" w:hint="cs"/>
          <w:sz w:val="36"/>
          <w:szCs w:val="36"/>
          <w:rtl/>
        </w:rPr>
        <w:t xml:space="preserve">، والتي ساعدت </w:t>
      </w:r>
      <w:r w:rsidRPr="0022463D">
        <w:rPr>
          <w:rFonts w:ascii="Simplified Arabic" w:eastAsia="Times New Roman" w:hAnsi="Simplified Arabic" w:cs="Simplified Arabic"/>
          <w:sz w:val="36"/>
          <w:szCs w:val="36"/>
          <w:rtl/>
        </w:rPr>
        <w:t>في نشر الحضارة الإسلامية، من خلال تتبع النشاط الاقتصادي البحري، والعلاقات التجارية، والتبادل الثقافي، ودور الموانئ الخليجية مثل البصرة وسيراف وقطر في الشبكة البحرية الكبرى التي ربطت بين المشرق والمغرب</w:t>
      </w:r>
      <w:r>
        <w:rPr>
          <w:rFonts w:ascii="Simplified Arabic" w:eastAsia="Times New Roman" w:hAnsi="Simplified Arabic" w:cs="Simplified Arabic" w:hint="cs"/>
          <w:sz w:val="36"/>
          <w:szCs w:val="36"/>
          <w:rtl/>
        </w:rPr>
        <w:t>.</w:t>
      </w:r>
      <w:r w:rsidRPr="0022463D">
        <w:rPr>
          <w:rFonts w:ascii="Simplified Arabic" w:eastAsia="Times New Roman" w:hAnsi="Simplified Arabic" w:cs="Simplified Arabic"/>
          <w:sz w:val="36"/>
          <w:szCs w:val="36"/>
          <w:rtl/>
        </w:rPr>
        <w:t xml:space="preserve"> </w:t>
      </w:r>
    </w:p>
    <w:p w14:paraId="026CAE74"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Pr>
          <w:rFonts w:ascii="Simplified Arabic" w:eastAsia="Times New Roman" w:hAnsi="Simplified Arabic" w:cs="Simplified Arabic" w:hint="cs"/>
          <w:sz w:val="36"/>
          <w:szCs w:val="36"/>
          <w:rtl/>
        </w:rPr>
        <w:t xml:space="preserve">كما </w:t>
      </w:r>
      <w:r w:rsidRPr="0022463D">
        <w:rPr>
          <w:rFonts w:ascii="Simplified Arabic" w:eastAsia="Times New Roman" w:hAnsi="Simplified Arabic" w:cs="Simplified Arabic"/>
          <w:sz w:val="36"/>
          <w:szCs w:val="36"/>
          <w:rtl/>
        </w:rPr>
        <w:t>يُبرز البحث كيف كانت التجارة وسيلة لنقل الأفكار والعقائد والمؤثرات الحضارية إلى مناطق نائية، وكيف ساهمت السفن والتجار في بناء روابط تتجاوز البعد الاقتصادي</w:t>
      </w:r>
      <w:r>
        <w:rPr>
          <w:rFonts w:ascii="Simplified Arabic" w:eastAsia="Times New Roman" w:hAnsi="Simplified Arabic" w:cs="Simplified Arabic" w:hint="cs"/>
          <w:sz w:val="36"/>
          <w:szCs w:val="36"/>
          <w:rtl/>
        </w:rPr>
        <w:t xml:space="preserve">؛ </w:t>
      </w:r>
      <w:r w:rsidRPr="00C24A66">
        <w:rPr>
          <w:rFonts w:ascii="Simplified Arabic" w:eastAsia="Times New Roman" w:hAnsi="Simplified Arabic" w:cs="Simplified Arabic"/>
          <w:sz w:val="36"/>
          <w:szCs w:val="36"/>
          <w:rtl/>
        </w:rPr>
        <w:t xml:space="preserve">حيث لم يقتصر دور السفن على نقل البضائع كالتوابل والحرير واللؤلؤ، بل حملت معها علوم الطب والفلك، وقيم التسامح الديني، ولغاتٍ تآلفت على ظهرها شعوبٌ من أعراقٍ مختلفة. </w:t>
      </w:r>
    </w:p>
    <w:p w14:paraId="2F9C7539" w14:textId="77777777" w:rsidR="00257177" w:rsidRPr="00970A93" w:rsidRDefault="00257177" w:rsidP="00257177">
      <w:pPr>
        <w:bidi/>
        <w:spacing w:before="120" w:after="120" w:line="360" w:lineRule="auto"/>
        <w:jc w:val="both"/>
        <w:rPr>
          <w:rFonts w:ascii="Simplified Arabic" w:eastAsia="Times New Roman" w:hAnsi="Simplified Arabic" w:cs="Simplified Arabic"/>
          <w:b/>
          <w:bCs/>
          <w:sz w:val="36"/>
          <w:szCs w:val="36"/>
          <w:rtl/>
        </w:rPr>
      </w:pPr>
      <w:r w:rsidRPr="00970A93">
        <w:rPr>
          <w:rFonts w:ascii="Simplified Arabic" w:eastAsia="Times New Roman" w:hAnsi="Simplified Arabic" w:cs="Simplified Arabic" w:hint="cs"/>
          <w:b/>
          <w:bCs/>
          <w:sz w:val="36"/>
          <w:szCs w:val="36"/>
          <w:rtl/>
        </w:rPr>
        <w:t>مشكلة الدراسة:</w:t>
      </w:r>
    </w:p>
    <w:p w14:paraId="2048EF1F"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Pr>
          <w:rFonts w:ascii="Simplified Arabic" w:eastAsia="Times New Roman" w:hAnsi="Simplified Arabic" w:cs="Simplified Arabic" w:hint="cs"/>
          <w:sz w:val="36"/>
          <w:szCs w:val="36"/>
          <w:rtl/>
        </w:rPr>
        <w:t xml:space="preserve">على الرغم من أن </w:t>
      </w:r>
      <w:r w:rsidRPr="00C24A66">
        <w:rPr>
          <w:rFonts w:ascii="Simplified Arabic" w:eastAsia="Times New Roman" w:hAnsi="Simplified Arabic" w:cs="Simplified Arabic"/>
          <w:sz w:val="36"/>
          <w:szCs w:val="36"/>
          <w:rtl/>
        </w:rPr>
        <w:t xml:space="preserve">منطقة الخليج </w:t>
      </w:r>
      <w:r>
        <w:rPr>
          <w:rFonts w:ascii="Simplified Arabic" w:eastAsia="Times New Roman" w:hAnsi="Simplified Arabic" w:cs="Simplified Arabic" w:hint="cs"/>
          <w:sz w:val="36"/>
          <w:szCs w:val="36"/>
          <w:rtl/>
        </w:rPr>
        <w:t xml:space="preserve">العربي لم تكن </w:t>
      </w:r>
      <w:r w:rsidRPr="00C24A66">
        <w:rPr>
          <w:rFonts w:ascii="Simplified Arabic" w:eastAsia="Times New Roman" w:hAnsi="Simplified Arabic" w:cs="Simplified Arabic"/>
          <w:sz w:val="36"/>
          <w:szCs w:val="36"/>
          <w:rtl/>
        </w:rPr>
        <w:t xml:space="preserve">بمعزلٍ عن هذا الحراك، بل كانت محطةً رئيسية في شبكة الطرق البحرية العالمية، وهو ما تؤكده الآثار المكتشفة في مواقع مثل (الزبارة) و(مروب) في قطر، والتي تكشف عن مدى تعقيد النشاط </w:t>
      </w:r>
      <w:r w:rsidRPr="00C24A66">
        <w:rPr>
          <w:rFonts w:ascii="Simplified Arabic" w:eastAsia="Times New Roman" w:hAnsi="Simplified Arabic" w:cs="Simplified Arabic"/>
          <w:sz w:val="36"/>
          <w:szCs w:val="36"/>
          <w:rtl/>
        </w:rPr>
        <w:lastRenderedPageBreak/>
        <w:t>التجاري وتنوعه</w:t>
      </w:r>
      <w:r>
        <w:rPr>
          <w:rFonts w:ascii="Simplified Arabic" w:eastAsia="Times New Roman" w:hAnsi="Simplified Arabic" w:cs="Simplified Arabic" w:hint="cs"/>
          <w:sz w:val="36"/>
          <w:szCs w:val="36"/>
          <w:rtl/>
        </w:rPr>
        <w:t>؛ وب</w:t>
      </w:r>
      <w:r w:rsidRPr="00C24A66">
        <w:rPr>
          <w:rFonts w:ascii="Simplified Arabic" w:eastAsia="Times New Roman" w:hAnsi="Simplified Arabic" w:cs="Simplified Arabic"/>
          <w:sz w:val="36"/>
          <w:szCs w:val="36"/>
          <w:rtl/>
        </w:rPr>
        <w:t xml:space="preserve">الرغم </w:t>
      </w:r>
      <w:r>
        <w:rPr>
          <w:rFonts w:ascii="Simplified Arabic" w:eastAsia="Times New Roman" w:hAnsi="Simplified Arabic" w:cs="Simplified Arabic" w:hint="cs"/>
          <w:sz w:val="36"/>
          <w:szCs w:val="36"/>
          <w:rtl/>
        </w:rPr>
        <w:t xml:space="preserve">أيضًا </w:t>
      </w:r>
      <w:r w:rsidRPr="00C24A66">
        <w:rPr>
          <w:rFonts w:ascii="Simplified Arabic" w:eastAsia="Times New Roman" w:hAnsi="Simplified Arabic" w:cs="Simplified Arabic"/>
          <w:sz w:val="36"/>
          <w:szCs w:val="36"/>
          <w:rtl/>
        </w:rPr>
        <w:t xml:space="preserve">من هذا الدور المحوري، </w:t>
      </w:r>
      <w:r>
        <w:rPr>
          <w:rFonts w:ascii="Simplified Arabic" w:eastAsia="Times New Roman" w:hAnsi="Simplified Arabic" w:cs="Simplified Arabic" w:hint="cs"/>
          <w:sz w:val="36"/>
          <w:szCs w:val="36"/>
          <w:rtl/>
        </w:rPr>
        <w:t xml:space="preserve">إلا أن لا </w:t>
      </w:r>
      <w:r w:rsidRPr="00C24A66">
        <w:rPr>
          <w:rFonts w:ascii="Simplified Arabic" w:eastAsia="Times New Roman" w:hAnsi="Simplified Arabic" w:cs="Simplified Arabic"/>
          <w:sz w:val="36"/>
          <w:szCs w:val="36"/>
          <w:rtl/>
        </w:rPr>
        <w:t xml:space="preserve">تزال الدراسات الأكاديميَّة التي تربط بين التجارة البحرية ونشر الحضارة الإسلامية في منطقة الخليج وقطر محدودةً، وغالبًا ما تُختزل في سياقاتٍ اقتصادية ضيقة دون ربطها بالبُعد الحضاري الشامل. </w:t>
      </w:r>
    </w:p>
    <w:p w14:paraId="290A351B" w14:textId="77777777" w:rsidR="00257177" w:rsidRPr="00C24A66"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p>
    <w:p w14:paraId="07A4132C" w14:textId="77777777" w:rsidR="00257177" w:rsidRPr="00AD4DAF" w:rsidRDefault="00257177" w:rsidP="00257177">
      <w:pPr>
        <w:bidi/>
        <w:spacing w:before="120" w:after="120" w:line="360" w:lineRule="auto"/>
        <w:ind w:firstLine="720"/>
        <w:jc w:val="both"/>
        <w:rPr>
          <w:rFonts w:ascii="Simplified Arabic" w:eastAsia="Times New Roman" w:hAnsi="Simplified Arabic" w:cs="Simplified Arabic"/>
          <w:b/>
          <w:bCs/>
          <w:sz w:val="36"/>
          <w:szCs w:val="36"/>
          <w:rtl/>
        </w:rPr>
      </w:pPr>
      <w:r w:rsidRPr="00AD4DAF">
        <w:rPr>
          <w:rFonts w:ascii="Simplified Arabic" w:eastAsia="Times New Roman" w:hAnsi="Simplified Arabic" w:cs="Simplified Arabic" w:hint="cs"/>
          <w:b/>
          <w:bCs/>
          <w:sz w:val="36"/>
          <w:szCs w:val="36"/>
          <w:rtl/>
        </w:rPr>
        <w:t>وانطلاقًا من هذا الواقع، فإن المشكلة الرئيسية لهذه الدراسة تتمحور في إشكاليتين أساسيتين، هما:</w:t>
      </w:r>
    </w:p>
    <w:p w14:paraId="3C80219A" w14:textId="77777777" w:rsidR="00257177" w:rsidRPr="00214E05" w:rsidRDefault="00257177" w:rsidP="00257177">
      <w:pPr>
        <w:pStyle w:val="a3"/>
        <w:numPr>
          <w:ilvl w:val="0"/>
          <w:numId w:val="28"/>
        </w:numPr>
        <w:bidi/>
        <w:spacing w:before="120" w:after="120" w:line="360" w:lineRule="auto"/>
        <w:jc w:val="both"/>
        <w:rPr>
          <w:rFonts w:ascii="Simplified Arabic" w:eastAsia="Times New Roman" w:hAnsi="Simplified Arabic" w:cs="Simplified Arabic"/>
          <w:sz w:val="36"/>
          <w:szCs w:val="36"/>
        </w:rPr>
      </w:pPr>
      <w:r w:rsidRPr="00214E05">
        <w:rPr>
          <w:rFonts w:ascii="Simplified Arabic" w:eastAsia="Times New Roman" w:hAnsi="Simplified Arabic" w:cs="Simplified Arabic"/>
          <w:sz w:val="36"/>
          <w:szCs w:val="36"/>
          <w:rtl/>
        </w:rPr>
        <w:t>ما مدى إسهام التجارة البحرية في منطقة الخليج وقطر في نشر الحضارة الإسلامية خلال القرن التاسع حتى منتصف العاشر الميلادي (800–950م)؟</w:t>
      </w:r>
    </w:p>
    <w:p w14:paraId="1A95E7A4" w14:textId="77777777" w:rsidR="00257177" w:rsidRDefault="00257177" w:rsidP="00257177">
      <w:pPr>
        <w:pStyle w:val="a3"/>
        <w:numPr>
          <w:ilvl w:val="0"/>
          <w:numId w:val="28"/>
        </w:numPr>
        <w:bidi/>
        <w:spacing w:before="120" w:after="120" w:line="360" w:lineRule="auto"/>
        <w:jc w:val="both"/>
        <w:rPr>
          <w:rFonts w:ascii="Simplified Arabic" w:eastAsia="Times New Roman" w:hAnsi="Simplified Arabic" w:cs="Simplified Arabic"/>
          <w:sz w:val="36"/>
          <w:szCs w:val="36"/>
        </w:rPr>
      </w:pPr>
      <w:r>
        <w:rPr>
          <w:rFonts w:ascii="Simplified Arabic" w:eastAsia="Times New Roman" w:hAnsi="Simplified Arabic" w:cs="Simplified Arabic" w:hint="cs"/>
          <w:sz w:val="36"/>
          <w:szCs w:val="36"/>
          <w:rtl/>
        </w:rPr>
        <w:t>و</w:t>
      </w:r>
      <w:r w:rsidRPr="00214E05">
        <w:rPr>
          <w:rFonts w:ascii="Simplified Arabic" w:eastAsia="Times New Roman" w:hAnsi="Simplified Arabic" w:cs="Simplified Arabic"/>
          <w:sz w:val="36"/>
          <w:szCs w:val="36"/>
          <w:rtl/>
        </w:rPr>
        <w:t xml:space="preserve">ما </w:t>
      </w:r>
      <w:r w:rsidRPr="00214E05">
        <w:rPr>
          <w:rFonts w:ascii="Simplified Arabic" w:eastAsia="Times New Roman" w:hAnsi="Simplified Arabic" w:cs="Simplified Arabic" w:hint="cs"/>
          <w:sz w:val="36"/>
          <w:szCs w:val="36"/>
          <w:rtl/>
        </w:rPr>
        <w:t xml:space="preserve">هو </w:t>
      </w:r>
      <w:r w:rsidRPr="00214E05">
        <w:rPr>
          <w:rFonts w:ascii="Simplified Arabic" w:eastAsia="Times New Roman" w:hAnsi="Simplified Arabic" w:cs="Simplified Arabic"/>
          <w:sz w:val="36"/>
          <w:szCs w:val="36"/>
          <w:rtl/>
        </w:rPr>
        <w:t xml:space="preserve">الدور الذي لعبته منطقة الخليج وقطر في تعزيز هذا الدور؟ </w:t>
      </w:r>
      <w:r>
        <w:rPr>
          <w:rFonts w:ascii="Simplified Arabic" w:eastAsia="Times New Roman" w:hAnsi="Simplified Arabic" w:cs="Simplified Arabic" w:hint="cs"/>
          <w:sz w:val="36"/>
          <w:szCs w:val="36"/>
          <w:rtl/>
        </w:rPr>
        <w:t xml:space="preserve">مع </w:t>
      </w:r>
      <w:r w:rsidRPr="00214E05">
        <w:rPr>
          <w:rFonts w:ascii="Simplified Arabic" w:eastAsia="Times New Roman" w:hAnsi="Simplified Arabic" w:cs="Simplified Arabic" w:hint="cs"/>
          <w:sz w:val="36"/>
          <w:szCs w:val="36"/>
          <w:rtl/>
        </w:rPr>
        <w:t>المناطق المتصلة بها بحرًا؟</w:t>
      </w:r>
    </w:p>
    <w:p w14:paraId="13A759BA" w14:textId="116D8C06" w:rsidR="00832A5C" w:rsidRPr="00832A5C" w:rsidRDefault="00832A5C" w:rsidP="00832A5C">
      <w:pPr>
        <w:bidi/>
        <w:spacing w:before="120" w:after="120" w:line="360" w:lineRule="auto"/>
        <w:jc w:val="both"/>
        <w:rPr>
          <w:rFonts w:ascii="Simplified Arabic" w:eastAsia="Times New Roman" w:hAnsi="Simplified Arabic" w:cs="Simplified Arabic"/>
          <w:sz w:val="36"/>
          <w:szCs w:val="36"/>
          <w:rtl/>
        </w:rPr>
      </w:pPr>
      <w:r>
        <w:rPr>
          <w:noProof/>
        </w:rPr>
        <w:lastRenderedPageBreak/>
        <w:drawing>
          <wp:inline distT="0" distB="0" distL="0" distR="0" wp14:anchorId="32A18BFC" wp14:editId="78093D93">
            <wp:extent cx="5876013" cy="2202511"/>
            <wp:effectExtent l="0" t="0" r="0" b="7620"/>
            <wp:docPr id="800057179" name="صورة 5" descr="صورة تحتوي على نص, نظارات, لقطة شاشة, التصميم&#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057179" name="صورة 5" descr="صورة تحتوي على نص, نظارات, لقطة شاشة, التصميم&#10;&#10;تم إنشاء الوصف تلقائياً"/>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75130" cy="2202180"/>
                    </a:xfrm>
                    <a:prstGeom prst="rect">
                      <a:avLst/>
                    </a:prstGeom>
                    <a:noFill/>
                    <a:ln>
                      <a:noFill/>
                    </a:ln>
                  </pic:spPr>
                </pic:pic>
              </a:graphicData>
            </a:graphic>
          </wp:inline>
        </w:drawing>
      </w:r>
    </w:p>
    <w:p w14:paraId="1D805579" w14:textId="5E7668C0" w:rsidR="00832A5C" w:rsidRPr="00832A5C" w:rsidRDefault="00832A5C" w:rsidP="00832A5C">
      <w:pPr>
        <w:bidi/>
        <w:spacing w:before="120" w:after="120" w:line="360" w:lineRule="auto"/>
        <w:jc w:val="center"/>
        <w:rPr>
          <w:rFonts w:ascii="Simplified Arabic" w:eastAsia="Times New Roman" w:hAnsi="Simplified Arabic" w:cs="Simplified Arabic"/>
          <w:b/>
          <w:bCs/>
          <w:color w:val="17365D" w:themeColor="text2" w:themeShade="BF"/>
          <w:sz w:val="36"/>
          <w:szCs w:val="36"/>
        </w:rPr>
      </w:pPr>
      <w:r w:rsidRPr="00832A5C">
        <w:rPr>
          <w:rFonts w:ascii="Simplified Arabic" w:eastAsia="Times New Roman" w:hAnsi="Simplified Arabic" w:cs="Simplified Arabic"/>
          <w:b/>
          <w:bCs/>
          <w:color w:val="17365D" w:themeColor="text2" w:themeShade="BF"/>
          <w:sz w:val="36"/>
          <w:szCs w:val="36"/>
          <w:highlight w:val="lightGray"/>
          <w:rtl/>
        </w:rPr>
        <w:t>نُعِد لك خطة بحثية متكاملة وفق الضوابط الأكاديمية</w:t>
      </w:r>
    </w:p>
    <w:p w14:paraId="3F008C3A" w14:textId="77777777" w:rsidR="00257177" w:rsidRDefault="00257177" w:rsidP="00832A5C">
      <w:pPr>
        <w:bidi/>
        <w:spacing w:before="120" w:after="120" w:line="360" w:lineRule="auto"/>
        <w:jc w:val="both"/>
        <w:rPr>
          <w:rFonts w:ascii="Simplified Arabic" w:eastAsia="Times New Roman" w:hAnsi="Simplified Arabic" w:cs="Simplified Arabic"/>
          <w:b/>
          <w:bCs/>
          <w:sz w:val="36"/>
          <w:szCs w:val="36"/>
          <w:rtl/>
        </w:rPr>
      </w:pPr>
      <w:r w:rsidRPr="00214E05">
        <w:rPr>
          <w:rFonts w:ascii="Simplified Arabic" w:eastAsia="Times New Roman" w:hAnsi="Simplified Arabic" w:cs="Simplified Arabic"/>
          <w:b/>
          <w:bCs/>
          <w:sz w:val="36"/>
          <w:szCs w:val="36"/>
          <w:rtl/>
        </w:rPr>
        <w:t xml:space="preserve">أهمية البحث: </w:t>
      </w:r>
    </w:p>
    <w:p w14:paraId="13105887" w14:textId="77777777" w:rsidR="00257177" w:rsidRPr="004A3255" w:rsidRDefault="00257177" w:rsidP="00257177">
      <w:pPr>
        <w:bidi/>
        <w:spacing w:before="120" w:after="120" w:line="360" w:lineRule="auto"/>
        <w:jc w:val="both"/>
        <w:rPr>
          <w:rFonts w:ascii="Simplified Arabic" w:eastAsia="Times New Roman" w:hAnsi="Simplified Arabic" w:cs="Simplified Arabic"/>
          <w:b/>
          <w:bCs/>
          <w:sz w:val="36"/>
          <w:szCs w:val="36"/>
          <w:rtl/>
        </w:rPr>
      </w:pPr>
      <w:r w:rsidRPr="004A3255">
        <w:rPr>
          <w:rFonts w:ascii="Simplified Arabic" w:eastAsia="Times New Roman" w:hAnsi="Simplified Arabic" w:cs="Simplified Arabic" w:hint="cs"/>
          <w:b/>
          <w:bCs/>
          <w:sz w:val="36"/>
          <w:szCs w:val="36"/>
          <w:rtl/>
        </w:rPr>
        <w:t>وتبرز الأهمية الكبرى ل</w:t>
      </w:r>
      <w:r w:rsidRPr="004A3255">
        <w:rPr>
          <w:rFonts w:ascii="Simplified Arabic" w:eastAsia="Times New Roman" w:hAnsi="Simplified Arabic" w:cs="Simplified Arabic"/>
          <w:b/>
          <w:bCs/>
          <w:sz w:val="36"/>
          <w:szCs w:val="36"/>
          <w:rtl/>
        </w:rPr>
        <w:t xml:space="preserve">هذا البحث </w:t>
      </w:r>
      <w:r w:rsidRPr="004A3255">
        <w:rPr>
          <w:rFonts w:ascii="Simplified Arabic" w:eastAsia="Times New Roman" w:hAnsi="Simplified Arabic" w:cs="Simplified Arabic" w:hint="cs"/>
          <w:b/>
          <w:bCs/>
          <w:sz w:val="36"/>
          <w:szCs w:val="36"/>
          <w:rtl/>
        </w:rPr>
        <w:t xml:space="preserve">في الآتي: </w:t>
      </w:r>
    </w:p>
    <w:p w14:paraId="7520E325" w14:textId="77777777" w:rsidR="00257177" w:rsidRPr="00ED0B3B" w:rsidRDefault="00257177" w:rsidP="00257177">
      <w:pPr>
        <w:pStyle w:val="a3"/>
        <w:numPr>
          <w:ilvl w:val="0"/>
          <w:numId w:val="28"/>
        </w:numPr>
        <w:bidi/>
        <w:spacing w:before="120" w:after="120" w:line="360" w:lineRule="auto"/>
        <w:jc w:val="both"/>
        <w:rPr>
          <w:rFonts w:ascii="Simplified Arabic" w:eastAsia="Times New Roman" w:hAnsi="Simplified Arabic" w:cs="Simplified Arabic"/>
          <w:b/>
          <w:bCs/>
          <w:sz w:val="36"/>
          <w:szCs w:val="36"/>
        </w:rPr>
      </w:pPr>
      <w:r w:rsidRPr="00ED0B3B">
        <w:rPr>
          <w:rFonts w:ascii="Simplified Arabic" w:eastAsia="Times New Roman" w:hAnsi="Simplified Arabic" w:cs="Simplified Arabic" w:hint="cs"/>
          <w:sz w:val="36"/>
          <w:szCs w:val="36"/>
          <w:rtl/>
        </w:rPr>
        <w:t xml:space="preserve">أنه يأتي </w:t>
      </w:r>
      <w:r w:rsidRPr="00ED0B3B">
        <w:rPr>
          <w:rFonts w:ascii="Simplified Arabic" w:eastAsia="Times New Roman" w:hAnsi="Simplified Arabic" w:cs="Simplified Arabic"/>
          <w:sz w:val="36"/>
          <w:szCs w:val="36"/>
          <w:rtl/>
        </w:rPr>
        <w:t>لسد فجوةً معرفية، وليكشف عن كيف حوَّل المسلمون البحر إلى فضاءٍ للتفاعل الإنساني</w:t>
      </w:r>
      <w:r>
        <w:rPr>
          <w:rFonts w:ascii="Simplified Arabic" w:eastAsia="Times New Roman" w:hAnsi="Simplified Arabic" w:cs="Simplified Arabic" w:hint="cs"/>
          <w:sz w:val="36"/>
          <w:szCs w:val="36"/>
          <w:rtl/>
        </w:rPr>
        <w:t>.</w:t>
      </w:r>
    </w:p>
    <w:p w14:paraId="09B6F3D0" w14:textId="77777777" w:rsidR="00257177" w:rsidRPr="00ED0B3B" w:rsidRDefault="00257177" w:rsidP="00257177">
      <w:pPr>
        <w:pStyle w:val="a3"/>
        <w:numPr>
          <w:ilvl w:val="0"/>
          <w:numId w:val="28"/>
        </w:numPr>
        <w:bidi/>
        <w:spacing w:before="120" w:after="120" w:line="360" w:lineRule="auto"/>
        <w:jc w:val="both"/>
        <w:rPr>
          <w:rFonts w:ascii="Simplified Arabic" w:eastAsia="Times New Roman" w:hAnsi="Simplified Arabic" w:cs="Simplified Arabic"/>
          <w:b/>
          <w:bCs/>
          <w:sz w:val="36"/>
          <w:szCs w:val="36"/>
          <w:rtl/>
        </w:rPr>
      </w:pPr>
      <w:r w:rsidRPr="00ED0B3B">
        <w:rPr>
          <w:rFonts w:ascii="Simplified Arabic" w:eastAsia="Times New Roman" w:hAnsi="Simplified Arabic" w:cs="Simplified Arabic"/>
          <w:sz w:val="36"/>
          <w:szCs w:val="36"/>
          <w:rtl/>
        </w:rPr>
        <w:t>وكيف أسهمت قطر</w:t>
      </w:r>
      <w:r w:rsidRPr="00ED0B3B">
        <w:rPr>
          <w:rFonts w:ascii="Simplified Arabic" w:eastAsia="Times New Roman" w:hAnsi="Simplified Arabic" w:cs="Simplified Arabic" w:hint="cs"/>
          <w:sz w:val="36"/>
          <w:szCs w:val="36"/>
          <w:rtl/>
        </w:rPr>
        <w:t xml:space="preserve"> </w:t>
      </w:r>
      <w:r w:rsidRPr="00ED0B3B">
        <w:rPr>
          <w:rFonts w:ascii="Simplified Arabic" w:eastAsia="Times New Roman" w:hAnsi="Simplified Arabic" w:cs="Simplified Arabic"/>
          <w:sz w:val="36"/>
          <w:szCs w:val="36"/>
          <w:rtl/>
        </w:rPr>
        <w:t>بموقعها الاستراتيجي وثرواتها البحرية في صياغة جزءٍ من هذا التاريخ المنسي.</w:t>
      </w:r>
    </w:p>
    <w:p w14:paraId="4AB41F4B" w14:textId="77777777" w:rsidR="00257177" w:rsidRPr="00214E05"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tl/>
        </w:rPr>
      </w:pPr>
      <w:r w:rsidRPr="00214E05">
        <w:rPr>
          <w:rFonts w:ascii="Simplified Arabic" w:hAnsi="Simplified Arabic" w:cs="Simplified Arabic"/>
          <w:color w:val="242424"/>
          <w:sz w:val="36"/>
          <w:szCs w:val="36"/>
          <w:shd w:val="clear" w:color="auto" w:fill="FFFFFF"/>
          <w:rtl/>
        </w:rPr>
        <w:t xml:space="preserve">كما </w:t>
      </w:r>
      <w:r w:rsidRPr="00214E05">
        <w:rPr>
          <w:rFonts w:ascii="Simplified Arabic" w:hAnsi="Simplified Arabic" w:cs="Simplified Arabic" w:hint="cs"/>
          <w:color w:val="242424"/>
          <w:sz w:val="36"/>
          <w:szCs w:val="36"/>
          <w:shd w:val="clear" w:color="auto" w:fill="FFFFFF"/>
          <w:rtl/>
        </w:rPr>
        <w:t>أن</w:t>
      </w:r>
      <w:r w:rsidRPr="00214E05">
        <w:rPr>
          <w:rFonts w:ascii="Simplified Arabic" w:hAnsi="Simplified Arabic" w:cs="Simplified Arabic"/>
          <w:color w:val="242424"/>
          <w:sz w:val="36"/>
          <w:szCs w:val="36"/>
          <w:shd w:val="clear" w:color="auto" w:fill="FFFFFF"/>
          <w:rtl/>
        </w:rPr>
        <w:t xml:space="preserve"> للبحث أهمية حضارية تتمثل في فهم كيفية تحول الخليج إلى مركز عالمي للتبادل الثقافي والديني عبر التاريخ. </w:t>
      </w:r>
    </w:p>
    <w:p w14:paraId="7B216AF1" w14:textId="77777777" w:rsidR="00257177" w:rsidRPr="00ED0B3B"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Pr>
      </w:pPr>
      <w:r w:rsidRPr="00ED0B3B">
        <w:rPr>
          <w:rFonts w:ascii="Simplified Arabic" w:hAnsi="Simplified Arabic" w:cs="Simplified Arabic"/>
          <w:color w:val="242424"/>
          <w:sz w:val="36"/>
          <w:szCs w:val="36"/>
          <w:shd w:val="clear" w:color="auto" w:fill="FFFFFF"/>
          <w:rtl/>
        </w:rPr>
        <w:lastRenderedPageBreak/>
        <w:t>إبراز الدور الفعلي للموانئ الخليجية والقطرية في نشر الحضارة الإسلامية</w:t>
      </w:r>
      <w:r w:rsidRPr="00ED0B3B">
        <w:rPr>
          <w:rFonts w:ascii="Simplified Arabic" w:hAnsi="Simplified Arabic" w:cs="Simplified Arabic"/>
          <w:color w:val="242424"/>
          <w:sz w:val="36"/>
          <w:szCs w:val="36"/>
          <w:shd w:val="clear" w:color="auto" w:fill="FFFFFF"/>
        </w:rPr>
        <w:t>.</w:t>
      </w:r>
    </w:p>
    <w:p w14:paraId="4C109291" w14:textId="77777777" w:rsidR="00257177" w:rsidRPr="00ED0B3B"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Pr>
      </w:pPr>
      <w:r w:rsidRPr="00ED0B3B">
        <w:rPr>
          <w:rFonts w:ascii="Simplified Arabic" w:hAnsi="Simplified Arabic" w:cs="Simplified Arabic"/>
          <w:color w:val="242424"/>
          <w:sz w:val="36"/>
          <w:szCs w:val="36"/>
          <w:shd w:val="clear" w:color="auto" w:fill="FFFFFF"/>
          <w:rtl/>
        </w:rPr>
        <w:t>الكشف عن دور الاقتصاد البحري في التوسع الحضاري والثقافي</w:t>
      </w:r>
      <w:r w:rsidRPr="00ED0B3B">
        <w:rPr>
          <w:rFonts w:ascii="Simplified Arabic" w:hAnsi="Simplified Arabic" w:cs="Simplified Arabic"/>
          <w:color w:val="242424"/>
          <w:sz w:val="36"/>
          <w:szCs w:val="36"/>
          <w:shd w:val="clear" w:color="auto" w:fill="FFFFFF"/>
        </w:rPr>
        <w:t>.</w:t>
      </w:r>
    </w:p>
    <w:p w14:paraId="32D3979F" w14:textId="77777777" w:rsidR="00257177" w:rsidRPr="00ED0B3B"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Pr>
      </w:pPr>
      <w:r w:rsidRPr="00ED0B3B">
        <w:rPr>
          <w:rFonts w:ascii="Simplified Arabic" w:hAnsi="Simplified Arabic" w:cs="Simplified Arabic"/>
          <w:color w:val="242424"/>
          <w:sz w:val="36"/>
          <w:szCs w:val="36"/>
          <w:shd w:val="clear" w:color="auto" w:fill="FFFFFF"/>
          <w:rtl/>
        </w:rPr>
        <w:t>تسليط الضوء على تفاعل منطقة الخليج مع الأقاليم الحضارية الأخرى عبر البحر</w:t>
      </w:r>
      <w:r w:rsidRPr="00ED0B3B">
        <w:rPr>
          <w:rFonts w:ascii="Simplified Arabic" w:hAnsi="Simplified Arabic" w:cs="Simplified Arabic"/>
          <w:color w:val="242424"/>
          <w:sz w:val="36"/>
          <w:szCs w:val="36"/>
          <w:shd w:val="clear" w:color="auto" w:fill="FFFFFF"/>
        </w:rPr>
        <w:t>.</w:t>
      </w:r>
    </w:p>
    <w:p w14:paraId="7A6C8B85" w14:textId="77777777" w:rsidR="00257177" w:rsidRPr="00ED0B3B"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Pr>
      </w:pPr>
      <w:r>
        <w:rPr>
          <w:rFonts w:ascii="Simplified Arabic" w:hAnsi="Simplified Arabic" w:cs="Simplified Arabic" w:hint="cs"/>
          <w:color w:val="242424"/>
          <w:sz w:val="36"/>
          <w:szCs w:val="36"/>
          <w:shd w:val="clear" w:color="auto" w:fill="FFFFFF"/>
          <w:rtl/>
        </w:rPr>
        <w:t xml:space="preserve">إثراء </w:t>
      </w:r>
      <w:r w:rsidRPr="00ED0B3B">
        <w:rPr>
          <w:rFonts w:ascii="Simplified Arabic" w:hAnsi="Simplified Arabic" w:cs="Simplified Arabic"/>
          <w:color w:val="242424"/>
          <w:sz w:val="36"/>
          <w:szCs w:val="36"/>
          <w:shd w:val="clear" w:color="auto" w:fill="FFFFFF"/>
          <w:rtl/>
        </w:rPr>
        <w:t>المكتبة العربية بدراسة مركزة عن الجانب البحري التجاري في الخليج وقطر، بعيدًا عن الطرح الجغرافي أو السياسي التقليدي</w:t>
      </w:r>
      <w:r w:rsidRPr="00ED0B3B">
        <w:rPr>
          <w:rFonts w:ascii="Simplified Arabic" w:hAnsi="Simplified Arabic" w:cs="Simplified Arabic"/>
          <w:color w:val="242424"/>
          <w:sz w:val="36"/>
          <w:szCs w:val="36"/>
          <w:shd w:val="clear" w:color="auto" w:fill="FFFFFF"/>
        </w:rPr>
        <w:t>.</w:t>
      </w:r>
    </w:p>
    <w:p w14:paraId="31316893" w14:textId="77777777" w:rsidR="00257177" w:rsidRPr="009912C1" w:rsidRDefault="00257177" w:rsidP="00257177">
      <w:pPr>
        <w:bidi/>
        <w:spacing w:before="120" w:after="120" w:line="360" w:lineRule="auto"/>
        <w:jc w:val="both"/>
        <w:rPr>
          <w:rFonts w:ascii="Simplified Arabic" w:hAnsi="Simplified Arabic" w:cs="Simplified Arabic"/>
          <w:b/>
          <w:bCs/>
          <w:color w:val="242424"/>
          <w:sz w:val="36"/>
          <w:szCs w:val="36"/>
          <w:shd w:val="clear" w:color="auto" w:fill="FFFFFF"/>
          <w:rtl/>
        </w:rPr>
      </w:pPr>
      <w:r w:rsidRPr="009912C1">
        <w:rPr>
          <w:rFonts w:ascii="Simplified Arabic" w:hAnsi="Simplified Arabic" w:cs="Simplified Arabic"/>
          <w:b/>
          <w:bCs/>
          <w:color w:val="242424"/>
          <w:sz w:val="36"/>
          <w:szCs w:val="36"/>
          <w:shd w:val="clear" w:color="auto" w:fill="FFFFFF"/>
          <w:rtl/>
        </w:rPr>
        <w:t>أهداف البحث:</w:t>
      </w:r>
    </w:p>
    <w:p w14:paraId="4F85A199" w14:textId="77777777" w:rsidR="00257177" w:rsidRPr="009912C1"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Pr>
      </w:pPr>
      <w:r w:rsidRPr="009912C1">
        <w:rPr>
          <w:rFonts w:ascii="Simplified Arabic" w:hAnsi="Simplified Arabic" w:cs="Simplified Arabic"/>
          <w:color w:val="242424"/>
          <w:sz w:val="36"/>
          <w:szCs w:val="36"/>
          <w:shd w:val="clear" w:color="auto" w:fill="FFFFFF"/>
          <w:rtl/>
        </w:rPr>
        <w:t>دراسة الأنشطة التجارية البحرية في الخليج وقطر بين (800–950م)</w:t>
      </w:r>
      <w:r w:rsidRPr="009912C1">
        <w:rPr>
          <w:rFonts w:ascii="Simplified Arabic" w:hAnsi="Simplified Arabic" w:cs="Simplified Arabic"/>
          <w:color w:val="242424"/>
          <w:sz w:val="36"/>
          <w:szCs w:val="36"/>
          <w:shd w:val="clear" w:color="auto" w:fill="FFFFFF"/>
        </w:rPr>
        <w:t>.</w:t>
      </w:r>
    </w:p>
    <w:p w14:paraId="54954E63" w14:textId="77777777" w:rsidR="00257177" w:rsidRPr="009912C1"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Pr>
      </w:pPr>
      <w:r w:rsidRPr="009912C1">
        <w:rPr>
          <w:rFonts w:ascii="Simplified Arabic" w:hAnsi="Simplified Arabic" w:cs="Simplified Arabic"/>
          <w:color w:val="242424"/>
          <w:sz w:val="36"/>
          <w:szCs w:val="36"/>
          <w:shd w:val="clear" w:color="auto" w:fill="FFFFFF"/>
          <w:rtl/>
        </w:rPr>
        <w:t>توضيح الطرق والموانئ البحرية الرئيسة في تلك الفترة</w:t>
      </w:r>
      <w:r w:rsidRPr="009912C1">
        <w:rPr>
          <w:rFonts w:ascii="Simplified Arabic" w:hAnsi="Simplified Arabic" w:cs="Simplified Arabic"/>
          <w:color w:val="242424"/>
          <w:sz w:val="36"/>
          <w:szCs w:val="36"/>
          <w:shd w:val="clear" w:color="auto" w:fill="FFFFFF"/>
        </w:rPr>
        <w:t>.</w:t>
      </w:r>
    </w:p>
    <w:p w14:paraId="7EED03B4" w14:textId="77777777" w:rsidR="00257177" w:rsidRPr="009912C1"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Pr>
      </w:pPr>
      <w:r w:rsidRPr="009912C1">
        <w:rPr>
          <w:rFonts w:ascii="Simplified Arabic" w:hAnsi="Simplified Arabic" w:cs="Simplified Arabic"/>
          <w:color w:val="242424"/>
          <w:sz w:val="36"/>
          <w:szCs w:val="36"/>
          <w:shd w:val="clear" w:color="auto" w:fill="FFFFFF"/>
          <w:rtl/>
        </w:rPr>
        <w:t>تحليل تأثير التجارة البحرية على انتشار الإسلام واللغة العربية والعمران</w:t>
      </w:r>
      <w:r w:rsidRPr="009912C1">
        <w:rPr>
          <w:rFonts w:ascii="Simplified Arabic" w:hAnsi="Simplified Arabic" w:cs="Simplified Arabic"/>
          <w:color w:val="242424"/>
          <w:sz w:val="36"/>
          <w:szCs w:val="36"/>
          <w:shd w:val="clear" w:color="auto" w:fill="FFFFFF"/>
        </w:rPr>
        <w:t>.</w:t>
      </w:r>
    </w:p>
    <w:p w14:paraId="65B40520" w14:textId="77777777" w:rsidR="00257177" w:rsidRPr="009912C1"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Pr>
      </w:pPr>
      <w:r w:rsidRPr="009912C1">
        <w:rPr>
          <w:rFonts w:ascii="Simplified Arabic" w:hAnsi="Simplified Arabic" w:cs="Simplified Arabic"/>
          <w:color w:val="242424"/>
          <w:sz w:val="36"/>
          <w:szCs w:val="36"/>
          <w:shd w:val="clear" w:color="auto" w:fill="FFFFFF"/>
          <w:rtl/>
        </w:rPr>
        <w:t>رصد تفاعل التجار المحليين مع الحضارات المجاورة (الهندية، الصينية، الفارسية، إلخ)</w:t>
      </w:r>
      <w:r w:rsidRPr="009912C1">
        <w:rPr>
          <w:rFonts w:ascii="Simplified Arabic" w:hAnsi="Simplified Arabic" w:cs="Simplified Arabic"/>
          <w:color w:val="242424"/>
          <w:sz w:val="36"/>
          <w:szCs w:val="36"/>
          <w:shd w:val="clear" w:color="auto" w:fill="FFFFFF"/>
        </w:rPr>
        <w:t>.</w:t>
      </w:r>
    </w:p>
    <w:p w14:paraId="46359CD4" w14:textId="77777777" w:rsidR="00257177" w:rsidRPr="00C24A66"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tl/>
        </w:rPr>
      </w:pPr>
      <w:r w:rsidRPr="00C24A66">
        <w:rPr>
          <w:rFonts w:ascii="Simplified Arabic" w:hAnsi="Simplified Arabic" w:cs="Simplified Arabic"/>
          <w:color w:val="242424"/>
          <w:sz w:val="36"/>
          <w:szCs w:val="36"/>
          <w:shd w:val="clear" w:color="auto" w:fill="FFFFFF"/>
          <w:rtl/>
        </w:rPr>
        <w:t>تحليل دور التجارة البحرية في تعزيز النفوذ الإسلامي اقتصاديًّا وثقافيًّا.</w:t>
      </w:r>
    </w:p>
    <w:p w14:paraId="11CE42B1" w14:textId="77777777" w:rsidR="00257177" w:rsidRPr="009912C1"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Pr>
      </w:pPr>
      <w:r w:rsidRPr="00C24A66">
        <w:rPr>
          <w:rFonts w:ascii="Simplified Arabic" w:hAnsi="Simplified Arabic" w:cs="Simplified Arabic"/>
          <w:color w:val="242424"/>
          <w:sz w:val="36"/>
          <w:szCs w:val="36"/>
          <w:shd w:val="clear" w:color="auto" w:fill="FFFFFF"/>
          <w:rtl/>
        </w:rPr>
        <w:lastRenderedPageBreak/>
        <w:t xml:space="preserve">توضيح الأهمية الاستراتيجية لمنطقة الخليج وقطر في شبكات التجارة العالمية. </w:t>
      </w:r>
    </w:p>
    <w:p w14:paraId="30E13354" w14:textId="77777777" w:rsidR="00257177" w:rsidRPr="009912C1"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tl/>
        </w:rPr>
      </w:pPr>
      <w:r w:rsidRPr="00C24A66">
        <w:rPr>
          <w:rFonts w:ascii="Simplified Arabic" w:hAnsi="Simplified Arabic" w:cs="Simplified Arabic"/>
          <w:color w:val="242424"/>
          <w:sz w:val="36"/>
          <w:szCs w:val="36"/>
          <w:shd w:val="clear" w:color="auto" w:fill="FFFFFF"/>
          <w:rtl/>
        </w:rPr>
        <w:t>دراسة الإرث الثقافي المتبقي من هذه التجارة في الهوية الخليجية الحديثة.</w:t>
      </w:r>
    </w:p>
    <w:p w14:paraId="4A7AEBBE" w14:textId="77777777" w:rsidR="00257177" w:rsidRPr="009912C1"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tl/>
        </w:rPr>
      </w:pPr>
      <w:r w:rsidRPr="009912C1">
        <w:rPr>
          <w:rFonts w:ascii="Simplified Arabic" w:hAnsi="Simplified Arabic" w:cs="Simplified Arabic"/>
          <w:color w:val="242424"/>
          <w:sz w:val="36"/>
          <w:szCs w:val="36"/>
          <w:shd w:val="clear" w:color="auto" w:fill="FFFFFF"/>
          <w:rtl/>
        </w:rPr>
        <w:t>تسليط الضوء على حقبة مهمة مهملة نسبيًا من تاريخ الخليج وقطر</w:t>
      </w:r>
      <w:r w:rsidRPr="009912C1">
        <w:rPr>
          <w:rFonts w:ascii="Simplified Arabic" w:hAnsi="Simplified Arabic" w:cs="Simplified Arabic"/>
          <w:color w:val="242424"/>
          <w:sz w:val="36"/>
          <w:szCs w:val="36"/>
          <w:shd w:val="clear" w:color="auto" w:fill="FFFFFF"/>
        </w:rPr>
        <w:t>.</w:t>
      </w:r>
    </w:p>
    <w:p w14:paraId="68B2A3C6" w14:textId="77777777" w:rsidR="00257177" w:rsidRPr="009912C1"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tl/>
        </w:rPr>
      </w:pPr>
      <w:r w:rsidRPr="009912C1">
        <w:rPr>
          <w:rFonts w:ascii="Simplified Arabic" w:hAnsi="Simplified Arabic" w:cs="Simplified Arabic"/>
          <w:color w:val="242424"/>
          <w:sz w:val="36"/>
          <w:szCs w:val="36"/>
          <w:shd w:val="clear" w:color="auto" w:fill="FFFFFF"/>
          <w:rtl/>
        </w:rPr>
        <w:t>توضيح دور التجارة كوسيط حضاري، وليس فقط اقتصادي</w:t>
      </w:r>
      <w:r w:rsidRPr="009912C1">
        <w:rPr>
          <w:rFonts w:ascii="Simplified Arabic" w:hAnsi="Simplified Arabic" w:cs="Simplified Arabic"/>
          <w:color w:val="242424"/>
          <w:sz w:val="36"/>
          <w:szCs w:val="36"/>
          <w:shd w:val="clear" w:color="auto" w:fill="FFFFFF"/>
        </w:rPr>
        <w:t>.</w:t>
      </w:r>
    </w:p>
    <w:p w14:paraId="2841D546" w14:textId="77777777" w:rsidR="00257177" w:rsidRPr="009912C1" w:rsidRDefault="00257177" w:rsidP="00257177">
      <w:pPr>
        <w:pStyle w:val="a3"/>
        <w:numPr>
          <w:ilvl w:val="0"/>
          <w:numId w:val="28"/>
        </w:numPr>
        <w:bidi/>
        <w:spacing w:before="120" w:after="120" w:line="360" w:lineRule="auto"/>
        <w:jc w:val="both"/>
        <w:rPr>
          <w:rFonts w:ascii="Simplified Arabic" w:hAnsi="Simplified Arabic" w:cs="Simplified Arabic"/>
          <w:color w:val="242424"/>
          <w:sz w:val="36"/>
          <w:szCs w:val="36"/>
          <w:shd w:val="clear" w:color="auto" w:fill="FFFFFF"/>
          <w:rtl/>
        </w:rPr>
      </w:pPr>
      <w:r w:rsidRPr="009912C1">
        <w:rPr>
          <w:rFonts w:ascii="Simplified Arabic" w:hAnsi="Simplified Arabic" w:cs="Simplified Arabic"/>
          <w:color w:val="242424"/>
          <w:sz w:val="36"/>
          <w:szCs w:val="36"/>
          <w:shd w:val="clear" w:color="auto" w:fill="FFFFFF"/>
          <w:rtl/>
        </w:rPr>
        <w:t>الإسهام في سد فجوة بحثية في الدراسات المتخصصة بتاريخ المنطقة خلال القرنين التاسع وبداية العاشر الميلادي.</w:t>
      </w:r>
    </w:p>
    <w:p w14:paraId="009F98F4" w14:textId="77777777" w:rsidR="00257177" w:rsidRPr="009912C1" w:rsidRDefault="00257177" w:rsidP="00257177">
      <w:pPr>
        <w:bidi/>
        <w:spacing w:before="120" w:after="120" w:line="360" w:lineRule="auto"/>
        <w:rPr>
          <w:rFonts w:ascii="Simplified Arabic" w:eastAsia="Times New Roman" w:hAnsi="Simplified Arabic" w:cs="Simplified Arabic"/>
          <w:b/>
          <w:bCs/>
          <w:sz w:val="36"/>
          <w:szCs w:val="36"/>
          <w:rtl/>
        </w:rPr>
      </w:pPr>
      <w:r w:rsidRPr="009912C1">
        <w:rPr>
          <w:rFonts w:ascii="Simplified Arabic" w:eastAsia="Times New Roman" w:hAnsi="Simplified Arabic" w:cs="Simplified Arabic"/>
          <w:b/>
          <w:bCs/>
          <w:sz w:val="36"/>
          <w:szCs w:val="36"/>
          <w:rtl/>
        </w:rPr>
        <w:t>حدود الدراسة</w:t>
      </w:r>
      <w:r w:rsidRPr="009912C1">
        <w:rPr>
          <w:rFonts w:ascii="Simplified Arabic" w:eastAsia="Times New Roman" w:hAnsi="Simplified Arabic" w:cs="Simplified Arabic"/>
          <w:b/>
          <w:bCs/>
          <w:sz w:val="36"/>
          <w:szCs w:val="36"/>
        </w:rPr>
        <w:t>:</w:t>
      </w:r>
    </w:p>
    <w:p w14:paraId="05BB76CD" w14:textId="77777777" w:rsidR="00257177" w:rsidRDefault="00257177" w:rsidP="00257177">
      <w:pPr>
        <w:pStyle w:val="a3"/>
        <w:numPr>
          <w:ilvl w:val="0"/>
          <w:numId w:val="28"/>
        </w:numPr>
        <w:bidi/>
        <w:spacing w:before="120" w:after="120" w:line="360" w:lineRule="auto"/>
        <w:rPr>
          <w:rFonts w:ascii="Simplified Arabic" w:eastAsia="Times New Roman" w:hAnsi="Simplified Arabic" w:cs="Simplified Arabic"/>
          <w:sz w:val="36"/>
          <w:szCs w:val="36"/>
        </w:rPr>
      </w:pPr>
      <w:r w:rsidRPr="009912C1">
        <w:rPr>
          <w:rFonts w:ascii="Simplified Arabic" w:eastAsia="Times New Roman" w:hAnsi="Simplified Arabic" w:cs="Simplified Arabic" w:hint="cs"/>
          <w:b/>
          <w:bCs/>
          <w:sz w:val="36"/>
          <w:szCs w:val="36"/>
          <w:rtl/>
        </w:rPr>
        <w:t>ال</w:t>
      </w:r>
      <w:r w:rsidRPr="009912C1">
        <w:rPr>
          <w:rFonts w:ascii="Simplified Arabic" w:eastAsia="Times New Roman" w:hAnsi="Simplified Arabic" w:cs="Simplified Arabic"/>
          <w:b/>
          <w:bCs/>
          <w:sz w:val="36"/>
          <w:szCs w:val="36"/>
          <w:rtl/>
        </w:rPr>
        <w:t>زمانية</w:t>
      </w:r>
      <w:r w:rsidRPr="009912C1">
        <w:rPr>
          <w:rFonts w:ascii="Simplified Arabic" w:eastAsia="Times New Roman" w:hAnsi="Simplified Arabic" w:cs="Simplified Arabic" w:hint="cs"/>
          <w:b/>
          <w:bCs/>
          <w:sz w:val="36"/>
          <w:szCs w:val="36"/>
          <w:rtl/>
        </w:rPr>
        <w:t>:</w:t>
      </w:r>
      <w:r>
        <w:rPr>
          <w:rFonts w:ascii="Simplified Arabic" w:eastAsia="Times New Roman" w:hAnsi="Simplified Arabic" w:cs="Simplified Arabic" w:hint="cs"/>
          <w:sz w:val="36"/>
          <w:szCs w:val="36"/>
          <w:rtl/>
        </w:rPr>
        <w:t xml:space="preserve"> </w:t>
      </w:r>
      <w:r w:rsidRPr="009912C1">
        <w:rPr>
          <w:rFonts w:ascii="Simplified Arabic" w:eastAsia="Times New Roman" w:hAnsi="Simplified Arabic" w:cs="Simplified Arabic"/>
          <w:sz w:val="36"/>
          <w:szCs w:val="36"/>
          <w:rtl/>
        </w:rPr>
        <w:t>من سنة 800م إلى 950م</w:t>
      </w:r>
      <w:r w:rsidRPr="009912C1">
        <w:rPr>
          <w:rFonts w:ascii="Simplified Arabic" w:eastAsia="Times New Roman" w:hAnsi="Simplified Arabic" w:cs="Simplified Arabic"/>
          <w:sz w:val="36"/>
          <w:szCs w:val="36"/>
        </w:rPr>
        <w:t>.</w:t>
      </w:r>
    </w:p>
    <w:p w14:paraId="03C945C2" w14:textId="77777777" w:rsidR="00257177" w:rsidRDefault="00257177" w:rsidP="00257177">
      <w:pPr>
        <w:pStyle w:val="a3"/>
        <w:numPr>
          <w:ilvl w:val="0"/>
          <w:numId w:val="28"/>
        </w:numPr>
        <w:bidi/>
        <w:spacing w:before="120" w:after="120" w:line="360" w:lineRule="auto"/>
        <w:rPr>
          <w:rFonts w:ascii="Simplified Arabic" w:eastAsia="Times New Roman" w:hAnsi="Simplified Arabic" w:cs="Simplified Arabic"/>
          <w:sz w:val="36"/>
          <w:szCs w:val="36"/>
        </w:rPr>
      </w:pPr>
      <w:r w:rsidRPr="009912C1">
        <w:rPr>
          <w:rFonts w:ascii="Simplified Arabic" w:eastAsia="Times New Roman" w:hAnsi="Simplified Arabic" w:cs="Simplified Arabic" w:hint="cs"/>
          <w:b/>
          <w:bCs/>
          <w:sz w:val="36"/>
          <w:szCs w:val="36"/>
          <w:rtl/>
        </w:rPr>
        <w:t>ال</w:t>
      </w:r>
      <w:r w:rsidRPr="009912C1">
        <w:rPr>
          <w:rFonts w:ascii="Simplified Arabic" w:eastAsia="Times New Roman" w:hAnsi="Simplified Arabic" w:cs="Simplified Arabic"/>
          <w:b/>
          <w:bCs/>
          <w:sz w:val="36"/>
          <w:szCs w:val="36"/>
          <w:rtl/>
        </w:rPr>
        <w:t>مكانية:</w:t>
      </w:r>
      <w:r w:rsidRPr="009912C1">
        <w:rPr>
          <w:rFonts w:ascii="Simplified Arabic" w:eastAsia="Times New Roman" w:hAnsi="Simplified Arabic" w:cs="Simplified Arabic"/>
          <w:sz w:val="36"/>
          <w:szCs w:val="36"/>
          <w:rtl/>
        </w:rPr>
        <w:t xml:space="preserve"> منطقة الخليج العربي عامة، وقطر خاصة</w:t>
      </w:r>
      <w:r>
        <w:rPr>
          <w:rFonts w:ascii="Simplified Arabic" w:eastAsia="Times New Roman" w:hAnsi="Simplified Arabic" w:cs="Simplified Arabic" w:hint="cs"/>
          <w:sz w:val="36"/>
          <w:szCs w:val="36"/>
          <w:rtl/>
        </w:rPr>
        <w:t>.</w:t>
      </w:r>
    </w:p>
    <w:p w14:paraId="5B85D3B0" w14:textId="77777777" w:rsidR="00257177" w:rsidRPr="009912C1" w:rsidRDefault="00257177" w:rsidP="00257177">
      <w:pPr>
        <w:pStyle w:val="a3"/>
        <w:numPr>
          <w:ilvl w:val="0"/>
          <w:numId w:val="28"/>
        </w:numPr>
        <w:bidi/>
        <w:spacing w:before="120" w:after="120" w:line="360" w:lineRule="auto"/>
        <w:rPr>
          <w:rFonts w:ascii="Simplified Arabic" w:eastAsia="Times New Roman" w:hAnsi="Simplified Arabic" w:cs="Simplified Arabic"/>
          <w:sz w:val="36"/>
          <w:szCs w:val="36"/>
          <w:rtl/>
        </w:rPr>
      </w:pPr>
      <w:r w:rsidRPr="009912C1">
        <w:rPr>
          <w:rFonts w:ascii="Simplified Arabic" w:eastAsia="Times New Roman" w:hAnsi="Simplified Arabic" w:cs="Simplified Arabic" w:hint="cs"/>
          <w:b/>
          <w:bCs/>
          <w:sz w:val="36"/>
          <w:szCs w:val="36"/>
          <w:rtl/>
        </w:rPr>
        <w:t>ال</w:t>
      </w:r>
      <w:r w:rsidRPr="009912C1">
        <w:rPr>
          <w:rFonts w:ascii="Simplified Arabic" w:eastAsia="Times New Roman" w:hAnsi="Simplified Arabic" w:cs="Simplified Arabic"/>
          <w:b/>
          <w:bCs/>
          <w:sz w:val="36"/>
          <w:szCs w:val="36"/>
          <w:rtl/>
        </w:rPr>
        <w:t>موضوعية:</w:t>
      </w:r>
      <w:r w:rsidRPr="009912C1">
        <w:rPr>
          <w:rFonts w:ascii="Simplified Arabic" w:eastAsia="Times New Roman" w:hAnsi="Simplified Arabic" w:cs="Simplified Arabic"/>
          <w:sz w:val="36"/>
          <w:szCs w:val="36"/>
          <w:rtl/>
        </w:rPr>
        <w:t xml:space="preserve"> تركز على التجارة البحرية بوصفها أداة حضارية.</w:t>
      </w:r>
    </w:p>
    <w:p w14:paraId="3816E7F2" w14:textId="77777777" w:rsidR="00257177" w:rsidRDefault="00257177" w:rsidP="00257177">
      <w:pPr>
        <w:bidi/>
        <w:spacing w:after="0" w:line="360" w:lineRule="auto"/>
        <w:rPr>
          <w:rFonts w:ascii="Simplified Arabic" w:eastAsia="Times New Roman" w:hAnsi="Simplified Arabic" w:cs="Simplified Arabic"/>
          <w:b/>
          <w:bCs/>
          <w:sz w:val="36"/>
          <w:szCs w:val="36"/>
          <w:rtl/>
        </w:rPr>
      </w:pPr>
      <w:r>
        <w:rPr>
          <w:rFonts w:ascii="Simplified Arabic" w:eastAsia="Times New Roman" w:hAnsi="Simplified Arabic" w:cs="Simplified Arabic"/>
          <w:b/>
          <w:bCs/>
          <w:sz w:val="36"/>
          <w:szCs w:val="36"/>
          <w:rtl/>
        </w:rPr>
        <w:br w:type="page"/>
      </w:r>
    </w:p>
    <w:p w14:paraId="61CD1198" w14:textId="77777777" w:rsidR="00257177" w:rsidRPr="00E30F98" w:rsidRDefault="00257177" w:rsidP="00257177">
      <w:pPr>
        <w:bidi/>
        <w:spacing w:before="120" w:after="120" w:line="312" w:lineRule="auto"/>
        <w:jc w:val="both"/>
        <w:rPr>
          <w:rFonts w:ascii="Simplified Arabic" w:eastAsia="Times New Roman" w:hAnsi="Simplified Arabic" w:cs="Simplified Arabic"/>
          <w:b/>
          <w:bCs/>
          <w:sz w:val="36"/>
          <w:szCs w:val="36"/>
          <w:rtl/>
        </w:rPr>
      </w:pPr>
      <w:r w:rsidRPr="00E30F98">
        <w:rPr>
          <w:rFonts w:ascii="Simplified Arabic" w:eastAsia="Times New Roman" w:hAnsi="Simplified Arabic" w:cs="Simplified Arabic"/>
          <w:b/>
          <w:bCs/>
          <w:sz w:val="36"/>
          <w:szCs w:val="36"/>
          <w:rtl/>
        </w:rPr>
        <w:lastRenderedPageBreak/>
        <w:t xml:space="preserve">منهجية </w:t>
      </w:r>
      <w:r w:rsidRPr="00E30F98">
        <w:rPr>
          <w:rFonts w:ascii="Simplified Arabic" w:eastAsia="Times New Roman" w:hAnsi="Simplified Arabic" w:cs="Simplified Arabic" w:hint="cs"/>
          <w:b/>
          <w:bCs/>
          <w:sz w:val="36"/>
          <w:szCs w:val="36"/>
          <w:rtl/>
        </w:rPr>
        <w:t>الدراسة</w:t>
      </w:r>
      <w:r w:rsidRPr="00E30F98">
        <w:rPr>
          <w:rFonts w:ascii="Simplified Arabic" w:eastAsia="Times New Roman" w:hAnsi="Simplified Arabic" w:cs="Simplified Arabic"/>
          <w:b/>
          <w:bCs/>
          <w:sz w:val="36"/>
          <w:szCs w:val="36"/>
          <w:rtl/>
        </w:rPr>
        <w:t xml:space="preserve">: </w:t>
      </w:r>
    </w:p>
    <w:p w14:paraId="1328D687" w14:textId="77777777" w:rsidR="00257177" w:rsidRPr="00E30F98" w:rsidRDefault="00257177" w:rsidP="00257177">
      <w:pPr>
        <w:bidi/>
        <w:spacing w:before="120" w:after="120" w:line="312" w:lineRule="auto"/>
        <w:jc w:val="both"/>
        <w:rPr>
          <w:rFonts w:ascii="Simplified Arabic" w:eastAsia="Times New Roman" w:hAnsi="Simplified Arabic" w:cs="Simplified Arabic"/>
          <w:b/>
          <w:bCs/>
          <w:sz w:val="36"/>
          <w:szCs w:val="36"/>
          <w:rtl/>
        </w:rPr>
      </w:pPr>
      <w:r w:rsidRPr="00E30F98">
        <w:rPr>
          <w:rFonts w:ascii="Simplified Arabic" w:eastAsia="Times New Roman" w:hAnsi="Simplified Arabic" w:cs="Simplified Arabic"/>
          <w:b/>
          <w:bCs/>
          <w:sz w:val="36"/>
          <w:szCs w:val="36"/>
          <w:rtl/>
        </w:rPr>
        <w:t>يعتمد البحث على</w:t>
      </w:r>
      <w:r w:rsidRPr="00E30F98">
        <w:rPr>
          <w:rFonts w:ascii="Simplified Arabic" w:eastAsia="Times New Roman" w:hAnsi="Simplified Arabic" w:cs="Simplified Arabic" w:hint="cs"/>
          <w:b/>
          <w:bCs/>
          <w:sz w:val="36"/>
          <w:szCs w:val="36"/>
          <w:rtl/>
        </w:rPr>
        <w:t>:</w:t>
      </w:r>
    </w:p>
    <w:p w14:paraId="20BAB882" w14:textId="77777777" w:rsidR="00257177" w:rsidRPr="00E30F98" w:rsidRDefault="00257177" w:rsidP="00257177">
      <w:pPr>
        <w:bidi/>
        <w:spacing w:before="120" w:after="120" w:line="312" w:lineRule="auto"/>
        <w:jc w:val="both"/>
        <w:rPr>
          <w:rFonts w:ascii="Simplified Arabic" w:eastAsia="Times New Roman" w:hAnsi="Simplified Arabic" w:cs="Simplified Arabic"/>
          <w:b/>
          <w:bCs/>
          <w:sz w:val="36"/>
          <w:szCs w:val="36"/>
          <w:rtl/>
        </w:rPr>
      </w:pPr>
      <w:r w:rsidRPr="00E30F98">
        <w:rPr>
          <w:rFonts w:ascii="Simplified Arabic" w:eastAsia="Times New Roman" w:hAnsi="Simplified Arabic" w:cs="Simplified Arabic" w:hint="cs"/>
          <w:b/>
          <w:bCs/>
          <w:sz w:val="36"/>
          <w:szCs w:val="36"/>
          <w:rtl/>
        </w:rPr>
        <w:t xml:space="preserve">1- </w:t>
      </w:r>
      <w:r w:rsidRPr="00E30F98">
        <w:rPr>
          <w:rFonts w:ascii="Simplified Arabic" w:eastAsia="Times New Roman" w:hAnsi="Simplified Arabic" w:cs="Simplified Arabic"/>
          <w:b/>
          <w:bCs/>
          <w:sz w:val="36"/>
          <w:szCs w:val="36"/>
          <w:rtl/>
        </w:rPr>
        <w:t>المنهج التاريخي التحليلي:</w:t>
      </w:r>
      <w:r w:rsidRPr="00E30F98">
        <w:rPr>
          <w:rFonts w:ascii="Simplified Arabic" w:eastAsia="Times New Roman" w:hAnsi="Simplified Arabic" w:cs="Simplified Arabic" w:hint="cs"/>
          <w:b/>
          <w:bCs/>
          <w:sz w:val="36"/>
          <w:szCs w:val="36"/>
          <w:rtl/>
        </w:rPr>
        <w:t xml:space="preserve"> </w:t>
      </w:r>
    </w:p>
    <w:p w14:paraId="3645274C" w14:textId="77777777" w:rsidR="00257177" w:rsidRDefault="00257177" w:rsidP="00257177">
      <w:pPr>
        <w:bidi/>
        <w:spacing w:before="120" w:after="120" w:line="312" w:lineRule="auto"/>
        <w:ind w:firstLine="720"/>
        <w:jc w:val="both"/>
        <w:rPr>
          <w:rFonts w:ascii="Simplified Arabic" w:eastAsia="Times New Roman" w:hAnsi="Simplified Arabic" w:cs="Simplified Arabic"/>
          <w:sz w:val="36"/>
          <w:szCs w:val="36"/>
          <w:rtl/>
        </w:rPr>
      </w:pPr>
      <w:r w:rsidRPr="00E30F98">
        <w:rPr>
          <w:rFonts w:ascii="Simplified Arabic" w:eastAsia="Times New Roman" w:hAnsi="Simplified Arabic" w:cs="Simplified Arabic"/>
          <w:sz w:val="36"/>
          <w:szCs w:val="36"/>
          <w:rtl/>
        </w:rPr>
        <w:t xml:space="preserve">لقراءة المصادر الأولية </w:t>
      </w:r>
      <w:r w:rsidRPr="00E30F98">
        <w:rPr>
          <w:rFonts w:ascii="Simplified Arabic" w:hAnsi="Simplified Arabic" w:cs="Simplified Arabic"/>
          <w:color w:val="242424"/>
          <w:sz w:val="36"/>
          <w:szCs w:val="36"/>
          <w:shd w:val="clear" w:color="auto" w:fill="FFFFFF"/>
          <w:rtl/>
        </w:rPr>
        <w:t>وتحليل النصوص التاريخية</w:t>
      </w:r>
      <w:r w:rsidRPr="00E30F98">
        <w:rPr>
          <w:rFonts w:ascii="Simplified Arabic" w:eastAsia="Times New Roman" w:hAnsi="Simplified Arabic" w:cs="Simplified Arabic"/>
          <w:sz w:val="36"/>
          <w:szCs w:val="36"/>
          <w:rtl/>
        </w:rPr>
        <w:t xml:space="preserve"> (ككتب الجغرافيين العرب مثل المقدسي وابن المجاور </w:t>
      </w:r>
      <w:r w:rsidRPr="00E30F98">
        <w:rPr>
          <w:rFonts w:ascii="Simplified Arabic" w:eastAsia="Times New Roman" w:hAnsi="Simplified Arabic" w:cs="Simplified Arabic" w:hint="cs"/>
          <w:sz w:val="36"/>
          <w:szCs w:val="36"/>
          <w:rtl/>
        </w:rPr>
        <w:t>والإدريسي</w:t>
      </w:r>
      <w:r w:rsidRPr="00E30F98">
        <w:rPr>
          <w:rFonts w:ascii="Simplified Arabic" w:eastAsia="Times New Roman" w:hAnsi="Simplified Arabic" w:cs="Simplified Arabic"/>
          <w:sz w:val="36"/>
          <w:szCs w:val="36"/>
          <w:rtl/>
        </w:rPr>
        <w:t>)</w:t>
      </w:r>
      <w:r w:rsidRPr="00E30F98">
        <w:rPr>
          <w:rFonts w:ascii="Simplified Arabic" w:eastAsia="Times New Roman" w:hAnsi="Simplified Arabic" w:cs="Simplified Arabic" w:hint="cs"/>
          <w:sz w:val="36"/>
          <w:szCs w:val="36"/>
          <w:rtl/>
        </w:rPr>
        <w:t xml:space="preserve">، </w:t>
      </w:r>
      <w:r w:rsidRPr="00E30F98">
        <w:rPr>
          <w:rFonts w:ascii="Simplified Arabic" w:eastAsia="Times New Roman" w:hAnsi="Simplified Arabic" w:cs="Simplified Arabic"/>
          <w:sz w:val="36"/>
          <w:szCs w:val="36"/>
          <w:rtl/>
        </w:rPr>
        <w:t>لتحليل المكتشفات من مواقع التجارة البحرية في قط</w:t>
      </w:r>
      <w:r w:rsidRPr="00E30F98">
        <w:rPr>
          <w:rFonts w:ascii="Simplified Arabic" w:eastAsia="Times New Roman" w:hAnsi="Simplified Arabic" w:cs="Simplified Arabic" w:hint="cs"/>
          <w:sz w:val="36"/>
          <w:szCs w:val="36"/>
          <w:rtl/>
        </w:rPr>
        <w:t>ر</w:t>
      </w:r>
      <w:r w:rsidRPr="00E30F98">
        <w:rPr>
          <w:rFonts w:ascii="Simplified Arabic" w:eastAsia="Times New Roman" w:hAnsi="Simplified Arabic" w:cs="Simplified Arabic"/>
          <w:sz w:val="36"/>
          <w:szCs w:val="36"/>
          <w:rtl/>
        </w:rPr>
        <w:t>،</w:t>
      </w:r>
      <w:r w:rsidRPr="00E30F98">
        <w:rPr>
          <w:rFonts w:ascii="Simplified Arabic" w:eastAsia="Times New Roman" w:hAnsi="Simplified Arabic" w:cs="Simplified Arabic" w:hint="cs"/>
          <w:sz w:val="36"/>
          <w:szCs w:val="36"/>
          <w:rtl/>
        </w:rPr>
        <w:t xml:space="preserve"> </w:t>
      </w:r>
      <w:r w:rsidRPr="00E30F98">
        <w:rPr>
          <w:rFonts w:ascii="Simplified Arabic" w:hAnsi="Simplified Arabic" w:cs="Simplified Arabic"/>
          <w:color w:val="242424"/>
          <w:sz w:val="36"/>
          <w:szCs w:val="36"/>
          <w:shd w:val="clear" w:color="auto" w:fill="FFFFFF"/>
          <w:rtl/>
        </w:rPr>
        <w:t xml:space="preserve">ودراسة الآثار المادية (موانئ، سفن، قطع أثرية) في مواقع مثل الزبارة في قطر. </w:t>
      </w:r>
    </w:p>
    <w:p w14:paraId="160160CF" w14:textId="77777777" w:rsidR="00257177" w:rsidRPr="00E30F98" w:rsidRDefault="00257177" w:rsidP="00257177">
      <w:pPr>
        <w:bidi/>
        <w:spacing w:before="120" w:after="120" w:line="312" w:lineRule="auto"/>
        <w:jc w:val="both"/>
        <w:rPr>
          <w:rFonts w:ascii="Simplified Arabic" w:eastAsia="Times New Roman" w:hAnsi="Simplified Arabic" w:cs="Simplified Arabic"/>
          <w:b/>
          <w:bCs/>
          <w:sz w:val="36"/>
          <w:szCs w:val="36"/>
        </w:rPr>
      </w:pPr>
      <w:r w:rsidRPr="00E30F98">
        <w:rPr>
          <w:rFonts w:ascii="Simplified Arabic" w:eastAsia="Times New Roman" w:hAnsi="Simplified Arabic" w:cs="Simplified Arabic" w:hint="cs"/>
          <w:b/>
          <w:bCs/>
          <w:sz w:val="36"/>
          <w:szCs w:val="36"/>
          <w:rtl/>
        </w:rPr>
        <w:t xml:space="preserve">2- </w:t>
      </w:r>
      <w:r w:rsidRPr="00E30F98">
        <w:rPr>
          <w:rFonts w:ascii="Simplified Arabic" w:eastAsia="Times New Roman" w:hAnsi="Simplified Arabic" w:cs="Simplified Arabic"/>
          <w:b/>
          <w:bCs/>
          <w:sz w:val="36"/>
          <w:szCs w:val="36"/>
          <w:rtl/>
        </w:rPr>
        <w:t xml:space="preserve">المنهج الوصفي: </w:t>
      </w:r>
    </w:p>
    <w:p w14:paraId="4DEBA2A4" w14:textId="77777777" w:rsidR="00257177" w:rsidRPr="00E30F98" w:rsidRDefault="00257177" w:rsidP="00257177">
      <w:pPr>
        <w:bidi/>
        <w:spacing w:before="120" w:after="120" w:line="312" w:lineRule="auto"/>
        <w:ind w:firstLine="720"/>
        <w:jc w:val="both"/>
        <w:rPr>
          <w:rFonts w:ascii="Simplified Arabic" w:eastAsia="Times New Roman" w:hAnsi="Simplified Arabic" w:cs="Simplified Arabic"/>
          <w:sz w:val="36"/>
          <w:szCs w:val="36"/>
          <w:rtl/>
        </w:rPr>
      </w:pPr>
      <w:r w:rsidRPr="00E30F98">
        <w:rPr>
          <w:rFonts w:ascii="Simplified Arabic" w:eastAsia="Times New Roman" w:hAnsi="Simplified Arabic" w:cs="Simplified Arabic" w:hint="cs"/>
          <w:sz w:val="36"/>
          <w:szCs w:val="36"/>
          <w:rtl/>
        </w:rPr>
        <w:t>ل</w:t>
      </w:r>
      <w:r w:rsidRPr="00E30F98">
        <w:rPr>
          <w:rFonts w:ascii="Simplified Arabic" w:eastAsia="Times New Roman" w:hAnsi="Simplified Arabic" w:cs="Simplified Arabic"/>
          <w:sz w:val="36"/>
          <w:szCs w:val="36"/>
          <w:rtl/>
        </w:rPr>
        <w:t>وصف طرق التجارة البحرية والبضائع المتداولة عبر الخرائط التاريخية</w:t>
      </w:r>
      <w:r w:rsidRPr="00E30F98">
        <w:rPr>
          <w:rFonts w:ascii="Simplified Arabic" w:eastAsia="Times New Roman" w:hAnsi="Simplified Arabic" w:cs="Simplified Arabic" w:hint="cs"/>
          <w:sz w:val="36"/>
          <w:szCs w:val="36"/>
          <w:rtl/>
        </w:rPr>
        <w:t>، ورصد وتحليل النشاط التجاري والموانئ.</w:t>
      </w:r>
    </w:p>
    <w:p w14:paraId="63CB4551" w14:textId="77777777" w:rsidR="00257177" w:rsidRPr="00E30F98" w:rsidRDefault="00257177" w:rsidP="00257177">
      <w:pPr>
        <w:bidi/>
        <w:spacing w:before="120" w:after="120" w:line="312" w:lineRule="auto"/>
        <w:jc w:val="both"/>
        <w:rPr>
          <w:rFonts w:ascii="Simplified Arabic" w:eastAsia="Times New Roman" w:hAnsi="Simplified Arabic" w:cs="Simplified Arabic"/>
          <w:b/>
          <w:bCs/>
          <w:sz w:val="36"/>
          <w:szCs w:val="36"/>
        </w:rPr>
      </w:pPr>
      <w:r w:rsidRPr="00E30F98">
        <w:rPr>
          <w:rFonts w:ascii="Simplified Arabic" w:eastAsia="Times New Roman" w:hAnsi="Simplified Arabic" w:cs="Simplified Arabic" w:hint="cs"/>
          <w:b/>
          <w:bCs/>
          <w:sz w:val="36"/>
          <w:szCs w:val="36"/>
          <w:rtl/>
        </w:rPr>
        <w:t xml:space="preserve">3- </w:t>
      </w:r>
      <w:r w:rsidRPr="00E30F98">
        <w:rPr>
          <w:rFonts w:ascii="Simplified Arabic" w:eastAsia="Times New Roman" w:hAnsi="Simplified Arabic" w:cs="Simplified Arabic"/>
          <w:b/>
          <w:bCs/>
          <w:sz w:val="36"/>
          <w:szCs w:val="36"/>
          <w:rtl/>
        </w:rPr>
        <w:t>المنهج المقارن:</w:t>
      </w:r>
    </w:p>
    <w:p w14:paraId="082F292B" w14:textId="77777777" w:rsidR="00257177" w:rsidRDefault="00257177" w:rsidP="00257177">
      <w:pPr>
        <w:pStyle w:val="a3"/>
        <w:bidi/>
        <w:spacing w:before="120" w:after="120" w:line="312" w:lineRule="auto"/>
        <w:jc w:val="both"/>
        <w:rPr>
          <w:rFonts w:ascii="Simplified Arabic" w:eastAsia="Times New Roman" w:hAnsi="Simplified Arabic" w:cs="Simplified Arabic"/>
          <w:sz w:val="36"/>
          <w:szCs w:val="36"/>
          <w:rtl/>
        </w:rPr>
      </w:pPr>
      <w:r w:rsidRPr="00C24A66">
        <w:rPr>
          <w:rFonts w:ascii="Simplified Arabic" w:eastAsia="Times New Roman" w:hAnsi="Simplified Arabic" w:cs="Simplified Arabic"/>
          <w:sz w:val="36"/>
          <w:szCs w:val="36"/>
          <w:rtl/>
        </w:rPr>
        <w:t>لربط النتائج بسياقات أوسع في المحيط الهندي.</w:t>
      </w:r>
    </w:p>
    <w:p w14:paraId="144B09F3" w14:textId="77777777" w:rsidR="00257177" w:rsidRPr="00E30F98" w:rsidRDefault="00257177" w:rsidP="00257177">
      <w:pPr>
        <w:bidi/>
        <w:spacing w:before="120" w:after="120" w:line="312" w:lineRule="auto"/>
        <w:jc w:val="both"/>
        <w:rPr>
          <w:rFonts w:ascii="Simplified Arabic" w:eastAsia="Times New Roman" w:hAnsi="Simplified Arabic" w:cs="Simplified Arabic"/>
          <w:b/>
          <w:bCs/>
          <w:sz w:val="36"/>
          <w:szCs w:val="36"/>
          <w:rtl/>
        </w:rPr>
      </w:pPr>
      <w:r w:rsidRPr="00E30F98">
        <w:rPr>
          <w:rFonts w:ascii="Simplified Arabic" w:eastAsia="Times New Roman" w:hAnsi="Simplified Arabic" w:cs="Simplified Arabic" w:hint="cs"/>
          <w:b/>
          <w:bCs/>
          <w:sz w:val="36"/>
          <w:szCs w:val="36"/>
          <w:rtl/>
        </w:rPr>
        <w:t xml:space="preserve">4- المنهج الحضاري: </w:t>
      </w:r>
    </w:p>
    <w:p w14:paraId="1DC97304" w14:textId="77777777" w:rsidR="00257177" w:rsidRPr="00E30F98" w:rsidRDefault="00257177" w:rsidP="00257177">
      <w:pPr>
        <w:bidi/>
        <w:spacing w:before="120" w:after="120" w:line="312" w:lineRule="auto"/>
        <w:ind w:firstLine="720"/>
        <w:jc w:val="both"/>
        <w:rPr>
          <w:rFonts w:ascii="Simplified Arabic" w:eastAsia="Times New Roman" w:hAnsi="Simplified Arabic" w:cs="Simplified Arabic"/>
          <w:sz w:val="36"/>
          <w:szCs w:val="36"/>
          <w:rtl/>
        </w:rPr>
      </w:pPr>
      <w:r>
        <w:rPr>
          <w:rFonts w:ascii="Simplified Arabic" w:eastAsia="Times New Roman" w:hAnsi="Simplified Arabic" w:cs="Simplified Arabic" w:hint="cs"/>
          <w:sz w:val="36"/>
          <w:szCs w:val="36"/>
          <w:rtl/>
        </w:rPr>
        <w:t>لدراسة أثر التجارة على نشر الثقافة الإسلامية.</w:t>
      </w:r>
    </w:p>
    <w:p w14:paraId="440930A8" w14:textId="316B8E41" w:rsidR="00257177" w:rsidRPr="00C24A66" w:rsidRDefault="00832A5C" w:rsidP="00257177">
      <w:pPr>
        <w:bidi/>
        <w:spacing w:before="120" w:after="120" w:line="360" w:lineRule="auto"/>
        <w:ind w:firstLine="720"/>
        <w:jc w:val="both"/>
        <w:rPr>
          <w:rFonts w:ascii="Simplified Arabic" w:eastAsia="Times New Roman" w:hAnsi="Simplified Arabic" w:cs="Simplified Arabic"/>
          <w:sz w:val="36"/>
          <w:szCs w:val="36"/>
          <w:rtl/>
        </w:rPr>
      </w:pPr>
      <w:r>
        <w:rPr>
          <w:noProof/>
        </w:rPr>
        <w:lastRenderedPageBreak/>
        <w:drawing>
          <wp:inline distT="0" distB="0" distL="0" distR="0" wp14:anchorId="063D16D4" wp14:editId="4C54E4E9">
            <wp:extent cx="5943600" cy="2202180"/>
            <wp:effectExtent l="0" t="0" r="0" b="7620"/>
            <wp:docPr id="1271142095" name="صورة 3" descr="صورة تحتوي على نص, كتاب, لقطة شاشة, النشر&#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142095" name="صورة 3" descr="صورة تحتوي على نص, كتاب, لقطة شاشة, النشر&#10;&#10;تم إنشاء الوصف تلقائياً"/>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202180"/>
                    </a:xfrm>
                    <a:prstGeom prst="rect">
                      <a:avLst/>
                    </a:prstGeom>
                    <a:noFill/>
                    <a:ln>
                      <a:noFill/>
                    </a:ln>
                  </pic:spPr>
                </pic:pic>
              </a:graphicData>
            </a:graphic>
          </wp:inline>
        </w:drawing>
      </w:r>
    </w:p>
    <w:p w14:paraId="4916C405" w14:textId="64E6F606" w:rsidR="00832A5C" w:rsidRPr="00832A5C" w:rsidRDefault="00832A5C" w:rsidP="00832A5C">
      <w:pPr>
        <w:spacing w:before="100" w:beforeAutospacing="1" w:after="100" w:afterAutospacing="1" w:line="240" w:lineRule="auto"/>
        <w:jc w:val="center"/>
        <w:rPr>
          <w:rFonts w:ascii="Times New Roman" w:eastAsia="Times New Roman" w:hAnsi="Times New Roman" w:cs="Times New Roman"/>
          <w:color w:val="17365D" w:themeColor="text2" w:themeShade="BF"/>
          <w:sz w:val="32"/>
          <w:szCs w:val="32"/>
          <w:rtl/>
        </w:rPr>
      </w:pPr>
      <w:r w:rsidRPr="00832A5C">
        <w:rPr>
          <w:rFonts w:ascii="Times New Roman" w:eastAsia="Times New Roman" w:hAnsi="Times New Roman" w:cs="Times New Roman"/>
          <w:b/>
          <w:bCs/>
          <w:color w:val="17365D" w:themeColor="text2" w:themeShade="BF"/>
          <w:sz w:val="32"/>
          <w:szCs w:val="32"/>
          <w:highlight w:val="lightGray"/>
          <w:rtl/>
        </w:rPr>
        <w:t>تجميع وتحليل الدراسات السابقة باحترافية وموثوقية</w:t>
      </w:r>
    </w:p>
    <w:p w14:paraId="07A77270" w14:textId="7B295865" w:rsidR="001C221A" w:rsidRPr="001C221A" w:rsidRDefault="001C221A" w:rsidP="001C221A">
      <w:pPr>
        <w:bidi/>
        <w:rPr>
          <w:rFonts w:ascii="Simplified Arabic" w:hAnsi="Simplified Arabic" w:cs="Simplified Arabic"/>
          <w:b/>
          <w:bCs/>
          <w:sz w:val="36"/>
          <w:szCs w:val="36"/>
          <w:rtl/>
          <w:lang w:bidi="ar-EG"/>
        </w:rPr>
      </w:pPr>
      <w:r w:rsidRPr="001C221A">
        <w:rPr>
          <w:rFonts w:ascii="Simplified Arabic" w:hAnsi="Simplified Arabic" w:cs="Simplified Arabic" w:hint="cs"/>
          <w:b/>
          <w:bCs/>
          <w:sz w:val="36"/>
          <w:szCs w:val="36"/>
          <w:rtl/>
          <w:lang w:bidi="ar-EG"/>
        </w:rPr>
        <w:t xml:space="preserve">نموذج دراسات سابقة عربية وأجنبية حول </w:t>
      </w:r>
      <w:r w:rsidRPr="007C208E">
        <w:rPr>
          <w:rFonts w:ascii="Simplified Arabic" w:eastAsia="Times New Roman" w:hAnsi="Simplified Arabic" w:cs="Simplified Arabic"/>
          <w:sz w:val="36"/>
          <w:szCs w:val="36"/>
          <w:rtl/>
        </w:rPr>
        <w:t>تحليل النظم الاقتصادية في الدولة الإسلامية</w:t>
      </w:r>
    </w:p>
    <w:p w14:paraId="7100F343" w14:textId="77777777" w:rsidR="00257177" w:rsidRPr="007C208E" w:rsidRDefault="00257177" w:rsidP="001C221A">
      <w:pPr>
        <w:bidi/>
        <w:spacing w:before="120" w:after="120" w:line="360" w:lineRule="auto"/>
        <w:rPr>
          <w:rFonts w:ascii="Simplified Arabic" w:eastAsia="Times New Roman" w:hAnsi="Simplified Arabic" w:cs="Simplified Arabic"/>
          <w:b/>
          <w:bCs/>
          <w:sz w:val="36"/>
          <w:szCs w:val="36"/>
          <w:rtl/>
        </w:rPr>
      </w:pPr>
      <w:r w:rsidRPr="007C208E">
        <w:rPr>
          <w:rFonts w:ascii="Simplified Arabic" w:eastAsia="Times New Roman" w:hAnsi="Simplified Arabic" w:cs="Simplified Arabic"/>
          <w:b/>
          <w:bCs/>
          <w:sz w:val="36"/>
          <w:szCs w:val="36"/>
          <w:rtl/>
        </w:rPr>
        <w:t>الدراسات السابقة</w:t>
      </w:r>
      <w:r>
        <w:rPr>
          <w:rFonts w:ascii="Simplified Arabic" w:eastAsia="Times New Roman" w:hAnsi="Simplified Arabic" w:cs="Simplified Arabic" w:hint="cs"/>
          <w:b/>
          <w:bCs/>
          <w:sz w:val="36"/>
          <w:szCs w:val="36"/>
          <w:rtl/>
        </w:rPr>
        <w:t>:</w:t>
      </w:r>
    </w:p>
    <w:p w14:paraId="4C813F42" w14:textId="77777777" w:rsidR="00257177" w:rsidRPr="007C208E"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Pr>
          <w:rFonts w:ascii="Simplified Arabic" w:eastAsia="Times New Roman" w:hAnsi="Simplified Arabic" w:cs="Simplified Arabic" w:hint="cs"/>
          <w:sz w:val="36"/>
          <w:szCs w:val="36"/>
          <w:rtl/>
        </w:rPr>
        <w:t>و</w:t>
      </w:r>
      <w:r w:rsidRPr="007B6D5A">
        <w:rPr>
          <w:rFonts w:ascii="Simplified Arabic" w:eastAsia="Times New Roman" w:hAnsi="Simplified Arabic" w:cs="Simplified Arabic"/>
          <w:sz w:val="36"/>
          <w:szCs w:val="36"/>
          <w:rtl/>
        </w:rPr>
        <w:t xml:space="preserve">على الرغم من </w:t>
      </w:r>
      <w:r>
        <w:rPr>
          <w:rFonts w:ascii="Simplified Arabic" w:eastAsia="Times New Roman" w:hAnsi="Simplified Arabic" w:cs="Simplified Arabic" w:hint="cs"/>
          <w:sz w:val="36"/>
          <w:szCs w:val="36"/>
          <w:rtl/>
        </w:rPr>
        <w:t xml:space="preserve">أهمية الدراسة إلا أننا </w:t>
      </w:r>
      <w:r w:rsidRPr="007B6D5A">
        <w:rPr>
          <w:rFonts w:ascii="Simplified Arabic" w:eastAsia="Times New Roman" w:hAnsi="Simplified Arabic" w:cs="Simplified Arabic"/>
          <w:sz w:val="36"/>
          <w:szCs w:val="36"/>
          <w:rtl/>
        </w:rPr>
        <w:t xml:space="preserve">لم نعثر على عدد كبير من الدراسات السابقة التي تناولت الموضوع محل البحث بشكل مباشر، </w:t>
      </w:r>
      <w:r>
        <w:rPr>
          <w:rFonts w:ascii="Simplified Arabic" w:eastAsia="Times New Roman" w:hAnsi="Simplified Arabic" w:cs="Simplified Arabic" w:hint="cs"/>
          <w:sz w:val="36"/>
          <w:szCs w:val="36"/>
          <w:rtl/>
        </w:rPr>
        <w:t xml:space="preserve">ولكننا </w:t>
      </w:r>
      <w:r w:rsidRPr="007B6D5A">
        <w:rPr>
          <w:rFonts w:ascii="Simplified Arabic" w:eastAsia="Times New Roman" w:hAnsi="Simplified Arabic" w:cs="Simplified Arabic"/>
          <w:sz w:val="36"/>
          <w:szCs w:val="36"/>
          <w:rtl/>
        </w:rPr>
        <w:t>توصلنا إلى بعض الدراسات التي تتقاطع أو تتقارب في موضوعها أو منهجها مع دراستنا الحالية، ويمكن عرضها على النحو التالي:</w:t>
      </w:r>
    </w:p>
    <w:p w14:paraId="1564B2CD" w14:textId="77777777" w:rsidR="00257177" w:rsidRPr="004B52FA" w:rsidRDefault="00257177" w:rsidP="00257177">
      <w:pPr>
        <w:bidi/>
        <w:spacing w:before="120" w:after="120" w:line="360" w:lineRule="auto"/>
        <w:jc w:val="both"/>
        <w:rPr>
          <w:rFonts w:ascii="Simplified Arabic" w:eastAsia="Times New Roman" w:hAnsi="Simplified Arabic" w:cs="Simplified Arabic"/>
          <w:b/>
          <w:bCs/>
          <w:sz w:val="36"/>
          <w:szCs w:val="36"/>
          <w:rtl/>
        </w:rPr>
      </w:pPr>
      <w:r w:rsidRPr="004B52FA">
        <w:rPr>
          <w:rFonts w:ascii="Simplified Arabic" w:eastAsia="Times New Roman" w:hAnsi="Simplified Arabic" w:cs="Simplified Arabic" w:hint="cs"/>
          <w:b/>
          <w:bCs/>
          <w:sz w:val="36"/>
          <w:szCs w:val="36"/>
          <w:rtl/>
        </w:rPr>
        <w:t xml:space="preserve">1- دراسة </w:t>
      </w:r>
      <w:r w:rsidRPr="004B52FA">
        <w:rPr>
          <w:rFonts w:ascii="Simplified Arabic" w:eastAsia="Times New Roman" w:hAnsi="Simplified Arabic" w:cs="Simplified Arabic"/>
          <w:b/>
          <w:bCs/>
          <w:sz w:val="36"/>
          <w:szCs w:val="36"/>
          <w:rtl/>
        </w:rPr>
        <w:t>عبد العزيز الدوري</w:t>
      </w:r>
      <w:r w:rsidRPr="004B52FA">
        <w:rPr>
          <w:rFonts w:ascii="Simplified Arabic" w:eastAsia="Times New Roman" w:hAnsi="Simplified Arabic" w:cs="Simplified Arabic" w:hint="cs"/>
          <w:b/>
          <w:bCs/>
          <w:sz w:val="36"/>
          <w:szCs w:val="36"/>
          <w:rtl/>
        </w:rPr>
        <w:t xml:space="preserve"> (</w:t>
      </w:r>
      <w:r w:rsidRPr="004B52FA">
        <w:rPr>
          <w:rFonts w:ascii="Simplified Arabic" w:eastAsia="Times New Roman" w:hAnsi="Simplified Arabic" w:cs="Simplified Arabic"/>
          <w:b/>
          <w:bCs/>
          <w:sz w:val="36"/>
          <w:szCs w:val="36"/>
          <w:rtl/>
        </w:rPr>
        <w:t>198</w:t>
      </w:r>
      <w:r w:rsidRPr="004B52FA">
        <w:rPr>
          <w:rFonts w:ascii="Simplified Arabic" w:eastAsia="Times New Roman" w:hAnsi="Simplified Arabic" w:cs="Simplified Arabic" w:hint="cs"/>
          <w:b/>
          <w:bCs/>
          <w:sz w:val="36"/>
          <w:szCs w:val="36"/>
          <w:rtl/>
        </w:rPr>
        <w:t>0م):</w:t>
      </w:r>
    </w:p>
    <w:p w14:paraId="532C248F"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4B52FA">
        <w:rPr>
          <w:rFonts w:ascii="Simplified Arabic" w:eastAsia="Times New Roman" w:hAnsi="Simplified Arabic" w:cs="Simplified Arabic" w:hint="cs"/>
          <w:b/>
          <w:bCs/>
          <w:sz w:val="36"/>
          <w:szCs w:val="36"/>
          <w:rtl/>
        </w:rPr>
        <w:lastRenderedPageBreak/>
        <w:t>والتي جاءت بعنوان:</w:t>
      </w:r>
      <w:r>
        <w:rPr>
          <w:rFonts w:ascii="Simplified Arabic" w:eastAsia="Times New Roman" w:hAnsi="Simplified Arabic" w:cs="Simplified Arabic" w:hint="cs"/>
          <w:sz w:val="36"/>
          <w:szCs w:val="36"/>
          <w:rtl/>
        </w:rPr>
        <w:t xml:space="preserve"> " </w:t>
      </w:r>
      <w:r w:rsidRPr="004B52FA">
        <w:rPr>
          <w:rFonts w:ascii="Simplified Arabic" w:eastAsia="Times New Roman" w:hAnsi="Simplified Arabic" w:cs="Simplified Arabic"/>
          <w:sz w:val="36"/>
          <w:szCs w:val="36"/>
          <w:rtl/>
        </w:rPr>
        <w:t>النظم الاقتصادية في الإسلام</w:t>
      </w:r>
      <w:r>
        <w:rPr>
          <w:rFonts w:ascii="Simplified Arabic" w:eastAsia="Times New Roman" w:hAnsi="Simplified Arabic" w:cs="Simplified Arabic" w:hint="cs"/>
          <w:sz w:val="36"/>
          <w:szCs w:val="36"/>
          <w:rtl/>
        </w:rPr>
        <w:t xml:space="preserve"> </w:t>
      </w:r>
      <w:r w:rsidRPr="004B52FA">
        <w:rPr>
          <w:rFonts w:ascii="Simplified Arabic" w:eastAsia="Times New Roman" w:hAnsi="Simplified Arabic" w:cs="Simplified Arabic"/>
          <w:sz w:val="36"/>
          <w:szCs w:val="36"/>
          <w:rtl/>
        </w:rPr>
        <w:t>"</w:t>
      </w:r>
      <w:r>
        <w:rPr>
          <w:rFonts w:ascii="Simplified Arabic" w:eastAsia="Times New Roman" w:hAnsi="Simplified Arabic" w:cs="Simplified Arabic" w:hint="cs"/>
          <w:sz w:val="36"/>
          <w:szCs w:val="36"/>
          <w:rtl/>
        </w:rPr>
        <w:t>.</w:t>
      </w:r>
    </w:p>
    <w:p w14:paraId="5F8363BB"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C31462">
        <w:rPr>
          <w:rFonts w:ascii="Simplified Arabic" w:eastAsia="Times New Roman" w:hAnsi="Simplified Arabic" w:cs="Simplified Arabic" w:hint="cs"/>
          <w:b/>
          <w:bCs/>
          <w:sz w:val="36"/>
          <w:szCs w:val="36"/>
          <w:rtl/>
        </w:rPr>
        <w:t xml:space="preserve">ولقد تناولت </w:t>
      </w:r>
      <w:r w:rsidRPr="00C31462">
        <w:rPr>
          <w:rFonts w:ascii="Simplified Arabic" w:eastAsia="Times New Roman" w:hAnsi="Simplified Arabic" w:cs="Simplified Arabic"/>
          <w:b/>
          <w:bCs/>
          <w:sz w:val="36"/>
          <w:szCs w:val="36"/>
          <w:rtl/>
        </w:rPr>
        <w:t>الدراس</w:t>
      </w:r>
      <w:r w:rsidRPr="00C31462">
        <w:rPr>
          <w:rFonts w:ascii="Simplified Arabic" w:eastAsia="Times New Roman" w:hAnsi="Simplified Arabic" w:cs="Simplified Arabic" w:hint="cs"/>
          <w:b/>
          <w:bCs/>
          <w:sz w:val="36"/>
          <w:szCs w:val="36"/>
          <w:rtl/>
        </w:rPr>
        <w:t>ة:</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 xml:space="preserve">تحليل النظم الاقتصادية في الدولة الإسلامية منذ عصر النبوة حتى القرون الهجرية الأولى، </w:t>
      </w:r>
      <w:r>
        <w:rPr>
          <w:rFonts w:ascii="Simplified Arabic" w:eastAsia="Times New Roman" w:hAnsi="Simplified Arabic" w:cs="Simplified Arabic" w:hint="cs"/>
          <w:sz w:val="36"/>
          <w:szCs w:val="36"/>
          <w:rtl/>
        </w:rPr>
        <w:t xml:space="preserve">وهو ما يوافق بالفعل هذه الفترة من السنوات الميلادية، </w:t>
      </w:r>
      <w:r w:rsidRPr="007C208E">
        <w:rPr>
          <w:rFonts w:ascii="Simplified Arabic" w:eastAsia="Times New Roman" w:hAnsi="Simplified Arabic" w:cs="Simplified Arabic"/>
          <w:sz w:val="36"/>
          <w:szCs w:val="36"/>
          <w:rtl/>
        </w:rPr>
        <w:t>مع بيان تطور التجارة، والزراعة، والضرائب، وغيرها من الأنشطة الاقتصادي</w:t>
      </w:r>
      <w:r>
        <w:rPr>
          <w:rFonts w:ascii="Simplified Arabic" w:eastAsia="Times New Roman" w:hAnsi="Simplified Arabic" w:cs="Simplified Arabic" w:hint="cs"/>
          <w:sz w:val="36"/>
          <w:szCs w:val="36"/>
          <w:rtl/>
        </w:rPr>
        <w:t>ة.</w:t>
      </w:r>
    </w:p>
    <w:p w14:paraId="4E95D858" w14:textId="77777777" w:rsidR="00257177" w:rsidRPr="007C208E"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C31462">
        <w:rPr>
          <w:rFonts w:ascii="Simplified Arabic" w:eastAsia="Times New Roman" w:hAnsi="Simplified Arabic" w:cs="Simplified Arabic" w:hint="cs"/>
          <w:b/>
          <w:bCs/>
          <w:sz w:val="36"/>
          <w:szCs w:val="36"/>
          <w:rtl/>
        </w:rPr>
        <w:t xml:space="preserve">ولقد </w:t>
      </w:r>
      <w:r w:rsidRPr="00C31462">
        <w:rPr>
          <w:rFonts w:ascii="Simplified Arabic" w:eastAsia="Times New Roman" w:hAnsi="Simplified Arabic" w:cs="Simplified Arabic"/>
          <w:b/>
          <w:bCs/>
          <w:sz w:val="36"/>
          <w:szCs w:val="36"/>
          <w:rtl/>
        </w:rPr>
        <w:t xml:space="preserve">توصلت </w:t>
      </w:r>
      <w:r w:rsidRPr="00C31462">
        <w:rPr>
          <w:rFonts w:ascii="Simplified Arabic" w:eastAsia="Times New Roman" w:hAnsi="Simplified Arabic" w:cs="Simplified Arabic" w:hint="cs"/>
          <w:b/>
          <w:bCs/>
          <w:sz w:val="36"/>
          <w:szCs w:val="36"/>
          <w:rtl/>
        </w:rPr>
        <w:t>الدارسة إلي:</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أن التجارة كانت مكونًا رئيسيًا في قوة الدولة الإسلامية، وأسهمت بشكل كبير في توسيع رقعة التأثير الحضاري للإسلام، لا سيما من خلال الاتصال بالمجتمعات المجاورة</w:t>
      </w:r>
      <w:r>
        <w:rPr>
          <w:rFonts w:ascii="Simplified Arabic" w:eastAsia="Times New Roman" w:hAnsi="Simplified Arabic" w:cs="Simplified Arabic" w:hint="cs"/>
          <w:sz w:val="36"/>
          <w:szCs w:val="36"/>
          <w:rtl/>
        </w:rPr>
        <w:t>؛</w:t>
      </w:r>
      <w:r w:rsidRPr="007C208E">
        <w:rPr>
          <w:rFonts w:ascii="Simplified Arabic" w:eastAsia="Times New Roman" w:hAnsi="Simplified Arabic" w:cs="Simplified Arabic"/>
          <w:sz w:val="36"/>
          <w:szCs w:val="36"/>
          <w:rtl/>
        </w:rPr>
        <w:t xml:space="preserve"> و</w:t>
      </w:r>
      <w:r>
        <w:rPr>
          <w:rFonts w:ascii="Simplified Arabic" w:eastAsia="Times New Roman" w:hAnsi="Simplified Arabic" w:cs="Simplified Arabic" w:hint="cs"/>
          <w:sz w:val="36"/>
          <w:szCs w:val="36"/>
          <w:rtl/>
        </w:rPr>
        <w:t xml:space="preserve">لقد </w:t>
      </w:r>
      <w:r w:rsidRPr="007C208E">
        <w:rPr>
          <w:rFonts w:ascii="Simplified Arabic" w:eastAsia="Times New Roman" w:hAnsi="Simplified Arabic" w:cs="Simplified Arabic"/>
          <w:sz w:val="36"/>
          <w:szCs w:val="36"/>
          <w:rtl/>
        </w:rPr>
        <w:t>أكدت الدراسة على الدور الفاعل للمراكز التجارية والموانئ، دون التوسع في الجوانب الجغرافي</w:t>
      </w:r>
      <w:r>
        <w:rPr>
          <w:rFonts w:ascii="Simplified Arabic" w:eastAsia="Times New Roman" w:hAnsi="Simplified Arabic" w:cs="Simplified Arabic" w:hint="cs"/>
          <w:sz w:val="36"/>
          <w:szCs w:val="36"/>
          <w:rtl/>
        </w:rPr>
        <w:t>ة.</w:t>
      </w:r>
    </w:p>
    <w:p w14:paraId="659998E2"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C31462">
        <w:rPr>
          <w:rFonts w:ascii="Simplified Arabic" w:eastAsia="Times New Roman" w:hAnsi="Simplified Arabic" w:cs="Simplified Arabic" w:hint="cs"/>
          <w:b/>
          <w:bCs/>
          <w:sz w:val="36"/>
          <w:szCs w:val="36"/>
          <w:rtl/>
        </w:rPr>
        <w:t>ال</w:t>
      </w:r>
      <w:r w:rsidRPr="00C31462">
        <w:rPr>
          <w:rFonts w:ascii="Simplified Arabic" w:eastAsia="Times New Roman" w:hAnsi="Simplified Arabic" w:cs="Simplified Arabic"/>
          <w:b/>
          <w:bCs/>
          <w:sz w:val="36"/>
          <w:szCs w:val="36"/>
          <w:rtl/>
        </w:rPr>
        <w:t>تعليق على الدراس</w:t>
      </w:r>
      <w:r w:rsidRPr="00C31462">
        <w:rPr>
          <w:rFonts w:ascii="Simplified Arabic" w:eastAsia="Times New Roman" w:hAnsi="Simplified Arabic" w:cs="Simplified Arabic" w:hint="cs"/>
          <w:b/>
          <w:bCs/>
          <w:sz w:val="36"/>
          <w:szCs w:val="36"/>
          <w:rtl/>
        </w:rPr>
        <w:t xml:space="preserve">ة: </w:t>
      </w:r>
      <w:r>
        <w:rPr>
          <w:rFonts w:ascii="Simplified Arabic" w:eastAsia="Times New Roman" w:hAnsi="Simplified Arabic" w:cs="Simplified Arabic" w:hint="cs"/>
          <w:b/>
          <w:bCs/>
          <w:sz w:val="36"/>
          <w:szCs w:val="36"/>
          <w:rtl/>
        </w:rPr>
        <w:t xml:space="preserve">وبعد الاطلاع على الدراسة وجدنا أن هذه </w:t>
      </w:r>
      <w:r w:rsidRPr="007C208E">
        <w:rPr>
          <w:rFonts w:ascii="Simplified Arabic" w:eastAsia="Times New Roman" w:hAnsi="Simplified Arabic" w:cs="Simplified Arabic"/>
          <w:sz w:val="36"/>
          <w:szCs w:val="36"/>
          <w:rtl/>
        </w:rPr>
        <w:t xml:space="preserve">الدراسة </w:t>
      </w:r>
      <w:r>
        <w:rPr>
          <w:rFonts w:ascii="Simplified Arabic" w:eastAsia="Times New Roman" w:hAnsi="Simplified Arabic" w:cs="Simplified Arabic" w:hint="cs"/>
          <w:sz w:val="36"/>
          <w:szCs w:val="36"/>
          <w:rtl/>
        </w:rPr>
        <w:t xml:space="preserve">تُعد </w:t>
      </w:r>
      <w:r w:rsidRPr="007C208E">
        <w:rPr>
          <w:rFonts w:ascii="Simplified Arabic" w:eastAsia="Times New Roman" w:hAnsi="Simplified Arabic" w:cs="Simplified Arabic"/>
          <w:sz w:val="36"/>
          <w:szCs w:val="36"/>
          <w:rtl/>
        </w:rPr>
        <w:t>مرجعًا تأسيسيًا في فهم البنية الاقتصادية في الإسلام، لكنها تناولت الموضوع من منظور شمولي واسع دون التعمق في البعد البحري، أو تخصيص مساحة كافية لمنطقة الخليج وقطر كمحور للتأثير الحضار</w:t>
      </w:r>
      <w:r>
        <w:rPr>
          <w:rFonts w:ascii="Simplified Arabic" w:eastAsia="Times New Roman" w:hAnsi="Simplified Arabic" w:cs="Simplified Arabic" w:hint="cs"/>
          <w:sz w:val="36"/>
          <w:szCs w:val="36"/>
          <w:rtl/>
        </w:rPr>
        <w:t>ي، وهو ما تقدمه دراستنا الحالية.</w:t>
      </w:r>
    </w:p>
    <w:p w14:paraId="508B0C0A" w14:textId="77777777" w:rsidR="00257177" w:rsidRPr="000035A9" w:rsidRDefault="00257177" w:rsidP="00257177">
      <w:pPr>
        <w:bidi/>
        <w:spacing w:before="120" w:after="120" w:line="360" w:lineRule="auto"/>
        <w:jc w:val="both"/>
        <w:rPr>
          <w:rFonts w:ascii="Simplified Arabic" w:eastAsia="Times New Roman" w:hAnsi="Simplified Arabic" w:cs="Simplified Arabic"/>
          <w:b/>
          <w:bCs/>
          <w:sz w:val="36"/>
          <w:szCs w:val="36"/>
          <w:rtl/>
        </w:rPr>
      </w:pPr>
      <w:r w:rsidRPr="000035A9">
        <w:rPr>
          <w:rFonts w:ascii="Simplified Arabic" w:eastAsia="Times New Roman" w:hAnsi="Simplified Arabic" w:cs="Simplified Arabic" w:hint="cs"/>
          <w:b/>
          <w:bCs/>
          <w:sz w:val="36"/>
          <w:szCs w:val="36"/>
          <w:rtl/>
        </w:rPr>
        <w:lastRenderedPageBreak/>
        <w:t xml:space="preserve">2- دراسة </w:t>
      </w:r>
      <w:r w:rsidRPr="000035A9">
        <w:rPr>
          <w:rFonts w:ascii="Simplified Arabic" w:eastAsia="Times New Roman" w:hAnsi="Simplified Arabic" w:cs="Simplified Arabic"/>
          <w:b/>
          <w:bCs/>
          <w:sz w:val="36"/>
          <w:szCs w:val="36"/>
          <w:rtl/>
        </w:rPr>
        <w:t>رشيد الخيون</w:t>
      </w:r>
      <w:r w:rsidRPr="000035A9">
        <w:rPr>
          <w:rFonts w:ascii="Simplified Arabic" w:eastAsia="Times New Roman" w:hAnsi="Simplified Arabic" w:cs="Simplified Arabic" w:hint="cs"/>
          <w:b/>
          <w:bCs/>
          <w:sz w:val="36"/>
          <w:szCs w:val="36"/>
          <w:rtl/>
        </w:rPr>
        <w:t xml:space="preserve"> (2001م):</w:t>
      </w:r>
    </w:p>
    <w:p w14:paraId="0159B1BB"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0F4559">
        <w:rPr>
          <w:rFonts w:ascii="Simplified Arabic" w:eastAsia="Times New Roman" w:hAnsi="Simplified Arabic" w:cs="Simplified Arabic" w:hint="cs"/>
          <w:b/>
          <w:bCs/>
          <w:sz w:val="36"/>
          <w:szCs w:val="36"/>
          <w:rtl/>
        </w:rPr>
        <w:t xml:space="preserve">والتي جاءت بعنوان: </w:t>
      </w:r>
      <w:r w:rsidRPr="007C208E">
        <w:rPr>
          <w:rFonts w:ascii="Simplified Arabic" w:eastAsia="Times New Roman" w:hAnsi="Simplified Arabic" w:cs="Simplified Arabic"/>
          <w:sz w:val="36"/>
          <w:szCs w:val="36"/>
          <w:rtl/>
        </w:rPr>
        <w:t>"</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الخليج العربي والتواصل الحضاري</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w:t>
      </w:r>
      <w:r>
        <w:rPr>
          <w:rFonts w:ascii="Simplified Arabic" w:eastAsia="Times New Roman" w:hAnsi="Simplified Arabic" w:cs="Simplified Arabic" w:hint="cs"/>
          <w:sz w:val="36"/>
          <w:szCs w:val="36"/>
          <w:rtl/>
        </w:rPr>
        <w:t>.</w:t>
      </w:r>
      <w:r w:rsidRPr="007C208E">
        <w:rPr>
          <w:rFonts w:ascii="Simplified Arabic" w:eastAsia="Times New Roman" w:hAnsi="Simplified Arabic" w:cs="Simplified Arabic"/>
          <w:sz w:val="36"/>
          <w:szCs w:val="36"/>
          <w:rtl/>
        </w:rPr>
        <w:t xml:space="preserve"> </w:t>
      </w:r>
    </w:p>
    <w:p w14:paraId="6903FB18"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0F4559">
        <w:rPr>
          <w:rFonts w:ascii="Simplified Arabic" w:eastAsia="Times New Roman" w:hAnsi="Simplified Arabic" w:cs="Simplified Arabic" w:hint="cs"/>
          <w:b/>
          <w:bCs/>
          <w:sz w:val="36"/>
          <w:szCs w:val="36"/>
          <w:rtl/>
        </w:rPr>
        <w:t xml:space="preserve">ولقد </w:t>
      </w:r>
      <w:r w:rsidRPr="000F4559">
        <w:rPr>
          <w:rFonts w:ascii="Simplified Arabic" w:eastAsia="Times New Roman" w:hAnsi="Simplified Arabic" w:cs="Simplified Arabic"/>
          <w:b/>
          <w:bCs/>
          <w:sz w:val="36"/>
          <w:szCs w:val="36"/>
          <w:rtl/>
        </w:rPr>
        <w:t>تناولت الدراس</w:t>
      </w:r>
      <w:r w:rsidRPr="000F4559">
        <w:rPr>
          <w:rFonts w:ascii="Simplified Arabic" w:eastAsia="Times New Roman" w:hAnsi="Simplified Arabic" w:cs="Simplified Arabic" w:hint="cs"/>
          <w:b/>
          <w:bCs/>
          <w:sz w:val="36"/>
          <w:szCs w:val="36"/>
          <w:rtl/>
        </w:rPr>
        <w:t xml:space="preserve">ة: </w:t>
      </w:r>
      <w:r>
        <w:rPr>
          <w:rFonts w:ascii="Simplified Arabic" w:eastAsia="Times New Roman" w:hAnsi="Simplified Arabic" w:cs="Simplified Arabic" w:hint="cs"/>
          <w:sz w:val="36"/>
          <w:szCs w:val="36"/>
          <w:rtl/>
        </w:rPr>
        <w:t xml:space="preserve">أهم </w:t>
      </w:r>
      <w:r w:rsidRPr="007C208E">
        <w:rPr>
          <w:rFonts w:ascii="Simplified Arabic" w:eastAsia="Times New Roman" w:hAnsi="Simplified Arabic" w:cs="Simplified Arabic"/>
          <w:sz w:val="36"/>
          <w:szCs w:val="36"/>
          <w:rtl/>
        </w:rPr>
        <w:t>مظاهر التواصل الحضاري بين سكان منطقة الخليج العربي والمناطق المحيطة بها (الهند، الصين، شرق أفريقيا) عبر الطرق البحرية، مسلطة الضوء على البعد الثقافي والاجتماعي لهذا التفاع</w:t>
      </w:r>
      <w:r>
        <w:rPr>
          <w:rFonts w:ascii="Simplified Arabic" w:eastAsia="Times New Roman" w:hAnsi="Simplified Arabic" w:cs="Simplified Arabic" w:hint="cs"/>
          <w:sz w:val="36"/>
          <w:szCs w:val="36"/>
          <w:rtl/>
        </w:rPr>
        <w:t>ل.</w:t>
      </w:r>
    </w:p>
    <w:p w14:paraId="58C4AF58"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0F4559">
        <w:rPr>
          <w:rFonts w:ascii="Simplified Arabic" w:eastAsia="Times New Roman" w:hAnsi="Simplified Arabic" w:cs="Simplified Arabic" w:hint="cs"/>
          <w:b/>
          <w:bCs/>
          <w:sz w:val="36"/>
          <w:szCs w:val="36"/>
          <w:rtl/>
        </w:rPr>
        <w:t xml:space="preserve">ولقد </w:t>
      </w:r>
      <w:r w:rsidRPr="000F4559">
        <w:rPr>
          <w:rFonts w:ascii="Simplified Arabic" w:eastAsia="Times New Roman" w:hAnsi="Simplified Arabic" w:cs="Simplified Arabic"/>
          <w:b/>
          <w:bCs/>
          <w:sz w:val="36"/>
          <w:szCs w:val="36"/>
          <w:rtl/>
        </w:rPr>
        <w:t xml:space="preserve">توصلت </w:t>
      </w:r>
      <w:r w:rsidRPr="000F4559">
        <w:rPr>
          <w:rFonts w:ascii="Simplified Arabic" w:eastAsia="Times New Roman" w:hAnsi="Simplified Arabic" w:cs="Simplified Arabic" w:hint="cs"/>
          <w:b/>
          <w:bCs/>
          <w:sz w:val="36"/>
          <w:szCs w:val="36"/>
          <w:rtl/>
        </w:rPr>
        <w:t xml:space="preserve">الدراسة إلي: </w:t>
      </w:r>
      <w:r w:rsidRPr="007C208E">
        <w:rPr>
          <w:rFonts w:ascii="Simplified Arabic" w:eastAsia="Times New Roman" w:hAnsi="Simplified Arabic" w:cs="Simplified Arabic"/>
          <w:sz w:val="36"/>
          <w:szCs w:val="36"/>
          <w:rtl/>
        </w:rPr>
        <w:t>أن الخليج العربي كان جسرًا للتبادل الحضاري، وأن التجار العرب والخليجيين ساهموا في نقل مظاهر الحضارة الإسلامية إلى الشعوب المجاورة، كما أشار إلى الدور المتميز لبعض موانئ الخليج، مثل سيراف والبصر</w:t>
      </w:r>
      <w:r>
        <w:rPr>
          <w:rFonts w:ascii="Simplified Arabic" w:eastAsia="Times New Roman" w:hAnsi="Simplified Arabic" w:cs="Simplified Arabic" w:hint="cs"/>
          <w:sz w:val="36"/>
          <w:szCs w:val="36"/>
          <w:rtl/>
        </w:rPr>
        <w:t>ة.</w:t>
      </w:r>
    </w:p>
    <w:p w14:paraId="0C87B04B"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0F4559">
        <w:rPr>
          <w:rFonts w:ascii="Simplified Arabic" w:eastAsia="Times New Roman" w:hAnsi="Simplified Arabic" w:cs="Simplified Arabic" w:hint="cs"/>
          <w:b/>
          <w:bCs/>
          <w:sz w:val="36"/>
          <w:szCs w:val="36"/>
          <w:rtl/>
        </w:rPr>
        <w:t>ال</w:t>
      </w:r>
      <w:r w:rsidRPr="000F4559">
        <w:rPr>
          <w:rFonts w:ascii="Simplified Arabic" w:eastAsia="Times New Roman" w:hAnsi="Simplified Arabic" w:cs="Simplified Arabic"/>
          <w:b/>
          <w:bCs/>
          <w:sz w:val="36"/>
          <w:szCs w:val="36"/>
          <w:rtl/>
        </w:rPr>
        <w:t>تعليق على الدراس</w:t>
      </w:r>
      <w:r w:rsidRPr="000F4559">
        <w:rPr>
          <w:rFonts w:ascii="Simplified Arabic" w:eastAsia="Times New Roman" w:hAnsi="Simplified Arabic" w:cs="Simplified Arabic" w:hint="cs"/>
          <w:b/>
          <w:bCs/>
          <w:sz w:val="36"/>
          <w:szCs w:val="36"/>
          <w:rtl/>
        </w:rPr>
        <w:t xml:space="preserve">ة: </w:t>
      </w:r>
      <w:r>
        <w:rPr>
          <w:rFonts w:ascii="Simplified Arabic" w:eastAsia="Times New Roman" w:hAnsi="Simplified Arabic" w:cs="Simplified Arabic" w:hint="cs"/>
          <w:sz w:val="36"/>
          <w:szCs w:val="36"/>
          <w:rtl/>
        </w:rPr>
        <w:t xml:space="preserve">بعد الاطلاع على </w:t>
      </w:r>
      <w:r w:rsidRPr="007C208E">
        <w:rPr>
          <w:rFonts w:ascii="Simplified Arabic" w:eastAsia="Times New Roman" w:hAnsi="Simplified Arabic" w:cs="Simplified Arabic"/>
          <w:sz w:val="36"/>
          <w:szCs w:val="36"/>
          <w:rtl/>
        </w:rPr>
        <w:t xml:space="preserve">الدراسة </w:t>
      </w:r>
      <w:r>
        <w:rPr>
          <w:rFonts w:ascii="Simplified Arabic" w:eastAsia="Times New Roman" w:hAnsi="Simplified Arabic" w:cs="Simplified Arabic" w:hint="cs"/>
          <w:sz w:val="36"/>
          <w:szCs w:val="36"/>
          <w:rtl/>
        </w:rPr>
        <w:t xml:space="preserve">وجدنا أن الدراسة </w:t>
      </w:r>
      <w:r w:rsidRPr="007C208E">
        <w:rPr>
          <w:rFonts w:ascii="Simplified Arabic" w:eastAsia="Times New Roman" w:hAnsi="Simplified Arabic" w:cs="Simplified Arabic"/>
          <w:sz w:val="36"/>
          <w:szCs w:val="36"/>
          <w:rtl/>
        </w:rPr>
        <w:t>ثرية من حيث الربط بين التجارة والحضارة، إلا أنها تعاملت مع الخليج كوحدة جغرافية عامة دون التركيز على قطر تحديدًا، كما لم تحدد الفترة الزمنية موضوع الدراسة بدق</w:t>
      </w:r>
      <w:r>
        <w:rPr>
          <w:rFonts w:ascii="Simplified Arabic" w:eastAsia="Times New Roman" w:hAnsi="Simplified Arabic" w:cs="Simplified Arabic" w:hint="cs"/>
          <w:sz w:val="36"/>
          <w:szCs w:val="36"/>
          <w:rtl/>
        </w:rPr>
        <w:t xml:space="preserve">ة، وهو </w:t>
      </w:r>
      <w:r>
        <w:rPr>
          <w:rFonts w:ascii="Simplified Arabic" w:eastAsia="Times New Roman" w:hAnsi="Simplified Arabic" w:cs="Simplified Arabic" w:hint="cs"/>
          <w:sz w:val="36"/>
          <w:szCs w:val="36"/>
          <w:rtl/>
        </w:rPr>
        <w:lastRenderedPageBreak/>
        <w:t>ما يشمله دراستنا الحالية حيث خصصنا في هذه الدراسة منطقة الخليج وقطر بشكل أدق، وفترة زمنية من (800-950م).</w:t>
      </w:r>
    </w:p>
    <w:p w14:paraId="4C82E13F" w14:textId="77777777" w:rsidR="00257177" w:rsidRPr="00F169B4" w:rsidRDefault="00257177" w:rsidP="00257177">
      <w:pPr>
        <w:bidi/>
        <w:spacing w:before="120" w:after="120" w:line="360" w:lineRule="auto"/>
        <w:jc w:val="both"/>
        <w:rPr>
          <w:rFonts w:ascii="Simplified Arabic" w:eastAsia="Times New Roman" w:hAnsi="Simplified Arabic" w:cs="Simplified Arabic"/>
          <w:b/>
          <w:bCs/>
          <w:sz w:val="36"/>
          <w:szCs w:val="36"/>
          <w:rtl/>
        </w:rPr>
      </w:pPr>
      <w:r w:rsidRPr="00F169B4">
        <w:rPr>
          <w:rFonts w:ascii="Simplified Arabic" w:eastAsia="Times New Roman" w:hAnsi="Simplified Arabic" w:cs="Simplified Arabic" w:hint="cs"/>
          <w:b/>
          <w:bCs/>
          <w:sz w:val="36"/>
          <w:szCs w:val="36"/>
          <w:rtl/>
        </w:rPr>
        <w:t xml:space="preserve">3- دراسة </w:t>
      </w:r>
      <w:r w:rsidRPr="00F169B4">
        <w:rPr>
          <w:rFonts w:ascii="Simplified Arabic" w:eastAsia="Times New Roman" w:hAnsi="Simplified Arabic" w:cs="Simplified Arabic"/>
          <w:b/>
          <w:bCs/>
          <w:sz w:val="36"/>
          <w:szCs w:val="36"/>
          <w:rtl/>
        </w:rPr>
        <w:t>محمد حسن عبد الله</w:t>
      </w:r>
      <w:r w:rsidRPr="00F169B4">
        <w:rPr>
          <w:rFonts w:ascii="Simplified Arabic" w:eastAsia="Times New Roman" w:hAnsi="Simplified Arabic" w:cs="Simplified Arabic" w:hint="cs"/>
          <w:b/>
          <w:bCs/>
          <w:sz w:val="36"/>
          <w:szCs w:val="36"/>
          <w:rtl/>
        </w:rPr>
        <w:t xml:space="preserve"> (1998م):</w:t>
      </w:r>
    </w:p>
    <w:p w14:paraId="540809F9" w14:textId="77777777" w:rsidR="00257177" w:rsidRPr="007C208E"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184DB5">
        <w:rPr>
          <w:rFonts w:ascii="Simplified Arabic" w:eastAsia="Times New Roman" w:hAnsi="Simplified Arabic" w:cs="Simplified Arabic" w:hint="cs"/>
          <w:b/>
          <w:bCs/>
          <w:sz w:val="36"/>
          <w:szCs w:val="36"/>
          <w:rtl/>
        </w:rPr>
        <w:t>والتي جاءت بعنوان:</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دور التجارة الإسلامية في نشر الإسلام</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w:t>
      </w:r>
      <w:r>
        <w:rPr>
          <w:rFonts w:ascii="Simplified Arabic" w:eastAsia="Times New Roman" w:hAnsi="Simplified Arabic" w:cs="Simplified Arabic" w:hint="cs"/>
          <w:sz w:val="36"/>
          <w:szCs w:val="36"/>
          <w:rtl/>
        </w:rPr>
        <w:t>.</w:t>
      </w:r>
    </w:p>
    <w:p w14:paraId="5373785D"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F169B4">
        <w:rPr>
          <w:rFonts w:ascii="Simplified Arabic" w:eastAsia="Times New Roman" w:hAnsi="Simplified Arabic" w:cs="Simplified Arabic" w:hint="cs"/>
          <w:b/>
          <w:bCs/>
          <w:sz w:val="36"/>
          <w:szCs w:val="36"/>
          <w:rtl/>
        </w:rPr>
        <w:t xml:space="preserve">ولقد </w:t>
      </w:r>
      <w:r w:rsidRPr="00F169B4">
        <w:rPr>
          <w:rFonts w:ascii="Simplified Arabic" w:eastAsia="Times New Roman" w:hAnsi="Simplified Arabic" w:cs="Simplified Arabic"/>
          <w:b/>
          <w:bCs/>
          <w:sz w:val="36"/>
          <w:szCs w:val="36"/>
          <w:rtl/>
        </w:rPr>
        <w:t>تناولت الدراس</w:t>
      </w:r>
      <w:r w:rsidRPr="00F169B4">
        <w:rPr>
          <w:rFonts w:ascii="Simplified Arabic" w:eastAsia="Times New Roman" w:hAnsi="Simplified Arabic" w:cs="Simplified Arabic" w:hint="cs"/>
          <w:b/>
          <w:bCs/>
          <w:sz w:val="36"/>
          <w:szCs w:val="36"/>
          <w:rtl/>
        </w:rPr>
        <w:t>ة:</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تطور التجارة الإسلامية في عصور مختلفة، وأثرها في نشر الإسلام في آسيا وأفريقيا، مركزة على الطرق التجارية البرية والبحرية، مع ذكر موجز للمراكز التجارية المهم</w:t>
      </w:r>
      <w:r>
        <w:rPr>
          <w:rFonts w:ascii="Simplified Arabic" w:eastAsia="Times New Roman" w:hAnsi="Simplified Arabic" w:cs="Simplified Arabic" w:hint="cs"/>
          <w:sz w:val="36"/>
          <w:szCs w:val="36"/>
          <w:rtl/>
        </w:rPr>
        <w:t>ة.</w:t>
      </w:r>
    </w:p>
    <w:p w14:paraId="0FDD58A3"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F169B4">
        <w:rPr>
          <w:rFonts w:ascii="Simplified Arabic" w:eastAsia="Times New Roman" w:hAnsi="Simplified Arabic" w:cs="Simplified Arabic" w:hint="cs"/>
          <w:b/>
          <w:bCs/>
          <w:sz w:val="36"/>
          <w:szCs w:val="36"/>
          <w:rtl/>
        </w:rPr>
        <w:t xml:space="preserve">ولقد </w:t>
      </w:r>
      <w:r w:rsidRPr="00F169B4">
        <w:rPr>
          <w:rFonts w:ascii="Simplified Arabic" w:eastAsia="Times New Roman" w:hAnsi="Simplified Arabic" w:cs="Simplified Arabic"/>
          <w:b/>
          <w:bCs/>
          <w:sz w:val="36"/>
          <w:szCs w:val="36"/>
          <w:rtl/>
        </w:rPr>
        <w:t xml:space="preserve">توصلت </w:t>
      </w:r>
      <w:r w:rsidRPr="00F169B4">
        <w:rPr>
          <w:rFonts w:ascii="Simplified Arabic" w:eastAsia="Times New Roman" w:hAnsi="Simplified Arabic" w:cs="Simplified Arabic" w:hint="cs"/>
          <w:b/>
          <w:bCs/>
          <w:sz w:val="36"/>
          <w:szCs w:val="36"/>
          <w:rtl/>
        </w:rPr>
        <w:t xml:space="preserve">الدراسة إلي: </w:t>
      </w:r>
      <w:r w:rsidRPr="007C208E">
        <w:rPr>
          <w:rFonts w:ascii="Simplified Arabic" w:eastAsia="Times New Roman" w:hAnsi="Simplified Arabic" w:cs="Simplified Arabic"/>
          <w:sz w:val="36"/>
          <w:szCs w:val="36"/>
          <w:rtl/>
        </w:rPr>
        <w:t>أن التجار المسلمين كانوا سفراء فعليين للإسلام، وأن كثيرًا من المناطق دخلت الإسلام من خلال العلاقات التجارية لا الفتوحات العسكرية</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كما أشارت إلى أهمية الروابط الاقتصادية في التوسع الثقافي والدين</w:t>
      </w:r>
      <w:r>
        <w:rPr>
          <w:rFonts w:ascii="Simplified Arabic" w:eastAsia="Times New Roman" w:hAnsi="Simplified Arabic" w:cs="Simplified Arabic" w:hint="cs"/>
          <w:sz w:val="36"/>
          <w:szCs w:val="36"/>
          <w:rtl/>
        </w:rPr>
        <w:t>ي.</w:t>
      </w:r>
    </w:p>
    <w:p w14:paraId="399E1851"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F169B4">
        <w:rPr>
          <w:rFonts w:ascii="Simplified Arabic" w:eastAsia="Times New Roman" w:hAnsi="Simplified Arabic" w:cs="Simplified Arabic" w:hint="cs"/>
          <w:b/>
          <w:bCs/>
          <w:sz w:val="36"/>
          <w:szCs w:val="36"/>
          <w:rtl/>
        </w:rPr>
        <w:t>ال</w:t>
      </w:r>
      <w:r w:rsidRPr="00F169B4">
        <w:rPr>
          <w:rFonts w:ascii="Simplified Arabic" w:eastAsia="Times New Roman" w:hAnsi="Simplified Arabic" w:cs="Simplified Arabic"/>
          <w:b/>
          <w:bCs/>
          <w:sz w:val="36"/>
          <w:szCs w:val="36"/>
          <w:rtl/>
        </w:rPr>
        <w:t>تعليق على الدراس</w:t>
      </w:r>
      <w:r w:rsidRPr="00F169B4">
        <w:rPr>
          <w:rFonts w:ascii="Simplified Arabic" w:eastAsia="Times New Roman" w:hAnsi="Simplified Arabic" w:cs="Simplified Arabic" w:hint="cs"/>
          <w:b/>
          <w:bCs/>
          <w:sz w:val="36"/>
          <w:szCs w:val="36"/>
          <w:rtl/>
        </w:rPr>
        <w:t xml:space="preserve">ة: </w:t>
      </w:r>
      <w:r>
        <w:rPr>
          <w:rFonts w:ascii="Simplified Arabic" w:eastAsia="Times New Roman" w:hAnsi="Simplified Arabic" w:cs="Simplified Arabic" w:hint="cs"/>
          <w:sz w:val="36"/>
          <w:szCs w:val="36"/>
          <w:rtl/>
        </w:rPr>
        <w:t xml:space="preserve">بعد الاطلاع على </w:t>
      </w:r>
      <w:r w:rsidRPr="007C208E">
        <w:rPr>
          <w:rFonts w:ascii="Simplified Arabic" w:eastAsia="Times New Roman" w:hAnsi="Simplified Arabic" w:cs="Simplified Arabic"/>
          <w:sz w:val="36"/>
          <w:szCs w:val="36"/>
          <w:rtl/>
        </w:rPr>
        <w:t xml:space="preserve">الدراسة </w:t>
      </w:r>
      <w:r>
        <w:rPr>
          <w:rFonts w:ascii="Simplified Arabic" w:eastAsia="Times New Roman" w:hAnsi="Simplified Arabic" w:cs="Simplified Arabic" w:hint="cs"/>
          <w:sz w:val="36"/>
          <w:szCs w:val="36"/>
          <w:rtl/>
        </w:rPr>
        <w:t xml:space="preserve">وجدناها </w:t>
      </w:r>
      <w:r w:rsidRPr="007C208E">
        <w:rPr>
          <w:rFonts w:ascii="Simplified Arabic" w:eastAsia="Times New Roman" w:hAnsi="Simplified Arabic" w:cs="Simplified Arabic"/>
          <w:sz w:val="36"/>
          <w:szCs w:val="36"/>
          <w:rtl/>
        </w:rPr>
        <w:t xml:space="preserve">ذات بعد حضاري مهم، لكنها ركزت على التجارة البرية أكثر من البحرية، ولم تولِ اهتمامًا خاصًا </w:t>
      </w:r>
      <w:r w:rsidRPr="007C208E">
        <w:rPr>
          <w:rFonts w:ascii="Simplified Arabic" w:eastAsia="Times New Roman" w:hAnsi="Simplified Arabic" w:cs="Simplified Arabic"/>
          <w:sz w:val="36"/>
          <w:szCs w:val="36"/>
          <w:rtl/>
        </w:rPr>
        <w:lastRenderedPageBreak/>
        <w:t>لمنطقة الخليج أو لزمن الدراسة (</w:t>
      </w:r>
      <w:r>
        <w:rPr>
          <w:rFonts w:ascii="Simplified Arabic" w:eastAsia="Times New Roman" w:hAnsi="Simplified Arabic" w:cs="Simplified Arabic" w:hint="cs"/>
          <w:sz w:val="36"/>
          <w:szCs w:val="36"/>
          <w:rtl/>
        </w:rPr>
        <w:t>800-950م</w:t>
      </w:r>
      <w:r w:rsidRPr="007C208E">
        <w:rPr>
          <w:rFonts w:ascii="Simplified Arabic" w:eastAsia="Times New Roman" w:hAnsi="Simplified Arabic" w:cs="Simplified Arabic"/>
          <w:sz w:val="36"/>
          <w:szCs w:val="36"/>
          <w:rtl/>
        </w:rPr>
        <w:t>)، ما يجعلها جزئية الصلة بالبحث الحال</w:t>
      </w:r>
      <w:r>
        <w:rPr>
          <w:rFonts w:ascii="Simplified Arabic" w:eastAsia="Times New Roman" w:hAnsi="Simplified Arabic" w:cs="Simplified Arabic" w:hint="cs"/>
          <w:sz w:val="36"/>
          <w:szCs w:val="36"/>
          <w:rtl/>
        </w:rPr>
        <w:t>ي.</w:t>
      </w:r>
    </w:p>
    <w:p w14:paraId="0117B0A0" w14:textId="77777777" w:rsidR="00257177" w:rsidRPr="00F169B4" w:rsidRDefault="00257177" w:rsidP="00257177">
      <w:pPr>
        <w:bidi/>
        <w:spacing w:before="120" w:after="120" w:line="360" w:lineRule="auto"/>
        <w:jc w:val="both"/>
        <w:rPr>
          <w:rFonts w:ascii="Simplified Arabic" w:eastAsia="Times New Roman" w:hAnsi="Simplified Arabic" w:cs="Simplified Arabic"/>
          <w:b/>
          <w:bCs/>
          <w:sz w:val="36"/>
          <w:szCs w:val="36"/>
          <w:rtl/>
        </w:rPr>
      </w:pPr>
      <w:r w:rsidRPr="00F169B4">
        <w:rPr>
          <w:rFonts w:ascii="Simplified Arabic" w:eastAsia="Times New Roman" w:hAnsi="Simplified Arabic" w:cs="Simplified Arabic" w:hint="cs"/>
          <w:b/>
          <w:bCs/>
          <w:sz w:val="36"/>
          <w:szCs w:val="36"/>
          <w:rtl/>
        </w:rPr>
        <w:t xml:space="preserve">4- </w:t>
      </w:r>
      <w:r>
        <w:rPr>
          <w:rFonts w:ascii="Simplified Arabic" w:eastAsia="Times New Roman" w:hAnsi="Simplified Arabic" w:cs="Simplified Arabic" w:hint="cs"/>
          <w:b/>
          <w:bCs/>
          <w:sz w:val="36"/>
          <w:szCs w:val="36"/>
          <w:rtl/>
        </w:rPr>
        <w:t xml:space="preserve">دراسة </w:t>
      </w:r>
      <w:r w:rsidRPr="00F169B4">
        <w:rPr>
          <w:rFonts w:ascii="Simplified Arabic" w:eastAsia="Times New Roman" w:hAnsi="Simplified Arabic" w:cs="Simplified Arabic"/>
          <w:b/>
          <w:bCs/>
          <w:sz w:val="36"/>
          <w:szCs w:val="36"/>
          <w:rtl/>
        </w:rPr>
        <w:t>عبد الله يوسف الغنيم</w:t>
      </w:r>
      <w:r w:rsidRPr="00F169B4">
        <w:rPr>
          <w:rFonts w:ascii="Simplified Arabic" w:eastAsia="Times New Roman" w:hAnsi="Simplified Arabic" w:cs="Simplified Arabic" w:hint="cs"/>
          <w:b/>
          <w:bCs/>
          <w:sz w:val="36"/>
          <w:szCs w:val="36"/>
          <w:rtl/>
        </w:rPr>
        <w:t xml:space="preserve"> (2002م):</w:t>
      </w:r>
    </w:p>
    <w:p w14:paraId="04DF8B66"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0F4559">
        <w:rPr>
          <w:rFonts w:ascii="Simplified Arabic" w:eastAsia="Times New Roman" w:hAnsi="Simplified Arabic" w:cs="Simplified Arabic" w:hint="cs"/>
          <w:b/>
          <w:bCs/>
          <w:sz w:val="36"/>
          <w:szCs w:val="36"/>
          <w:rtl/>
        </w:rPr>
        <w:t>والتي جاءت بعنوان:</w:t>
      </w:r>
      <w:r w:rsidRPr="000F4559">
        <w:rPr>
          <w:rFonts w:ascii="Simplified Arabic" w:eastAsia="Times New Roman" w:hAnsi="Simplified Arabic" w:cs="Simplified Arabic"/>
          <w:b/>
          <w:bCs/>
          <w:sz w:val="36"/>
          <w:szCs w:val="36"/>
          <w:rtl/>
        </w:rPr>
        <w:t xml:space="preserve"> </w:t>
      </w:r>
      <w:r w:rsidRPr="007C208E">
        <w:rPr>
          <w:rFonts w:ascii="Simplified Arabic" w:eastAsia="Times New Roman" w:hAnsi="Simplified Arabic" w:cs="Simplified Arabic"/>
          <w:sz w:val="36"/>
          <w:szCs w:val="36"/>
          <w:rtl/>
        </w:rPr>
        <w:t>"</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الخليج العربي في العصور الإسلامية</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w:t>
      </w:r>
      <w:r>
        <w:rPr>
          <w:rFonts w:ascii="Simplified Arabic" w:eastAsia="Times New Roman" w:hAnsi="Simplified Arabic" w:cs="Simplified Arabic" w:hint="cs"/>
          <w:sz w:val="36"/>
          <w:szCs w:val="36"/>
          <w:rtl/>
        </w:rPr>
        <w:t>.</w:t>
      </w:r>
      <w:r w:rsidRPr="007C208E">
        <w:rPr>
          <w:rFonts w:ascii="Simplified Arabic" w:eastAsia="Times New Roman" w:hAnsi="Simplified Arabic" w:cs="Simplified Arabic"/>
          <w:sz w:val="36"/>
          <w:szCs w:val="36"/>
          <w:rtl/>
        </w:rPr>
        <w:t xml:space="preserve"> </w:t>
      </w:r>
    </w:p>
    <w:p w14:paraId="0EF36E0C"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0F4559">
        <w:rPr>
          <w:rFonts w:ascii="Simplified Arabic" w:eastAsia="Times New Roman" w:hAnsi="Simplified Arabic" w:cs="Simplified Arabic" w:hint="cs"/>
          <w:b/>
          <w:bCs/>
          <w:sz w:val="36"/>
          <w:szCs w:val="36"/>
          <w:rtl/>
        </w:rPr>
        <w:t xml:space="preserve">ولقد </w:t>
      </w:r>
      <w:r w:rsidRPr="000F4559">
        <w:rPr>
          <w:rFonts w:ascii="Simplified Arabic" w:eastAsia="Times New Roman" w:hAnsi="Simplified Arabic" w:cs="Simplified Arabic"/>
          <w:b/>
          <w:bCs/>
          <w:sz w:val="36"/>
          <w:szCs w:val="36"/>
          <w:rtl/>
        </w:rPr>
        <w:t>تناولت الدراس</w:t>
      </w:r>
      <w:r w:rsidRPr="000F4559">
        <w:rPr>
          <w:rFonts w:ascii="Simplified Arabic" w:eastAsia="Times New Roman" w:hAnsi="Simplified Arabic" w:cs="Simplified Arabic" w:hint="cs"/>
          <w:b/>
          <w:bCs/>
          <w:sz w:val="36"/>
          <w:szCs w:val="36"/>
          <w:rtl/>
        </w:rPr>
        <w:t>ة:</w:t>
      </w:r>
      <w:r>
        <w:rPr>
          <w:rFonts w:ascii="Simplified Arabic" w:eastAsia="Times New Roman" w:hAnsi="Simplified Arabic" w:cs="Simplified Arabic" w:hint="cs"/>
          <w:sz w:val="36"/>
          <w:szCs w:val="36"/>
          <w:rtl/>
        </w:rPr>
        <w:t xml:space="preserve"> لقد </w:t>
      </w:r>
      <w:r w:rsidRPr="007C208E">
        <w:rPr>
          <w:rFonts w:ascii="Simplified Arabic" w:eastAsia="Times New Roman" w:hAnsi="Simplified Arabic" w:cs="Simplified Arabic"/>
          <w:sz w:val="36"/>
          <w:szCs w:val="36"/>
          <w:rtl/>
        </w:rPr>
        <w:t xml:space="preserve">ركزت </w:t>
      </w:r>
      <w:r>
        <w:rPr>
          <w:rFonts w:ascii="Simplified Arabic" w:eastAsia="Times New Roman" w:hAnsi="Simplified Arabic" w:cs="Simplified Arabic" w:hint="cs"/>
          <w:sz w:val="36"/>
          <w:szCs w:val="36"/>
          <w:rtl/>
        </w:rPr>
        <w:t xml:space="preserve">هذه </w:t>
      </w:r>
      <w:r w:rsidRPr="007C208E">
        <w:rPr>
          <w:rFonts w:ascii="Simplified Arabic" w:eastAsia="Times New Roman" w:hAnsi="Simplified Arabic" w:cs="Simplified Arabic"/>
          <w:sz w:val="36"/>
          <w:szCs w:val="36"/>
          <w:rtl/>
        </w:rPr>
        <w:t>الدراسة على تطور الأوضاع السياسية والاقتصادية في الخليج العربي خلال العصور الإسلامية المختلفة، مع تقديم وصف تفصيلي للموانئ والمراكز التجارية</w:t>
      </w:r>
      <w:r w:rsidRPr="007C208E">
        <w:rPr>
          <w:rFonts w:ascii="Simplified Arabic" w:eastAsia="Times New Roman" w:hAnsi="Simplified Arabic" w:cs="Simplified Arabic"/>
          <w:sz w:val="36"/>
          <w:szCs w:val="36"/>
        </w:rPr>
        <w:t>.</w:t>
      </w:r>
    </w:p>
    <w:p w14:paraId="2BD184DB"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0F4559">
        <w:rPr>
          <w:rFonts w:ascii="Simplified Arabic" w:eastAsia="Times New Roman" w:hAnsi="Simplified Arabic" w:cs="Simplified Arabic" w:hint="cs"/>
          <w:b/>
          <w:bCs/>
          <w:sz w:val="36"/>
          <w:szCs w:val="36"/>
          <w:rtl/>
        </w:rPr>
        <w:t xml:space="preserve">ولقد </w:t>
      </w:r>
      <w:r w:rsidRPr="000F4559">
        <w:rPr>
          <w:rFonts w:ascii="Simplified Arabic" w:eastAsia="Times New Roman" w:hAnsi="Simplified Arabic" w:cs="Simplified Arabic"/>
          <w:b/>
          <w:bCs/>
          <w:sz w:val="36"/>
          <w:szCs w:val="36"/>
          <w:rtl/>
        </w:rPr>
        <w:t xml:space="preserve">توصلت </w:t>
      </w:r>
      <w:r w:rsidRPr="000F4559">
        <w:rPr>
          <w:rFonts w:ascii="Simplified Arabic" w:eastAsia="Times New Roman" w:hAnsi="Simplified Arabic" w:cs="Simplified Arabic" w:hint="cs"/>
          <w:b/>
          <w:bCs/>
          <w:sz w:val="36"/>
          <w:szCs w:val="36"/>
          <w:rtl/>
        </w:rPr>
        <w:t xml:space="preserve">الدراسة </w:t>
      </w:r>
      <w:r w:rsidRPr="000F4559">
        <w:rPr>
          <w:rFonts w:ascii="Simplified Arabic" w:eastAsia="Times New Roman" w:hAnsi="Simplified Arabic" w:cs="Simplified Arabic"/>
          <w:b/>
          <w:bCs/>
          <w:sz w:val="36"/>
          <w:szCs w:val="36"/>
          <w:rtl/>
        </w:rPr>
        <w:t>إل</w:t>
      </w:r>
      <w:r w:rsidRPr="000F4559">
        <w:rPr>
          <w:rFonts w:ascii="Simplified Arabic" w:eastAsia="Times New Roman" w:hAnsi="Simplified Arabic" w:cs="Simplified Arabic" w:hint="cs"/>
          <w:b/>
          <w:bCs/>
          <w:sz w:val="36"/>
          <w:szCs w:val="36"/>
          <w:rtl/>
        </w:rPr>
        <w:t xml:space="preserve">ي: </w:t>
      </w:r>
      <w:r w:rsidRPr="007C208E">
        <w:rPr>
          <w:rFonts w:ascii="Simplified Arabic" w:eastAsia="Times New Roman" w:hAnsi="Simplified Arabic" w:cs="Simplified Arabic"/>
          <w:sz w:val="36"/>
          <w:szCs w:val="36"/>
          <w:rtl/>
        </w:rPr>
        <w:t>أن التجارة البحرية شكلت عصب الحياة الاقتصادية في الخليج، وأن الموانئ مثل سيراف، والبصرة، وعُمان، مارست دورًا كبيرًا في الربط بين الخليج والعالم الإسلامي</w:t>
      </w:r>
      <w:r>
        <w:rPr>
          <w:rFonts w:ascii="Simplified Arabic" w:eastAsia="Times New Roman" w:hAnsi="Simplified Arabic" w:cs="Simplified Arabic" w:hint="cs"/>
          <w:sz w:val="36"/>
          <w:szCs w:val="36"/>
          <w:rtl/>
        </w:rPr>
        <w:t>؛</w:t>
      </w:r>
      <w:r w:rsidRPr="007C208E">
        <w:rPr>
          <w:rFonts w:ascii="Simplified Arabic" w:eastAsia="Times New Roman" w:hAnsi="Simplified Arabic" w:cs="Simplified Arabic"/>
          <w:sz w:val="36"/>
          <w:szCs w:val="36"/>
          <w:rtl/>
        </w:rPr>
        <w:t xml:space="preserve"> كما أشارت إلى ازدهار النشاط البحري في القرنين </w:t>
      </w:r>
      <w:r>
        <w:rPr>
          <w:rFonts w:ascii="Simplified Arabic" w:eastAsia="Times New Roman" w:hAnsi="Simplified Arabic" w:cs="Simplified Arabic" w:hint="cs"/>
          <w:sz w:val="36"/>
          <w:szCs w:val="36"/>
          <w:rtl/>
        </w:rPr>
        <w:t xml:space="preserve">التاسع والعاشر الميلادي. </w:t>
      </w:r>
    </w:p>
    <w:p w14:paraId="1FE28C80"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0F4559">
        <w:rPr>
          <w:rFonts w:ascii="Simplified Arabic" w:eastAsia="Times New Roman" w:hAnsi="Simplified Arabic" w:cs="Simplified Arabic" w:hint="cs"/>
          <w:b/>
          <w:bCs/>
          <w:sz w:val="36"/>
          <w:szCs w:val="36"/>
          <w:rtl/>
        </w:rPr>
        <w:t>ال</w:t>
      </w:r>
      <w:r w:rsidRPr="000F4559">
        <w:rPr>
          <w:rFonts w:ascii="Simplified Arabic" w:eastAsia="Times New Roman" w:hAnsi="Simplified Arabic" w:cs="Simplified Arabic"/>
          <w:b/>
          <w:bCs/>
          <w:sz w:val="36"/>
          <w:szCs w:val="36"/>
          <w:rtl/>
        </w:rPr>
        <w:t>تعليق على الدراس</w:t>
      </w:r>
      <w:r w:rsidRPr="000F4559">
        <w:rPr>
          <w:rFonts w:ascii="Simplified Arabic" w:eastAsia="Times New Roman" w:hAnsi="Simplified Arabic" w:cs="Simplified Arabic" w:hint="cs"/>
          <w:b/>
          <w:bCs/>
          <w:sz w:val="36"/>
          <w:szCs w:val="36"/>
          <w:rtl/>
        </w:rPr>
        <w:t>ة:</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تمثل هذه الدراسة ركيزة قوية لموضوع البحث الحالي من حيث الزمان والمكان</w:t>
      </w:r>
      <w:r>
        <w:rPr>
          <w:rFonts w:ascii="Simplified Arabic" w:eastAsia="Times New Roman" w:hAnsi="Simplified Arabic" w:cs="Simplified Arabic" w:hint="cs"/>
          <w:sz w:val="36"/>
          <w:szCs w:val="36"/>
          <w:rtl/>
        </w:rPr>
        <w:t xml:space="preserve">، وهو ما يتوافق في الفترة الزمنية لدراستنا هذه، </w:t>
      </w:r>
      <w:r w:rsidRPr="007C208E">
        <w:rPr>
          <w:rFonts w:ascii="Simplified Arabic" w:eastAsia="Times New Roman" w:hAnsi="Simplified Arabic" w:cs="Simplified Arabic"/>
          <w:sz w:val="36"/>
          <w:szCs w:val="36"/>
          <w:rtl/>
        </w:rPr>
        <w:t xml:space="preserve">غير أنها لم </w:t>
      </w:r>
      <w:r w:rsidRPr="007C208E">
        <w:rPr>
          <w:rFonts w:ascii="Simplified Arabic" w:eastAsia="Times New Roman" w:hAnsi="Simplified Arabic" w:cs="Simplified Arabic"/>
          <w:sz w:val="36"/>
          <w:szCs w:val="36"/>
          <w:rtl/>
        </w:rPr>
        <w:lastRenderedPageBreak/>
        <w:t>تفرد دراسة مستقلة لقطر، رغم مرور إشارات سريعة عنها، كما لم تتناول الأثر الحضاري للدور البحري بشكل تفصيل</w:t>
      </w:r>
      <w:r>
        <w:rPr>
          <w:rFonts w:ascii="Simplified Arabic" w:eastAsia="Times New Roman" w:hAnsi="Simplified Arabic" w:cs="Simplified Arabic" w:hint="cs"/>
          <w:sz w:val="36"/>
          <w:szCs w:val="36"/>
          <w:rtl/>
        </w:rPr>
        <w:t>ي، وكيف أدي هذا إلى نشر الحضارة الإسلامية بشكل كبير شرقًا وغربًا.</w:t>
      </w:r>
    </w:p>
    <w:p w14:paraId="5134C65E" w14:textId="77777777" w:rsidR="00257177" w:rsidRPr="000F4559" w:rsidRDefault="00257177" w:rsidP="00257177">
      <w:pPr>
        <w:bidi/>
        <w:spacing w:before="120" w:after="120" w:line="360" w:lineRule="auto"/>
        <w:jc w:val="both"/>
        <w:rPr>
          <w:rFonts w:ascii="Simplified Arabic" w:eastAsia="Times New Roman" w:hAnsi="Simplified Arabic" w:cs="Simplified Arabic"/>
          <w:b/>
          <w:bCs/>
          <w:sz w:val="36"/>
          <w:szCs w:val="36"/>
          <w:rtl/>
        </w:rPr>
      </w:pPr>
      <w:r w:rsidRPr="000F4559">
        <w:rPr>
          <w:rFonts w:ascii="Simplified Arabic" w:eastAsia="Times New Roman" w:hAnsi="Simplified Arabic" w:cs="Simplified Arabic" w:hint="cs"/>
          <w:b/>
          <w:bCs/>
          <w:sz w:val="36"/>
          <w:szCs w:val="36"/>
          <w:rtl/>
        </w:rPr>
        <w:t xml:space="preserve">5- دراسة </w:t>
      </w:r>
      <w:r w:rsidRPr="000F4559">
        <w:rPr>
          <w:rFonts w:ascii="Simplified Arabic" w:eastAsia="Times New Roman" w:hAnsi="Simplified Arabic" w:cs="Simplified Arabic"/>
          <w:b/>
          <w:bCs/>
          <w:sz w:val="36"/>
          <w:szCs w:val="36"/>
          <w:rtl/>
        </w:rPr>
        <w:t>حسن أحمد إبراهيم</w:t>
      </w:r>
      <w:r w:rsidRPr="000F4559">
        <w:rPr>
          <w:rFonts w:ascii="Simplified Arabic" w:eastAsia="Times New Roman" w:hAnsi="Simplified Arabic" w:cs="Simplified Arabic" w:hint="cs"/>
          <w:b/>
          <w:bCs/>
          <w:sz w:val="36"/>
          <w:szCs w:val="36"/>
          <w:rtl/>
        </w:rPr>
        <w:t xml:space="preserve"> (2002م):</w:t>
      </w:r>
    </w:p>
    <w:p w14:paraId="70AAE301" w14:textId="77777777" w:rsidR="00257177" w:rsidRPr="007C208E"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0F4559">
        <w:rPr>
          <w:rFonts w:ascii="Simplified Arabic" w:eastAsia="Times New Roman" w:hAnsi="Simplified Arabic" w:cs="Simplified Arabic" w:hint="cs"/>
          <w:b/>
          <w:bCs/>
          <w:sz w:val="36"/>
          <w:szCs w:val="36"/>
          <w:rtl/>
        </w:rPr>
        <w:t>والتي جاءت بعنوان:</w:t>
      </w:r>
      <w:r w:rsidRPr="007C208E">
        <w:rPr>
          <w:rFonts w:ascii="Simplified Arabic" w:eastAsia="Times New Roman" w:hAnsi="Simplified Arabic" w:cs="Simplified Arabic"/>
          <w:sz w:val="36"/>
          <w:szCs w:val="36"/>
          <w:rtl/>
        </w:rPr>
        <w:t xml:space="preserve"> "</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العلاقات التجارية بين العرب والهند في العصر العباسي"</w:t>
      </w:r>
      <w:r>
        <w:rPr>
          <w:rFonts w:ascii="Simplified Arabic" w:eastAsia="Times New Roman" w:hAnsi="Simplified Arabic" w:cs="Simplified Arabic" w:hint="cs"/>
          <w:sz w:val="36"/>
          <w:szCs w:val="36"/>
          <w:rtl/>
        </w:rPr>
        <w:t>.</w:t>
      </w:r>
      <w:r w:rsidRPr="007C208E">
        <w:rPr>
          <w:rFonts w:ascii="Simplified Arabic" w:eastAsia="Times New Roman" w:hAnsi="Simplified Arabic" w:cs="Simplified Arabic"/>
          <w:sz w:val="36"/>
          <w:szCs w:val="36"/>
          <w:rtl/>
        </w:rPr>
        <w:t xml:space="preserve"> </w:t>
      </w:r>
    </w:p>
    <w:p w14:paraId="66D39BEA"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0F4559">
        <w:rPr>
          <w:rFonts w:ascii="Simplified Arabic" w:eastAsia="Times New Roman" w:hAnsi="Simplified Arabic" w:cs="Simplified Arabic" w:hint="cs"/>
          <w:b/>
          <w:bCs/>
          <w:sz w:val="36"/>
          <w:szCs w:val="36"/>
          <w:rtl/>
        </w:rPr>
        <w:t xml:space="preserve">ولقد </w:t>
      </w:r>
      <w:r w:rsidRPr="000F4559">
        <w:rPr>
          <w:rFonts w:ascii="Simplified Arabic" w:eastAsia="Times New Roman" w:hAnsi="Simplified Arabic" w:cs="Simplified Arabic"/>
          <w:b/>
          <w:bCs/>
          <w:sz w:val="36"/>
          <w:szCs w:val="36"/>
          <w:rtl/>
        </w:rPr>
        <w:t xml:space="preserve">تناولت </w:t>
      </w:r>
      <w:r w:rsidRPr="000F4559">
        <w:rPr>
          <w:rFonts w:ascii="Simplified Arabic" w:eastAsia="Times New Roman" w:hAnsi="Simplified Arabic" w:cs="Simplified Arabic" w:hint="cs"/>
          <w:b/>
          <w:bCs/>
          <w:sz w:val="36"/>
          <w:szCs w:val="36"/>
          <w:rtl/>
        </w:rPr>
        <w:t xml:space="preserve">هذه </w:t>
      </w:r>
      <w:r w:rsidRPr="000F4559">
        <w:rPr>
          <w:rFonts w:ascii="Simplified Arabic" w:eastAsia="Times New Roman" w:hAnsi="Simplified Arabic" w:cs="Simplified Arabic"/>
          <w:b/>
          <w:bCs/>
          <w:sz w:val="36"/>
          <w:szCs w:val="36"/>
          <w:rtl/>
        </w:rPr>
        <w:t>الدراس</w:t>
      </w:r>
      <w:r w:rsidRPr="000F4559">
        <w:rPr>
          <w:rFonts w:ascii="Simplified Arabic" w:eastAsia="Times New Roman" w:hAnsi="Simplified Arabic" w:cs="Simplified Arabic" w:hint="cs"/>
          <w:b/>
          <w:bCs/>
          <w:sz w:val="36"/>
          <w:szCs w:val="36"/>
          <w:rtl/>
        </w:rPr>
        <w:t>ة:</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العلاقات التجارية البحرية بين التجار المسلمين وبلاد الهند خلال العصر العباسي، من حيث طرق الملاحة، السلع المتبادلة، والدور السياسي للموانئ العر</w:t>
      </w:r>
      <w:r>
        <w:rPr>
          <w:rFonts w:ascii="Simplified Arabic" w:eastAsia="Times New Roman" w:hAnsi="Simplified Arabic" w:cs="Simplified Arabic" w:hint="cs"/>
          <w:sz w:val="36"/>
          <w:szCs w:val="36"/>
          <w:rtl/>
        </w:rPr>
        <w:t>بية.</w:t>
      </w:r>
    </w:p>
    <w:p w14:paraId="5F115844" w14:textId="77777777" w:rsidR="00257177" w:rsidRDefault="00257177" w:rsidP="00257177">
      <w:pPr>
        <w:bidi/>
        <w:spacing w:before="120" w:after="120" w:line="360" w:lineRule="auto"/>
        <w:ind w:firstLine="720"/>
        <w:jc w:val="both"/>
        <w:rPr>
          <w:rFonts w:ascii="Simplified Arabic" w:eastAsia="Times New Roman" w:hAnsi="Simplified Arabic" w:cs="Simplified Arabic"/>
          <w:b/>
          <w:bCs/>
          <w:sz w:val="36"/>
          <w:szCs w:val="36"/>
          <w:rtl/>
        </w:rPr>
      </w:pPr>
      <w:r w:rsidRPr="000F4559">
        <w:rPr>
          <w:rFonts w:ascii="Simplified Arabic" w:eastAsia="Times New Roman" w:hAnsi="Simplified Arabic" w:cs="Simplified Arabic" w:hint="cs"/>
          <w:b/>
          <w:bCs/>
          <w:sz w:val="36"/>
          <w:szCs w:val="36"/>
          <w:rtl/>
        </w:rPr>
        <w:t xml:space="preserve">ولقد </w:t>
      </w:r>
      <w:r w:rsidRPr="000F4559">
        <w:rPr>
          <w:rFonts w:ascii="Simplified Arabic" w:eastAsia="Times New Roman" w:hAnsi="Simplified Arabic" w:cs="Simplified Arabic"/>
          <w:b/>
          <w:bCs/>
          <w:sz w:val="36"/>
          <w:szCs w:val="36"/>
          <w:rtl/>
        </w:rPr>
        <w:t xml:space="preserve">توصلت </w:t>
      </w:r>
      <w:r w:rsidRPr="000F4559">
        <w:rPr>
          <w:rFonts w:ascii="Simplified Arabic" w:eastAsia="Times New Roman" w:hAnsi="Simplified Arabic" w:cs="Simplified Arabic" w:hint="cs"/>
          <w:b/>
          <w:bCs/>
          <w:sz w:val="36"/>
          <w:szCs w:val="36"/>
          <w:rtl/>
        </w:rPr>
        <w:t>الدارسة إلي:</w:t>
      </w:r>
      <w:r>
        <w:rPr>
          <w:rFonts w:ascii="Simplified Arabic" w:eastAsia="Times New Roman" w:hAnsi="Simplified Arabic" w:cs="Simplified Arabic" w:hint="cs"/>
          <w:b/>
          <w:bCs/>
          <w:sz w:val="36"/>
          <w:szCs w:val="36"/>
          <w:rtl/>
        </w:rPr>
        <w:t xml:space="preserve"> </w:t>
      </w:r>
      <w:r w:rsidRPr="007C208E">
        <w:rPr>
          <w:rFonts w:ascii="Simplified Arabic" w:eastAsia="Times New Roman" w:hAnsi="Simplified Arabic" w:cs="Simplified Arabic"/>
          <w:sz w:val="36"/>
          <w:szCs w:val="36"/>
          <w:rtl/>
        </w:rPr>
        <w:t>أن الخليج العربي مثّل نقطة الانطلاق الأساسية نحو الهند، وأن التجارة البحرية كانت أداة استراتيجية للنفوذ الحضاري الإسلامي، وأسهمت في خلق تفاعلات ثقافية بعيدة المد</w:t>
      </w:r>
      <w:r>
        <w:rPr>
          <w:rFonts w:ascii="Simplified Arabic" w:eastAsia="Times New Roman" w:hAnsi="Simplified Arabic" w:cs="Simplified Arabic" w:hint="cs"/>
          <w:sz w:val="36"/>
          <w:szCs w:val="36"/>
          <w:rtl/>
        </w:rPr>
        <w:t>ي.</w:t>
      </w:r>
    </w:p>
    <w:p w14:paraId="37741700" w14:textId="77777777" w:rsidR="00257177" w:rsidRDefault="00257177" w:rsidP="00257177">
      <w:pPr>
        <w:bidi/>
        <w:spacing w:before="120" w:after="120" w:line="360" w:lineRule="auto"/>
        <w:ind w:firstLine="720"/>
        <w:jc w:val="both"/>
        <w:rPr>
          <w:rFonts w:ascii="Simplified Arabic" w:eastAsia="Times New Roman" w:hAnsi="Simplified Arabic" w:cs="Simplified Arabic"/>
          <w:sz w:val="36"/>
          <w:szCs w:val="36"/>
          <w:rtl/>
        </w:rPr>
      </w:pPr>
      <w:r w:rsidRPr="00A0413C">
        <w:rPr>
          <w:rFonts w:ascii="Simplified Arabic" w:eastAsia="Times New Roman" w:hAnsi="Simplified Arabic" w:cs="Simplified Arabic" w:hint="cs"/>
          <w:b/>
          <w:bCs/>
          <w:sz w:val="36"/>
          <w:szCs w:val="36"/>
          <w:rtl/>
        </w:rPr>
        <w:lastRenderedPageBreak/>
        <w:t>ال</w:t>
      </w:r>
      <w:r w:rsidRPr="00A0413C">
        <w:rPr>
          <w:rFonts w:ascii="Simplified Arabic" w:eastAsia="Times New Roman" w:hAnsi="Simplified Arabic" w:cs="Simplified Arabic"/>
          <w:b/>
          <w:bCs/>
          <w:sz w:val="36"/>
          <w:szCs w:val="36"/>
          <w:rtl/>
        </w:rPr>
        <w:t>تعليق على الدراس</w:t>
      </w:r>
      <w:r w:rsidRPr="00A0413C">
        <w:rPr>
          <w:rFonts w:ascii="Simplified Arabic" w:eastAsia="Times New Roman" w:hAnsi="Simplified Arabic" w:cs="Simplified Arabic" w:hint="cs"/>
          <w:b/>
          <w:bCs/>
          <w:sz w:val="36"/>
          <w:szCs w:val="36"/>
          <w:rtl/>
        </w:rPr>
        <w:t>ة:</w:t>
      </w:r>
      <w:r>
        <w:rPr>
          <w:rFonts w:ascii="Simplified Arabic" w:eastAsia="Times New Roman" w:hAnsi="Simplified Arabic" w:cs="Simplified Arabic" w:hint="cs"/>
          <w:b/>
          <w:bCs/>
          <w:sz w:val="36"/>
          <w:szCs w:val="36"/>
          <w:rtl/>
        </w:rPr>
        <w:t xml:space="preserve"> </w:t>
      </w:r>
      <w:r w:rsidRPr="007C208E">
        <w:rPr>
          <w:rFonts w:ascii="Simplified Arabic" w:eastAsia="Times New Roman" w:hAnsi="Simplified Arabic" w:cs="Simplified Arabic"/>
          <w:sz w:val="36"/>
          <w:szCs w:val="36"/>
          <w:rtl/>
        </w:rPr>
        <w:t>دراسة جيدة من حيث التناول البحري، لكنها ركزت أكثر على العلاقات الثنائية (العربي</w:t>
      </w:r>
      <w:r>
        <w:rPr>
          <w:rFonts w:ascii="Simplified Arabic" w:eastAsia="Times New Roman" w:hAnsi="Simplified Arabic" w:cs="Simplified Arabic" w:hint="cs"/>
          <w:sz w:val="36"/>
          <w:szCs w:val="36"/>
          <w:rtl/>
        </w:rPr>
        <w:t>ش</w:t>
      </w:r>
      <w:r w:rsidRPr="007C208E">
        <w:rPr>
          <w:rFonts w:ascii="Simplified Arabic" w:eastAsia="Times New Roman" w:hAnsi="Simplified Arabic" w:cs="Simplified Arabic"/>
          <w:sz w:val="36"/>
          <w:szCs w:val="36"/>
          <w:rtl/>
        </w:rPr>
        <w:t>ة – الهندية) دون تحليل أوسع للإقليم الخليجي ككل أو لدولة قطر ككيان مشار</w:t>
      </w:r>
      <w:r>
        <w:rPr>
          <w:rFonts w:ascii="Simplified Arabic" w:eastAsia="Times New Roman" w:hAnsi="Simplified Arabic" w:cs="Simplified Arabic" w:hint="cs"/>
          <w:sz w:val="36"/>
          <w:szCs w:val="36"/>
          <w:rtl/>
        </w:rPr>
        <w:t>ك، والتي تختص به دراستنا الحالية مع زيادة في كيفية لعب هذا الدور الجغرافي دورًا بارزًا في نشر الحضارة الإسلامية في الشرق والغرب.</w:t>
      </w:r>
    </w:p>
    <w:p w14:paraId="2387E101" w14:textId="77777777" w:rsidR="00832A5C"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A0413C">
        <w:rPr>
          <w:rFonts w:ascii="Simplified Arabic" w:eastAsia="Times New Roman" w:hAnsi="Simplified Arabic" w:cs="Simplified Arabic" w:hint="cs"/>
          <w:b/>
          <w:bCs/>
          <w:sz w:val="36"/>
          <w:szCs w:val="36"/>
          <w:rtl/>
        </w:rPr>
        <w:t>ال</w:t>
      </w:r>
      <w:r w:rsidRPr="00A0413C">
        <w:rPr>
          <w:rFonts w:ascii="Simplified Arabic" w:eastAsia="Times New Roman" w:hAnsi="Simplified Arabic" w:cs="Simplified Arabic"/>
          <w:b/>
          <w:bCs/>
          <w:sz w:val="36"/>
          <w:szCs w:val="36"/>
          <w:rtl/>
        </w:rPr>
        <w:t xml:space="preserve">تعليق </w:t>
      </w:r>
      <w:r>
        <w:rPr>
          <w:rFonts w:ascii="Simplified Arabic" w:eastAsia="Times New Roman" w:hAnsi="Simplified Arabic" w:cs="Simplified Arabic" w:hint="cs"/>
          <w:b/>
          <w:bCs/>
          <w:sz w:val="36"/>
          <w:szCs w:val="36"/>
          <w:rtl/>
        </w:rPr>
        <w:t xml:space="preserve">العام </w:t>
      </w:r>
      <w:r w:rsidRPr="00A0413C">
        <w:rPr>
          <w:rFonts w:ascii="Simplified Arabic" w:eastAsia="Times New Roman" w:hAnsi="Simplified Arabic" w:cs="Simplified Arabic"/>
          <w:b/>
          <w:bCs/>
          <w:sz w:val="36"/>
          <w:szCs w:val="36"/>
          <w:rtl/>
        </w:rPr>
        <w:t>على الدراسات السابقة</w:t>
      </w:r>
      <w:r w:rsidRPr="00A0413C">
        <w:rPr>
          <w:rFonts w:ascii="Simplified Arabic" w:eastAsia="Times New Roman" w:hAnsi="Simplified Arabic" w:cs="Simplified Arabic"/>
          <w:b/>
          <w:bCs/>
          <w:sz w:val="36"/>
          <w:szCs w:val="36"/>
        </w:rPr>
        <w:t>:</w:t>
      </w:r>
    </w:p>
    <w:p w14:paraId="2ECFA108" w14:textId="77777777" w:rsidR="00832A5C" w:rsidRPr="004A3255" w:rsidRDefault="00832A5C" w:rsidP="00832A5C">
      <w:pPr>
        <w:bidi/>
        <w:spacing w:before="120" w:after="120" w:line="360" w:lineRule="auto"/>
        <w:ind w:firstLine="720"/>
        <w:jc w:val="both"/>
        <w:rPr>
          <w:rFonts w:ascii="Simplified Arabic" w:eastAsia="Times New Roman" w:hAnsi="Simplified Arabic" w:cs="Simplified Arabic"/>
          <w:b/>
          <w:bCs/>
          <w:sz w:val="36"/>
          <w:szCs w:val="36"/>
          <w:rtl/>
        </w:rPr>
      </w:pPr>
      <w:r w:rsidRPr="007A70C4">
        <w:rPr>
          <w:rFonts w:ascii="Simplified Arabic" w:eastAsia="Times New Roman" w:hAnsi="Simplified Arabic" w:cs="Simplified Arabic"/>
          <w:b/>
          <w:bCs/>
          <w:sz w:val="36"/>
          <w:szCs w:val="36"/>
          <w:rtl/>
        </w:rPr>
        <w:t>يتبين م</w:t>
      </w:r>
      <w:r w:rsidRPr="007A70C4">
        <w:rPr>
          <w:rFonts w:ascii="Simplified Arabic" w:eastAsia="Times New Roman" w:hAnsi="Simplified Arabic" w:cs="Simplified Arabic" w:hint="cs"/>
          <w:b/>
          <w:bCs/>
          <w:sz w:val="36"/>
          <w:szCs w:val="36"/>
          <w:rtl/>
        </w:rPr>
        <w:t>ما سبق عرضه من الدراسات السابقة:</w:t>
      </w:r>
      <w:r>
        <w:rPr>
          <w:rFonts w:ascii="Simplified Arabic" w:eastAsia="Times New Roman" w:hAnsi="Simplified Arabic" w:cs="Simplified Arabic" w:hint="cs"/>
          <w:sz w:val="36"/>
          <w:szCs w:val="36"/>
          <w:rtl/>
        </w:rPr>
        <w:t xml:space="preserve"> </w:t>
      </w:r>
      <w:r w:rsidRPr="007C208E">
        <w:rPr>
          <w:rFonts w:ascii="Simplified Arabic" w:eastAsia="Times New Roman" w:hAnsi="Simplified Arabic" w:cs="Simplified Arabic"/>
          <w:sz w:val="36"/>
          <w:szCs w:val="36"/>
          <w:rtl/>
        </w:rPr>
        <w:t>أن الدراسات قد تناولت موضوع التجارة الإسلامية من زوايا متعددة، منها ما ركّز على النظم الاقتصادية العامة، ومنها ما عني بالتواصل الحضاري أو بالعلاقات التجارية البحرية</w:t>
      </w:r>
      <w:r>
        <w:rPr>
          <w:rFonts w:ascii="Simplified Arabic" w:eastAsia="Times New Roman" w:hAnsi="Simplified Arabic" w:cs="Simplified Arabic" w:hint="cs"/>
          <w:sz w:val="36"/>
          <w:szCs w:val="36"/>
          <w:rtl/>
        </w:rPr>
        <w:t>؛</w:t>
      </w:r>
      <w:r w:rsidRPr="007C208E">
        <w:rPr>
          <w:rFonts w:ascii="Simplified Arabic" w:eastAsia="Times New Roman" w:hAnsi="Simplified Arabic" w:cs="Simplified Arabic"/>
          <w:sz w:val="36"/>
          <w:szCs w:val="36"/>
          <w:rtl/>
        </w:rPr>
        <w:t xml:space="preserve"> </w:t>
      </w:r>
      <w:r w:rsidRPr="004A3255">
        <w:rPr>
          <w:rFonts w:ascii="Simplified Arabic" w:eastAsia="Times New Roman" w:hAnsi="Simplified Arabic" w:cs="Simplified Arabic"/>
          <w:b/>
          <w:bCs/>
          <w:sz w:val="36"/>
          <w:szCs w:val="36"/>
          <w:rtl/>
        </w:rPr>
        <w:t>إلا أن هناك ثغرة واضحة تتمثل في</w:t>
      </w:r>
      <w:r w:rsidRPr="004A3255">
        <w:rPr>
          <w:rFonts w:ascii="Simplified Arabic" w:eastAsia="Times New Roman" w:hAnsi="Simplified Arabic" w:cs="Simplified Arabic" w:hint="cs"/>
          <w:b/>
          <w:bCs/>
          <w:sz w:val="36"/>
          <w:szCs w:val="36"/>
          <w:rtl/>
        </w:rPr>
        <w:t xml:space="preserve"> الآتي: </w:t>
      </w:r>
    </w:p>
    <w:p w14:paraId="6E617630" w14:textId="77777777" w:rsidR="00832A5C" w:rsidRDefault="00832A5C" w:rsidP="00832A5C">
      <w:pPr>
        <w:pStyle w:val="a3"/>
        <w:numPr>
          <w:ilvl w:val="0"/>
          <w:numId w:val="29"/>
        </w:numPr>
        <w:bidi/>
        <w:spacing w:before="120" w:after="120" w:line="360" w:lineRule="auto"/>
        <w:jc w:val="both"/>
        <w:rPr>
          <w:rFonts w:ascii="Simplified Arabic" w:eastAsia="Times New Roman" w:hAnsi="Simplified Arabic" w:cs="Simplified Arabic"/>
          <w:sz w:val="36"/>
          <w:szCs w:val="36"/>
        </w:rPr>
      </w:pPr>
      <w:r w:rsidRPr="007A70C4">
        <w:rPr>
          <w:rFonts w:ascii="Simplified Arabic" w:eastAsia="Times New Roman" w:hAnsi="Simplified Arabic" w:cs="Simplified Arabic"/>
          <w:sz w:val="36"/>
          <w:szCs w:val="36"/>
          <w:rtl/>
        </w:rPr>
        <w:t>غياب الدراسة المكانية الدقيقة لدولة قطر كفاعل بحري وتجاري مؤثر في الخليج</w:t>
      </w:r>
      <w:r>
        <w:rPr>
          <w:rFonts w:ascii="Simplified Arabic" w:eastAsia="Times New Roman" w:hAnsi="Simplified Arabic" w:cs="Simplified Arabic" w:hint="cs"/>
          <w:sz w:val="36"/>
          <w:szCs w:val="36"/>
          <w:rtl/>
        </w:rPr>
        <w:t>.</w:t>
      </w:r>
      <w:r w:rsidRPr="007A70C4">
        <w:rPr>
          <w:rFonts w:ascii="Simplified Arabic" w:eastAsia="Times New Roman" w:hAnsi="Simplified Arabic" w:cs="Simplified Arabic" w:hint="cs"/>
          <w:sz w:val="36"/>
          <w:szCs w:val="36"/>
          <w:rtl/>
        </w:rPr>
        <w:t xml:space="preserve"> </w:t>
      </w:r>
    </w:p>
    <w:p w14:paraId="2BFFF7D0" w14:textId="77777777" w:rsidR="00832A5C" w:rsidRDefault="00832A5C" w:rsidP="00832A5C">
      <w:pPr>
        <w:pStyle w:val="a3"/>
        <w:numPr>
          <w:ilvl w:val="0"/>
          <w:numId w:val="29"/>
        </w:numPr>
        <w:bidi/>
        <w:spacing w:before="120" w:after="120" w:line="360" w:lineRule="auto"/>
        <w:jc w:val="both"/>
        <w:rPr>
          <w:rFonts w:ascii="Simplified Arabic" w:eastAsia="Times New Roman" w:hAnsi="Simplified Arabic" w:cs="Simplified Arabic"/>
          <w:sz w:val="36"/>
          <w:szCs w:val="36"/>
        </w:rPr>
      </w:pPr>
      <w:r w:rsidRPr="007A70C4">
        <w:rPr>
          <w:rFonts w:ascii="Simplified Arabic" w:eastAsia="Times New Roman" w:hAnsi="Simplified Arabic" w:cs="Simplified Arabic"/>
          <w:sz w:val="36"/>
          <w:szCs w:val="36"/>
          <w:rtl/>
        </w:rPr>
        <w:lastRenderedPageBreak/>
        <w:t>عدم التخصص الزمني في فترة (800–950م) التي شهدت ازدهارًا ملحوظًا في النشاط البحري</w:t>
      </w:r>
      <w:r>
        <w:rPr>
          <w:rFonts w:ascii="Simplified Arabic" w:eastAsia="Times New Roman" w:hAnsi="Simplified Arabic" w:cs="Simplified Arabic" w:hint="cs"/>
          <w:sz w:val="36"/>
          <w:szCs w:val="36"/>
          <w:rtl/>
        </w:rPr>
        <w:t>.</w:t>
      </w:r>
    </w:p>
    <w:p w14:paraId="15D2C174" w14:textId="77777777" w:rsidR="00832A5C" w:rsidRDefault="00832A5C" w:rsidP="00832A5C">
      <w:pPr>
        <w:pStyle w:val="a3"/>
        <w:numPr>
          <w:ilvl w:val="0"/>
          <w:numId w:val="29"/>
        </w:numPr>
        <w:bidi/>
        <w:spacing w:before="120" w:after="120" w:line="360" w:lineRule="auto"/>
        <w:jc w:val="both"/>
        <w:rPr>
          <w:rFonts w:ascii="Simplified Arabic" w:eastAsia="Times New Roman" w:hAnsi="Simplified Arabic" w:cs="Simplified Arabic"/>
          <w:sz w:val="36"/>
          <w:szCs w:val="36"/>
        </w:rPr>
      </w:pPr>
      <w:r w:rsidRPr="007A70C4">
        <w:rPr>
          <w:rFonts w:ascii="Simplified Arabic" w:eastAsia="Times New Roman" w:hAnsi="Simplified Arabic" w:cs="Simplified Arabic"/>
          <w:sz w:val="36"/>
          <w:szCs w:val="36"/>
          <w:rtl/>
        </w:rPr>
        <w:t>ندرة الدمج بين النشاط التجاري والبعد الحضاري في التحليل، حيث تناولت أغلب الدراسات أحدهما دون الآخ</w:t>
      </w:r>
      <w:r>
        <w:rPr>
          <w:rFonts w:ascii="Simplified Arabic" w:eastAsia="Times New Roman" w:hAnsi="Simplified Arabic" w:cs="Simplified Arabic" w:hint="cs"/>
          <w:sz w:val="36"/>
          <w:szCs w:val="36"/>
          <w:rtl/>
        </w:rPr>
        <w:t>ر.</w:t>
      </w:r>
    </w:p>
    <w:p w14:paraId="51543F47" w14:textId="77777777" w:rsidR="00832A5C" w:rsidRDefault="00832A5C" w:rsidP="00832A5C">
      <w:pPr>
        <w:pStyle w:val="a3"/>
        <w:numPr>
          <w:ilvl w:val="0"/>
          <w:numId w:val="29"/>
        </w:numPr>
        <w:bidi/>
        <w:spacing w:before="120" w:after="120" w:line="360" w:lineRule="auto"/>
        <w:jc w:val="both"/>
        <w:rPr>
          <w:rFonts w:ascii="Simplified Arabic" w:eastAsia="Times New Roman" w:hAnsi="Simplified Arabic" w:cs="Simplified Arabic"/>
          <w:sz w:val="36"/>
          <w:szCs w:val="36"/>
        </w:rPr>
      </w:pPr>
      <w:r w:rsidRPr="007A70C4">
        <w:rPr>
          <w:rFonts w:ascii="Simplified Arabic" w:eastAsia="Times New Roman" w:hAnsi="Simplified Arabic" w:cs="Simplified Arabic"/>
          <w:sz w:val="36"/>
          <w:szCs w:val="36"/>
          <w:rtl/>
        </w:rPr>
        <w:t xml:space="preserve">غياب الطرح الشامل الذي يجمع بين: </w:t>
      </w:r>
      <w:r>
        <w:rPr>
          <w:rFonts w:ascii="Simplified Arabic" w:eastAsia="Times New Roman" w:hAnsi="Simplified Arabic" w:cs="Simplified Arabic" w:hint="cs"/>
          <w:sz w:val="36"/>
          <w:szCs w:val="36"/>
          <w:rtl/>
        </w:rPr>
        <w:t>(</w:t>
      </w:r>
      <w:r w:rsidRPr="007A70C4">
        <w:rPr>
          <w:rFonts w:ascii="Simplified Arabic" w:eastAsia="Times New Roman" w:hAnsi="Simplified Arabic" w:cs="Simplified Arabic"/>
          <w:sz w:val="36"/>
          <w:szCs w:val="36"/>
          <w:rtl/>
        </w:rPr>
        <w:t>الخليج وقطر</w:t>
      </w:r>
      <w:r>
        <w:rPr>
          <w:rFonts w:ascii="Simplified Arabic" w:eastAsia="Times New Roman" w:hAnsi="Simplified Arabic" w:cs="Simplified Arabic" w:hint="cs"/>
          <w:sz w:val="36"/>
          <w:szCs w:val="36"/>
          <w:rtl/>
        </w:rPr>
        <w:t>)، (</w:t>
      </w:r>
      <w:r w:rsidRPr="007A70C4">
        <w:rPr>
          <w:rFonts w:ascii="Simplified Arabic" w:eastAsia="Times New Roman" w:hAnsi="Simplified Arabic" w:cs="Simplified Arabic"/>
          <w:sz w:val="36"/>
          <w:szCs w:val="36"/>
          <w:rtl/>
        </w:rPr>
        <w:t>البحر والتجارة</w:t>
      </w:r>
      <w:r>
        <w:rPr>
          <w:rFonts w:ascii="Simplified Arabic" w:eastAsia="Times New Roman" w:hAnsi="Simplified Arabic" w:cs="Simplified Arabic" w:hint="cs"/>
          <w:sz w:val="36"/>
          <w:szCs w:val="36"/>
          <w:rtl/>
        </w:rPr>
        <w:t>)، و</w:t>
      </w:r>
      <w:r w:rsidRPr="007A70C4">
        <w:rPr>
          <w:rFonts w:ascii="Simplified Arabic" w:eastAsia="Times New Roman" w:hAnsi="Simplified Arabic" w:cs="Simplified Arabic"/>
          <w:sz w:val="36"/>
          <w:szCs w:val="36"/>
          <w:rtl/>
        </w:rPr>
        <w:t>نشر الحضارة الإسلامية في قالب واحد</w:t>
      </w:r>
      <w:r w:rsidRPr="007A70C4">
        <w:rPr>
          <w:rFonts w:ascii="Simplified Arabic" w:eastAsia="Times New Roman" w:hAnsi="Simplified Arabic" w:cs="Simplified Arabic"/>
          <w:sz w:val="36"/>
          <w:szCs w:val="36"/>
        </w:rPr>
        <w:t>.</w:t>
      </w:r>
    </w:p>
    <w:p w14:paraId="280C7337" w14:textId="77777777" w:rsidR="00832A5C" w:rsidRPr="004A3255"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4A3255">
        <w:rPr>
          <w:rFonts w:ascii="Simplified Arabic" w:eastAsia="Times New Roman" w:hAnsi="Simplified Arabic" w:cs="Simplified Arabic"/>
          <w:b/>
          <w:bCs/>
          <w:sz w:val="36"/>
          <w:szCs w:val="36"/>
          <w:rtl/>
        </w:rPr>
        <w:t xml:space="preserve">وعليه، </w:t>
      </w:r>
      <w:r w:rsidRPr="004A3255">
        <w:rPr>
          <w:rFonts w:ascii="Simplified Arabic" w:eastAsia="Times New Roman" w:hAnsi="Simplified Arabic" w:cs="Simplified Arabic" w:hint="cs"/>
          <w:b/>
          <w:bCs/>
          <w:sz w:val="36"/>
          <w:szCs w:val="36"/>
          <w:rtl/>
        </w:rPr>
        <w:t xml:space="preserve">فإن </w:t>
      </w:r>
      <w:r w:rsidRPr="004A3255">
        <w:rPr>
          <w:rFonts w:ascii="Simplified Arabic" w:eastAsia="Times New Roman" w:hAnsi="Simplified Arabic" w:cs="Simplified Arabic"/>
          <w:b/>
          <w:bCs/>
          <w:sz w:val="36"/>
          <w:szCs w:val="36"/>
          <w:rtl/>
        </w:rPr>
        <w:t xml:space="preserve">هذه الدراسة </w:t>
      </w:r>
      <w:r w:rsidRPr="004A3255">
        <w:rPr>
          <w:rFonts w:ascii="Simplified Arabic" w:eastAsia="Times New Roman" w:hAnsi="Simplified Arabic" w:cs="Simplified Arabic" w:hint="cs"/>
          <w:b/>
          <w:bCs/>
          <w:sz w:val="36"/>
          <w:szCs w:val="36"/>
          <w:rtl/>
        </w:rPr>
        <w:t xml:space="preserve">تسعي إلى تحقيق عدة أهداف، منها: </w:t>
      </w:r>
    </w:p>
    <w:p w14:paraId="00ACD874" w14:textId="77777777" w:rsidR="00832A5C" w:rsidRDefault="00832A5C" w:rsidP="00832A5C">
      <w:pPr>
        <w:pStyle w:val="a3"/>
        <w:numPr>
          <w:ilvl w:val="0"/>
          <w:numId w:val="30"/>
        </w:numPr>
        <w:bidi/>
        <w:spacing w:before="120" w:after="120" w:line="360" w:lineRule="auto"/>
        <w:jc w:val="both"/>
        <w:rPr>
          <w:rFonts w:ascii="Simplified Arabic" w:eastAsia="Times New Roman" w:hAnsi="Simplified Arabic" w:cs="Simplified Arabic"/>
          <w:sz w:val="36"/>
          <w:szCs w:val="36"/>
        </w:rPr>
      </w:pPr>
      <w:r w:rsidRPr="0001489C">
        <w:rPr>
          <w:rFonts w:ascii="Simplified Arabic" w:eastAsia="Times New Roman" w:hAnsi="Simplified Arabic" w:cs="Simplified Arabic"/>
          <w:sz w:val="36"/>
          <w:szCs w:val="36"/>
          <w:rtl/>
        </w:rPr>
        <w:t xml:space="preserve">سدّ الثغرات </w:t>
      </w:r>
      <w:r>
        <w:rPr>
          <w:rFonts w:ascii="Simplified Arabic" w:eastAsia="Times New Roman" w:hAnsi="Simplified Arabic" w:cs="Simplified Arabic" w:hint="cs"/>
          <w:sz w:val="36"/>
          <w:szCs w:val="36"/>
          <w:rtl/>
        </w:rPr>
        <w:t xml:space="preserve">السابقة </w:t>
      </w:r>
      <w:r w:rsidRPr="0001489C">
        <w:rPr>
          <w:rFonts w:ascii="Simplified Arabic" w:eastAsia="Times New Roman" w:hAnsi="Simplified Arabic" w:cs="Simplified Arabic"/>
          <w:sz w:val="36"/>
          <w:szCs w:val="36"/>
          <w:rtl/>
        </w:rPr>
        <w:t xml:space="preserve">من خلال تحليل متخصص للدور البحري لقطر والخليج في نشر الحضارة الإسلامية خلال القرنين </w:t>
      </w:r>
      <w:r w:rsidRPr="0001489C">
        <w:rPr>
          <w:rFonts w:ascii="Simplified Arabic" w:eastAsia="Times New Roman" w:hAnsi="Simplified Arabic" w:cs="Simplified Arabic" w:hint="cs"/>
          <w:sz w:val="36"/>
          <w:szCs w:val="36"/>
          <w:rtl/>
        </w:rPr>
        <w:t>التاسع وحتى منتصف العاشر الميلادي</w:t>
      </w:r>
      <w:r>
        <w:rPr>
          <w:rFonts w:ascii="Simplified Arabic" w:eastAsia="Times New Roman" w:hAnsi="Simplified Arabic" w:cs="Simplified Arabic" w:hint="cs"/>
          <w:sz w:val="36"/>
          <w:szCs w:val="36"/>
          <w:rtl/>
        </w:rPr>
        <w:t xml:space="preserve">، </w:t>
      </w:r>
      <w:r w:rsidRPr="0001489C">
        <w:rPr>
          <w:rFonts w:ascii="Simplified Arabic" w:eastAsia="Times New Roman" w:hAnsi="Simplified Arabic" w:cs="Simplified Arabic"/>
          <w:sz w:val="36"/>
          <w:szCs w:val="36"/>
          <w:rtl/>
        </w:rPr>
        <w:t>بالتركيز على التفاعل الحضاري الذي نتج عن هذا النشاط التجاري</w:t>
      </w:r>
      <w:r>
        <w:rPr>
          <w:rFonts w:ascii="Simplified Arabic" w:eastAsia="Times New Roman" w:hAnsi="Simplified Arabic" w:cs="Simplified Arabic" w:hint="cs"/>
          <w:sz w:val="36"/>
          <w:szCs w:val="36"/>
          <w:rtl/>
        </w:rPr>
        <w:t>.</w:t>
      </w:r>
    </w:p>
    <w:p w14:paraId="01F89AF5" w14:textId="77777777" w:rsidR="00832A5C" w:rsidRDefault="00832A5C" w:rsidP="00832A5C">
      <w:pPr>
        <w:pStyle w:val="a3"/>
        <w:numPr>
          <w:ilvl w:val="0"/>
          <w:numId w:val="30"/>
        </w:numPr>
        <w:bidi/>
        <w:spacing w:before="120" w:after="120" w:line="360" w:lineRule="auto"/>
        <w:jc w:val="both"/>
        <w:rPr>
          <w:rFonts w:ascii="Simplified Arabic" w:eastAsia="Times New Roman" w:hAnsi="Simplified Arabic" w:cs="Simplified Arabic"/>
          <w:sz w:val="36"/>
          <w:szCs w:val="36"/>
        </w:rPr>
      </w:pPr>
      <w:r w:rsidRPr="0001489C">
        <w:rPr>
          <w:rFonts w:ascii="Simplified Arabic" w:eastAsia="Times New Roman" w:hAnsi="Simplified Arabic" w:cs="Simplified Arabic" w:hint="cs"/>
          <w:sz w:val="36"/>
          <w:szCs w:val="36"/>
          <w:rtl/>
        </w:rPr>
        <w:t>كما أن</w:t>
      </w:r>
      <w:r>
        <w:rPr>
          <w:rFonts w:ascii="Simplified Arabic" w:eastAsia="Times New Roman" w:hAnsi="Simplified Arabic" w:cs="Simplified Arabic" w:hint="cs"/>
          <w:sz w:val="36"/>
          <w:szCs w:val="36"/>
          <w:rtl/>
        </w:rPr>
        <w:t xml:space="preserve"> هذه الدراسة</w:t>
      </w:r>
      <w:r w:rsidRPr="0001489C">
        <w:rPr>
          <w:rFonts w:ascii="Simplified Arabic" w:eastAsia="Times New Roman" w:hAnsi="Simplified Arabic" w:cs="Simplified Arabic" w:hint="cs"/>
          <w:sz w:val="36"/>
          <w:szCs w:val="36"/>
          <w:rtl/>
        </w:rPr>
        <w:t xml:space="preserve"> </w:t>
      </w:r>
      <w:r>
        <w:rPr>
          <w:rFonts w:ascii="Simplified Arabic" w:eastAsia="Times New Roman" w:hAnsi="Simplified Arabic" w:cs="Simplified Arabic" w:hint="cs"/>
          <w:sz w:val="36"/>
          <w:szCs w:val="36"/>
          <w:rtl/>
        </w:rPr>
        <w:t>ت</w:t>
      </w:r>
      <w:r w:rsidRPr="0001489C">
        <w:rPr>
          <w:rFonts w:ascii="Simplified Arabic" w:eastAsia="Times New Roman" w:hAnsi="Simplified Arabic" w:cs="Simplified Arabic" w:hint="cs"/>
          <w:sz w:val="36"/>
          <w:szCs w:val="36"/>
          <w:rtl/>
        </w:rPr>
        <w:t xml:space="preserve">عد </w:t>
      </w:r>
      <w:r w:rsidRPr="0001489C">
        <w:rPr>
          <w:rFonts w:ascii="Simplified Arabic" w:eastAsia="Times New Roman" w:hAnsi="Simplified Arabic" w:cs="Simplified Arabic"/>
          <w:sz w:val="36"/>
          <w:szCs w:val="36"/>
          <w:rtl/>
        </w:rPr>
        <w:t xml:space="preserve">محاولةً لفهم الآليات التي جعلت من التجارة البحرية أداةً لنشر الإسلام وقيمه، وذلك عبر دراسة حالة الخليج وقطر، </w:t>
      </w:r>
      <w:r w:rsidRPr="0001489C">
        <w:rPr>
          <w:rFonts w:ascii="Simplified Arabic" w:eastAsia="Times New Roman" w:hAnsi="Simplified Arabic" w:cs="Simplified Arabic"/>
          <w:sz w:val="36"/>
          <w:szCs w:val="36"/>
          <w:rtl/>
        </w:rPr>
        <w:lastRenderedPageBreak/>
        <w:t>التي لم تنل حظها الكافي من الدراسة رغم وفرة الأدلة الأثرية والنصوص التاريخية التي تؤكد دورها</w:t>
      </w:r>
      <w:r w:rsidRPr="0001489C">
        <w:rPr>
          <w:rFonts w:ascii="Simplified Arabic" w:eastAsia="Times New Roman" w:hAnsi="Simplified Arabic" w:cs="Simplified Arabic" w:hint="cs"/>
          <w:sz w:val="36"/>
          <w:szCs w:val="36"/>
          <w:rtl/>
        </w:rPr>
        <w:t xml:space="preserve">. </w:t>
      </w:r>
    </w:p>
    <w:p w14:paraId="395D610D" w14:textId="77777777" w:rsidR="00832A5C" w:rsidRDefault="00832A5C" w:rsidP="00832A5C">
      <w:pPr>
        <w:pStyle w:val="a3"/>
        <w:numPr>
          <w:ilvl w:val="0"/>
          <w:numId w:val="30"/>
        </w:numPr>
        <w:bidi/>
        <w:spacing w:before="120" w:after="120" w:line="360" w:lineRule="auto"/>
        <w:jc w:val="both"/>
        <w:rPr>
          <w:rFonts w:ascii="Simplified Arabic" w:eastAsia="Times New Roman" w:hAnsi="Simplified Arabic" w:cs="Simplified Arabic"/>
          <w:sz w:val="36"/>
          <w:szCs w:val="36"/>
        </w:rPr>
      </w:pPr>
      <w:r w:rsidRPr="0001489C">
        <w:rPr>
          <w:rFonts w:ascii="Simplified Arabic" w:eastAsia="Times New Roman" w:hAnsi="Simplified Arabic" w:cs="Simplified Arabic"/>
          <w:sz w:val="36"/>
          <w:szCs w:val="36"/>
          <w:rtl/>
        </w:rPr>
        <w:t xml:space="preserve">كما </w:t>
      </w:r>
      <w:r>
        <w:rPr>
          <w:rFonts w:ascii="Simplified Arabic" w:eastAsia="Times New Roman" w:hAnsi="Simplified Arabic" w:cs="Simplified Arabic" w:hint="cs"/>
          <w:sz w:val="36"/>
          <w:szCs w:val="36"/>
          <w:rtl/>
        </w:rPr>
        <w:t xml:space="preserve">أن هذه الدراسة تسعي </w:t>
      </w:r>
      <w:r w:rsidRPr="0001489C">
        <w:rPr>
          <w:rFonts w:ascii="Simplified Arabic" w:eastAsia="Times New Roman" w:hAnsi="Simplified Arabic" w:cs="Simplified Arabic"/>
          <w:sz w:val="36"/>
          <w:szCs w:val="36"/>
          <w:rtl/>
        </w:rPr>
        <w:t>إلى إعادة قراءة التاريخ الاقتصادي للمنطقة بعيدًا عن النظرة الاستشراقية التي ركزت على التبعية للاقتصاد العالمي، مؤكدًا على الاستقلالية النسبية للنظام التجاري الإسلامي</w:t>
      </w:r>
      <w:r>
        <w:rPr>
          <w:rFonts w:ascii="Simplified Arabic" w:eastAsia="Times New Roman" w:hAnsi="Simplified Arabic" w:cs="Simplified Arabic" w:hint="cs"/>
          <w:sz w:val="36"/>
          <w:szCs w:val="36"/>
          <w:rtl/>
        </w:rPr>
        <w:t>.</w:t>
      </w:r>
    </w:p>
    <w:p w14:paraId="6A4E558E" w14:textId="4C3A0463" w:rsidR="00832A5C" w:rsidRPr="00832A5C" w:rsidRDefault="00832A5C" w:rsidP="00832A5C">
      <w:pPr>
        <w:bidi/>
        <w:spacing w:before="120" w:after="120" w:line="360" w:lineRule="auto"/>
        <w:jc w:val="both"/>
        <w:rPr>
          <w:rFonts w:ascii="Simplified Arabic" w:eastAsia="Times New Roman" w:hAnsi="Simplified Arabic" w:cs="Simplified Arabic"/>
          <w:sz w:val="36"/>
          <w:szCs w:val="36"/>
        </w:rPr>
      </w:pPr>
      <w:r>
        <w:rPr>
          <w:noProof/>
        </w:rPr>
        <w:drawing>
          <wp:inline distT="0" distB="0" distL="0" distR="0" wp14:anchorId="68C72381" wp14:editId="44D0204E">
            <wp:extent cx="5446644" cy="4158532"/>
            <wp:effectExtent l="0" t="0" r="190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50112" cy="4161180"/>
                    </a:xfrm>
                    <a:prstGeom prst="rect">
                      <a:avLst/>
                    </a:prstGeom>
                    <a:noFill/>
                    <a:ln>
                      <a:noFill/>
                    </a:ln>
                  </pic:spPr>
                </pic:pic>
              </a:graphicData>
            </a:graphic>
          </wp:inline>
        </w:drawing>
      </w:r>
    </w:p>
    <w:p w14:paraId="4E610FF7" w14:textId="77777777" w:rsidR="00832A5C" w:rsidRPr="00AC36F7" w:rsidRDefault="00832A5C" w:rsidP="00832A5C">
      <w:pPr>
        <w:bidi/>
        <w:spacing w:before="120" w:after="120" w:line="360" w:lineRule="auto"/>
        <w:rPr>
          <w:rFonts w:ascii="Simplified Arabic" w:eastAsia="Times New Roman" w:hAnsi="Simplified Arabic" w:cs="Simplified Arabic"/>
          <w:b/>
          <w:bCs/>
          <w:sz w:val="36"/>
          <w:szCs w:val="36"/>
          <w:rtl/>
        </w:rPr>
      </w:pPr>
      <w:r>
        <w:rPr>
          <w:rFonts w:ascii="Simplified Arabic" w:eastAsia="Times New Roman" w:hAnsi="Simplified Arabic" w:cs="Simplified Arabic" w:hint="cs"/>
          <w:b/>
          <w:bCs/>
          <w:sz w:val="36"/>
          <w:szCs w:val="36"/>
          <w:rtl/>
        </w:rPr>
        <w:t>هيكل</w:t>
      </w:r>
      <w:r w:rsidRPr="00AC36F7">
        <w:rPr>
          <w:rFonts w:ascii="Simplified Arabic" w:eastAsia="Times New Roman" w:hAnsi="Simplified Arabic" w:cs="Simplified Arabic" w:hint="cs"/>
          <w:b/>
          <w:bCs/>
          <w:sz w:val="36"/>
          <w:szCs w:val="36"/>
          <w:rtl/>
        </w:rPr>
        <w:t xml:space="preserve"> الدراسة:</w:t>
      </w:r>
    </w:p>
    <w:p w14:paraId="7CAE58F5" w14:textId="77777777" w:rsidR="00832A5C" w:rsidRDefault="00832A5C" w:rsidP="00832A5C">
      <w:pPr>
        <w:bidi/>
        <w:spacing w:before="120" w:after="120" w:line="360" w:lineRule="auto"/>
        <w:jc w:val="both"/>
        <w:rPr>
          <w:rFonts w:ascii="Simplified Arabic" w:eastAsia="Times New Roman" w:hAnsi="Simplified Arabic" w:cs="Simplified Arabic"/>
          <w:sz w:val="36"/>
          <w:szCs w:val="36"/>
          <w:rtl/>
        </w:rPr>
      </w:pPr>
      <w:r>
        <w:rPr>
          <w:rFonts w:ascii="Simplified Arabic" w:eastAsia="Times New Roman" w:hAnsi="Simplified Arabic" w:cs="Simplified Arabic"/>
          <w:sz w:val="36"/>
          <w:szCs w:val="36"/>
          <w:rtl/>
        </w:rPr>
        <w:lastRenderedPageBreak/>
        <w:tab/>
      </w:r>
      <w:r>
        <w:rPr>
          <w:rFonts w:ascii="Simplified Arabic" w:eastAsia="Times New Roman" w:hAnsi="Simplified Arabic" w:cs="Simplified Arabic" w:hint="cs"/>
          <w:sz w:val="36"/>
          <w:szCs w:val="36"/>
          <w:rtl/>
        </w:rPr>
        <w:t xml:space="preserve">ولقد جاءت خطة الدراسة مشتملة على أربعة فصول، يقسم كل فصل منهم إلى مبحثين، ويقسم كل مبحث إلى مطلبين، بما يضمن تناول الموضوع من جميع جوانبه وفق تسلسل منهجي دقيق يسعي إلى التكامل بين الأبعاد النظرية والتحليلية في الدراسة، </w:t>
      </w:r>
      <w:r w:rsidRPr="00B84D61">
        <w:rPr>
          <w:rFonts w:ascii="Simplified Arabic" w:eastAsia="Times New Roman" w:hAnsi="Simplified Arabic" w:cs="Simplified Arabic" w:hint="cs"/>
          <w:b/>
          <w:bCs/>
          <w:sz w:val="36"/>
          <w:szCs w:val="36"/>
          <w:rtl/>
        </w:rPr>
        <w:t>والتي جاءت كالتالي:</w:t>
      </w:r>
    </w:p>
    <w:p w14:paraId="4797B43A" w14:textId="77777777" w:rsidR="00832A5C"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802166">
        <w:rPr>
          <w:rFonts w:ascii="Simplified Arabic" w:eastAsia="Times New Roman" w:hAnsi="Simplified Arabic" w:cs="Simplified Arabic"/>
          <w:b/>
          <w:bCs/>
          <w:sz w:val="36"/>
          <w:szCs w:val="36"/>
          <w:rtl/>
        </w:rPr>
        <w:t>الفصل الأول: الخلفية التاريخية والسياسية لمنطقة الخليج وقطر (800–950م)</w:t>
      </w:r>
    </w:p>
    <w:p w14:paraId="21E9ED6A" w14:textId="77777777" w:rsidR="00832A5C" w:rsidRPr="00802166" w:rsidRDefault="00832A5C" w:rsidP="00832A5C">
      <w:pPr>
        <w:bidi/>
        <w:spacing w:before="120" w:after="120" w:line="360" w:lineRule="auto"/>
        <w:jc w:val="both"/>
        <w:rPr>
          <w:rFonts w:ascii="Simplified Arabic" w:eastAsia="Times New Roman" w:hAnsi="Simplified Arabic" w:cs="Simplified Arabic"/>
          <w:b/>
          <w:bCs/>
          <w:sz w:val="36"/>
          <w:szCs w:val="36"/>
          <w:rtl/>
        </w:rPr>
      </w:pPr>
      <w:r>
        <w:rPr>
          <w:rFonts w:ascii="Simplified Arabic" w:eastAsia="Times New Roman" w:hAnsi="Simplified Arabic" w:cs="Simplified Arabic" w:hint="cs"/>
          <w:b/>
          <w:bCs/>
          <w:sz w:val="36"/>
          <w:szCs w:val="36"/>
          <w:rtl/>
        </w:rPr>
        <w:t>مقدمة الفصل.</w:t>
      </w:r>
    </w:p>
    <w:p w14:paraId="2645B4E8" w14:textId="77777777" w:rsidR="00832A5C" w:rsidRPr="00802166"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802166">
        <w:rPr>
          <w:rFonts w:ascii="Simplified Arabic" w:eastAsia="Times New Roman" w:hAnsi="Simplified Arabic" w:cs="Simplified Arabic"/>
          <w:b/>
          <w:bCs/>
          <w:sz w:val="36"/>
          <w:szCs w:val="36"/>
          <w:rtl/>
        </w:rPr>
        <w:t>المبحث الأول: السياق السياسي للخليج وقطر خلال العصر العباسي</w:t>
      </w:r>
      <w:r>
        <w:rPr>
          <w:rFonts w:ascii="Simplified Arabic" w:eastAsia="Times New Roman" w:hAnsi="Simplified Arabic" w:cs="Simplified Arabic" w:hint="cs"/>
          <w:b/>
          <w:bCs/>
          <w:sz w:val="36"/>
          <w:szCs w:val="36"/>
          <w:rtl/>
        </w:rPr>
        <w:t>.</w:t>
      </w:r>
    </w:p>
    <w:p w14:paraId="5B39E100" w14:textId="77777777" w:rsidR="00832A5C"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Pr>
      </w:pPr>
      <w:r w:rsidRPr="00B84D61">
        <w:rPr>
          <w:rFonts w:ascii="Simplified Arabic" w:eastAsia="Times New Roman" w:hAnsi="Simplified Arabic" w:cs="Simplified Arabic"/>
          <w:b/>
          <w:bCs/>
          <w:sz w:val="36"/>
          <w:szCs w:val="36"/>
          <w:rtl/>
        </w:rPr>
        <w:t>المطلب الأول:</w:t>
      </w:r>
      <w:r w:rsidRPr="00640EFB">
        <w:rPr>
          <w:rFonts w:ascii="Simplified Arabic" w:eastAsia="Times New Roman" w:hAnsi="Simplified Arabic" w:cs="Simplified Arabic"/>
          <w:sz w:val="36"/>
          <w:szCs w:val="36"/>
          <w:rtl/>
        </w:rPr>
        <w:t xml:space="preserve"> مراكز النفوذ السياسي في الخليج خلال القرنين</w:t>
      </w:r>
      <w:r>
        <w:rPr>
          <w:rFonts w:ascii="Simplified Arabic" w:eastAsia="Times New Roman" w:hAnsi="Simplified Arabic" w:cs="Simplified Arabic" w:hint="cs"/>
          <w:sz w:val="36"/>
          <w:szCs w:val="36"/>
          <w:rtl/>
        </w:rPr>
        <w:t xml:space="preserve"> التاسع والعاشر الميلادي.</w:t>
      </w:r>
    </w:p>
    <w:p w14:paraId="5679AA18" w14:textId="77777777" w:rsidR="00832A5C"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Pr>
      </w:pPr>
      <w:r w:rsidRPr="00B84D61">
        <w:rPr>
          <w:rFonts w:ascii="Simplified Arabic" w:eastAsia="Times New Roman" w:hAnsi="Simplified Arabic" w:cs="Simplified Arabic"/>
          <w:b/>
          <w:bCs/>
          <w:sz w:val="36"/>
          <w:szCs w:val="36"/>
          <w:rtl/>
        </w:rPr>
        <w:t>المطلب الثاني:</w:t>
      </w:r>
      <w:r w:rsidRPr="00640EFB">
        <w:rPr>
          <w:rFonts w:ascii="Simplified Arabic" w:eastAsia="Times New Roman" w:hAnsi="Simplified Arabic" w:cs="Simplified Arabic"/>
          <w:sz w:val="36"/>
          <w:szCs w:val="36"/>
          <w:rtl/>
        </w:rPr>
        <w:t xml:space="preserve"> الموقع الجيوسياسي لقطر في إطار الدولة العباسي</w:t>
      </w:r>
      <w:r>
        <w:rPr>
          <w:rFonts w:ascii="Simplified Arabic" w:eastAsia="Times New Roman" w:hAnsi="Simplified Arabic" w:cs="Simplified Arabic" w:hint="cs"/>
          <w:sz w:val="36"/>
          <w:szCs w:val="36"/>
          <w:rtl/>
        </w:rPr>
        <w:t>ة.</w:t>
      </w:r>
    </w:p>
    <w:p w14:paraId="147F468B" w14:textId="77777777" w:rsidR="00832A5C" w:rsidRPr="00802166"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802166">
        <w:rPr>
          <w:rFonts w:ascii="Simplified Arabic" w:eastAsia="Times New Roman" w:hAnsi="Simplified Arabic" w:cs="Simplified Arabic"/>
          <w:b/>
          <w:bCs/>
          <w:sz w:val="36"/>
          <w:szCs w:val="36"/>
          <w:rtl/>
        </w:rPr>
        <w:t>المبحث الثاني: المشهد الاقتصادي العام في الدولة الإسلامية</w:t>
      </w:r>
      <w:r>
        <w:rPr>
          <w:rFonts w:ascii="Simplified Arabic" w:eastAsia="Times New Roman" w:hAnsi="Simplified Arabic" w:cs="Simplified Arabic" w:hint="cs"/>
          <w:b/>
          <w:bCs/>
          <w:sz w:val="36"/>
          <w:szCs w:val="36"/>
          <w:rtl/>
        </w:rPr>
        <w:t>.</w:t>
      </w:r>
    </w:p>
    <w:p w14:paraId="71C20495" w14:textId="77777777" w:rsidR="00832A5C" w:rsidRPr="00326975"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tl/>
        </w:rPr>
      </w:pPr>
      <w:r w:rsidRPr="00B84D61">
        <w:rPr>
          <w:rFonts w:ascii="Simplified Arabic" w:eastAsia="Times New Roman" w:hAnsi="Simplified Arabic" w:cs="Simplified Arabic"/>
          <w:b/>
          <w:bCs/>
          <w:sz w:val="36"/>
          <w:szCs w:val="36"/>
          <w:rtl/>
        </w:rPr>
        <w:t>المطلب الأول:</w:t>
      </w:r>
      <w:r w:rsidRPr="005C57E3">
        <w:rPr>
          <w:rFonts w:ascii="Simplified Arabic" w:eastAsia="Times New Roman" w:hAnsi="Simplified Arabic" w:cs="Simplified Arabic"/>
          <w:sz w:val="36"/>
          <w:szCs w:val="36"/>
          <w:rtl/>
        </w:rPr>
        <w:t xml:space="preserve"> ملامح النظام التجاري في الدولة العباسية</w:t>
      </w:r>
      <w:r>
        <w:rPr>
          <w:rFonts w:ascii="Simplified Arabic" w:eastAsia="Times New Roman" w:hAnsi="Simplified Arabic" w:cs="Simplified Arabic" w:hint="cs"/>
          <w:sz w:val="36"/>
          <w:szCs w:val="36"/>
          <w:rtl/>
        </w:rPr>
        <w:t>.</w:t>
      </w:r>
    </w:p>
    <w:p w14:paraId="3B36A9E9" w14:textId="77777777" w:rsidR="00832A5C"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Pr>
      </w:pPr>
      <w:r w:rsidRPr="00B84D61">
        <w:rPr>
          <w:rFonts w:ascii="Simplified Arabic" w:eastAsia="Times New Roman" w:hAnsi="Simplified Arabic" w:cs="Simplified Arabic"/>
          <w:b/>
          <w:bCs/>
          <w:sz w:val="36"/>
          <w:szCs w:val="36"/>
          <w:rtl/>
        </w:rPr>
        <w:t>المطلب الثاني:</w:t>
      </w:r>
      <w:r w:rsidRPr="005C57E3">
        <w:rPr>
          <w:rFonts w:ascii="Simplified Arabic" w:eastAsia="Times New Roman" w:hAnsi="Simplified Arabic" w:cs="Simplified Arabic"/>
          <w:sz w:val="36"/>
          <w:szCs w:val="36"/>
          <w:rtl/>
        </w:rPr>
        <w:t xml:space="preserve"> سياسات الدولة في تنظيم النشاط البحري والتجاري</w:t>
      </w:r>
      <w:r>
        <w:rPr>
          <w:rFonts w:ascii="Simplified Arabic" w:eastAsia="Times New Roman" w:hAnsi="Simplified Arabic" w:cs="Simplified Arabic" w:hint="cs"/>
          <w:sz w:val="36"/>
          <w:szCs w:val="36"/>
          <w:rtl/>
        </w:rPr>
        <w:t>.</w:t>
      </w:r>
    </w:p>
    <w:p w14:paraId="3B212B22" w14:textId="77777777" w:rsidR="00832A5C" w:rsidRPr="00346F8F"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346F8F">
        <w:rPr>
          <w:rFonts w:ascii="Simplified Arabic" w:eastAsia="Times New Roman" w:hAnsi="Simplified Arabic" w:cs="Simplified Arabic" w:hint="cs"/>
          <w:b/>
          <w:bCs/>
          <w:sz w:val="36"/>
          <w:szCs w:val="36"/>
          <w:rtl/>
        </w:rPr>
        <w:lastRenderedPageBreak/>
        <w:t>خاتمة الفصل.</w:t>
      </w:r>
    </w:p>
    <w:p w14:paraId="028088E1" w14:textId="77777777" w:rsidR="00832A5C" w:rsidRPr="00802166"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802166">
        <w:rPr>
          <w:rFonts w:ascii="Simplified Arabic" w:eastAsia="Times New Roman" w:hAnsi="Simplified Arabic" w:cs="Simplified Arabic"/>
          <w:b/>
          <w:bCs/>
          <w:sz w:val="36"/>
          <w:szCs w:val="36"/>
          <w:rtl/>
        </w:rPr>
        <w:t>الفصل الثاني: جغرافيا الملاحة والتجارة البحرية في الخليج وقطر</w:t>
      </w:r>
      <w:r>
        <w:rPr>
          <w:rFonts w:ascii="Simplified Arabic" w:eastAsia="Times New Roman" w:hAnsi="Simplified Arabic" w:cs="Simplified Arabic" w:hint="cs"/>
          <w:b/>
          <w:bCs/>
          <w:sz w:val="36"/>
          <w:szCs w:val="36"/>
          <w:rtl/>
        </w:rPr>
        <w:t>.</w:t>
      </w:r>
    </w:p>
    <w:p w14:paraId="180FC4D5" w14:textId="77777777" w:rsidR="00832A5C" w:rsidRDefault="00832A5C" w:rsidP="00832A5C">
      <w:pPr>
        <w:bidi/>
        <w:spacing w:before="120" w:after="120" w:line="360" w:lineRule="auto"/>
        <w:jc w:val="both"/>
        <w:rPr>
          <w:rFonts w:ascii="Simplified Arabic" w:eastAsia="Times New Roman" w:hAnsi="Simplified Arabic" w:cs="Simplified Arabic"/>
          <w:b/>
          <w:bCs/>
          <w:sz w:val="36"/>
          <w:szCs w:val="36"/>
          <w:rtl/>
        </w:rPr>
      </w:pPr>
      <w:r>
        <w:rPr>
          <w:rFonts w:ascii="Simplified Arabic" w:eastAsia="Times New Roman" w:hAnsi="Simplified Arabic" w:cs="Simplified Arabic" w:hint="cs"/>
          <w:b/>
          <w:bCs/>
          <w:sz w:val="36"/>
          <w:szCs w:val="36"/>
          <w:rtl/>
        </w:rPr>
        <w:t>مقدمة الفصل.</w:t>
      </w:r>
    </w:p>
    <w:p w14:paraId="2FFECF7D" w14:textId="77777777" w:rsidR="00832A5C" w:rsidRPr="00802166"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802166">
        <w:rPr>
          <w:rFonts w:ascii="Simplified Arabic" w:eastAsia="Times New Roman" w:hAnsi="Simplified Arabic" w:cs="Simplified Arabic"/>
          <w:b/>
          <w:bCs/>
          <w:sz w:val="36"/>
          <w:szCs w:val="36"/>
          <w:rtl/>
        </w:rPr>
        <w:t>المبحث الأول: الخصائص الجغرافية البحرية</w:t>
      </w:r>
      <w:r>
        <w:rPr>
          <w:rFonts w:ascii="Simplified Arabic" w:eastAsia="Times New Roman" w:hAnsi="Simplified Arabic" w:cs="Simplified Arabic" w:hint="cs"/>
          <w:b/>
          <w:bCs/>
          <w:sz w:val="36"/>
          <w:szCs w:val="36"/>
          <w:rtl/>
        </w:rPr>
        <w:t>.</w:t>
      </w:r>
    </w:p>
    <w:p w14:paraId="5D6AAA0D" w14:textId="77777777" w:rsidR="00832A5C" w:rsidRPr="00DE5689"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tl/>
        </w:rPr>
      </w:pPr>
      <w:r w:rsidRPr="00DE5689">
        <w:rPr>
          <w:rFonts w:ascii="Simplified Arabic" w:eastAsia="Times New Roman" w:hAnsi="Simplified Arabic" w:cs="Simplified Arabic"/>
          <w:b/>
          <w:bCs/>
          <w:sz w:val="36"/>
          <w:szCs w:val="36"/>
          <w:rtl/>
        </w:rPr>
        <w:t>المطلب الأول:</w:t>
      </w:r>
      <w:r w:rsidRPr="005C57E3">
        <w:rPr>
          <w:rFonts w:ascii="Simplified Arabic" w:eastAsia="Times New Roman" w:hAnsi="Simplified Arabic" w:cs="Simplified Arabic"/>
          <w:sz w:val="36"/>
          <w:szCs w:val="36"/>
          <w:rtl/>
        </w:rPr>
        <w:t xml:space="preserve"> </w:t>
      </w:r>
      <w:r w:rsidRPr="00DE5689">
        <w:rPr>
          <w:rFonts w:ascii="Simplified Arabic" w:eastAsia="Times New Roman" w:hAnsi="Simplified Arabic" w:cs="Simplified Arabic"/>
          <w:sz w:val="36"/>
          <w:szCs w:val="36"/>
          <w:rtl/>
        </w:rPr>
        <w:t>موانئ الخليج وقطر وأه</w:t>
      </w:r>
      <w:r>
        <w:rPr>
          <w:rFonts w:ascii="Simplified Arabic" w:eastAsia="Times New Roman" w:hAnsi="Simplified Arabic" w:cs="Simplified Arabic" w:hint="cs"/>
          <w:sz w:val="36"/>
          <w:szCs w:val="36"/>
          <w:rtl/>
        </w:rPr>
        <w:t>م</w:t>
      </w:r>
      <w:r w:rsidRPr="00DE5689">
        <w:rPr>
          <w:rFonts w:ascii="Simplified Arabic" w:eastAsia="Times New Roman" w:hAnsi="Simplified Arabic" w:cs="Simplified Arabic"/>
          <w:sz w:val="36"/>
          <w:szCs w:val="36"/>
          <w:rtl/>
        </w:rPr>
        <w:t>يتها الإستراتيجية</w:t>
      </w:r>
      <w:r>
        <w:rPr>
          <w:rFonts w:ascii="Simplified Arabic" w:eastAsia="Times New Roman" w:hAnsi="Simplified Arabic" w:cs="Simplified Arabic" w:hint="cs"/>
          <w:sz w:val="36"/>
          <w:szCs w:val="36"/>
          <w:rtl/>
        </w:rPr>
        <w:t>.</w:t>
      </w:r>
    </w:p>
    <w:p w14:paraId="600AA50A" w14:textId="77777777" w:rsidR="00832A5C" w:rsidRPr="00326975"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tl/>
        </w:rPr>
      </w:pPr>
      <w:r w:rsidRPr="00DE5689">
        <w:rPr>
          <w:rFonts w:ascii="Simplified Arabic" w:eastAsia="Times New Roman" w:hAnsi="Simplified Arabic" w:cs="Simplified Arabic"/>
          <w:b/>
          <w:bCs/>
          <w:sz w:val="36"/>
          <w:szCs w:val="36"/>
          <w:rtl/>
        </w:rPr>
        <w:t xml:space="preserve">المطلب الثاني: </w:t>
      </w:r>
      <w:r w:rsidRPr="005C57E3">
        <w:rPr>
          <w:rFonts w:ascii="Simplified Arabic" w:eastAsia="Times New Roman" w:hAnsi="Simplified Arabic" w:cs="Simplified Arabic"/>
          <w:sz w:val="36"/>
          <w:szCs w:val="36"/>
          <w:rtl/>
        </w:rPr>
        <w:t>طرق الملاحة البحرية وخصائصها الطبيعية والمناخية</w:t>
      </w:r>
      <w:r>
        <w:rPr>
          <w:rFonts w:ascii="Simplified Arabic" w:eastAsia="Times New Roman" w:hAnsi="Simplified Arabic" w:cs="Simplified Arabic" w:hint="cs"/>
          <w:sz w:val="36"/>
          <w:szCs w:val="36"/>
          <w:rtl/>
        </w:rPr>
        <w:t>.</w:t>
      </w:r>
    </w:p>
    <w:p w14:paraId="136A5531" w14:textId="77777777" w:rsidR="00832A5C" w:rsidRPr="00802166"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802166">
        <w:rPr>
          <w:rFonts w:ascii="Simplified Arabic" w:eastAsia="Times New Roman" w:hAnsi="Simplified Arabic" w:cs="Simplified Arabic"/>
          <w:b/>
          <w:bCs/>
          <w:sz w:val="36"/>
          <w:szCs w:val="36"/>
          <w:rtl/>
        </w:rPr>
        <w:t>المبحث الثاني: البنية التحتية للنشاط التجاري البحري</w:t>
      </w:r>
      <w:r>
        <w:rPr>
          <w:rFonts w:ascii="Simplified Arabic" w:eastAsia="Times New Roman" w:hAnsi="Simplified Arabic" w:cs="Simplified Arabic" w:hint="cs"/>
          <w:b/>
          <w:bCs/>
          <w:sz w:val="36"/>
          <w:szCs w:val="36"/>
          <w:rtl/>
        </w:rPr>
        <w:t>.</w:t>
      </w:r>
    </w:p>
    <w:p w14:paraId="7152E322" w14:textId="77777777" w:rsidR="00832A5C" w:rsidRPr="00326975"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tl/>
        </w:rPr>
      </w:pPr>
      <w:r w:rsidRPr="00DE5689">
        <w:rPr>
          <w:rFonts w:ascii="Simplified Arabic" w:eastAsia="Times New Roman" w:hAnsi="Simplified Arabic" w:cs="Simplified Arabic"/>
          <w:b/>
          <w:bCs/>
          <w:sz w:val="36"/>
          <w:szCs w:val="36"/>
          <w:rtl/>
        </w:rPr>
        <w:t>المطلب الأول:</w:t>
      </w:r>
      <w:r w:rsidRPr="005C57E3">
        <w:rPr>
          <w:rFonts w:ascii="Simplified Arabic" w:eastAsia="Times New Roman" w:hAnsi="Simplified Arabic" w:cs="Simplified Arabic"/>
          <w:sz w:val="36"/>
          <w:szCs w:val="36"/>
          <w:rtl/>
        </w:rPr>
        <w:t xml:space="preserve"> السفن والتقنيات الملاحية المستخدمة</w:t>
      </w:r>
      <w:r>
        <w:rPr>
          <w:rFonts w:ascii="Simplified Arabic" w:eastAsia="Times New Roman" w:hAnsi="Simplified Arabic" w:cs="Simplified Arabic" w:hint="cs"/>
          <w:sz w:val="36"/>
          <w:szCs w:val="36"/>
          <w:rtl/>
        </w:rPr>
        <w:t>.</w:t>
      </w:r>
    </w:p>
    <w:p w14:paraId="13E0813F" w14:textId="77777777" w:rsidR="00832A5C"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Pr>
      </w:pPr>
      <w:r w:rsidRPr="00DE5689">
        <w:rPr>
          <w:rFonts w:ascii="Simplified Arabic" w:eastAsia="Times New Roman" w:hAnsi="Simplified Arabic" w:cs="Simplified Arabic"/>
          <w:b/>
          <w:bCs/>
          <w:sz w:val="36"/>
          <w:szCs w:val="36"/>
          <w:rtl/>
        </w:rPr>
        <w:t>المطلب الثاني:</w:t>
      </w:r>
      <w:r w:rsidRPr="005C57E3">
        <w:rPr>
          <w:rFonts w:ascii="Simplified Arabic" w:eastAsia="Times New Roman" w:hAnsi="Simplified Arabic" w:cs="Simplified Arabic"/>
          <w:sz w:val="36"/>
          <w:szCs w:val="36"/>
          <w:rtl/>
        </w:rPr>
        <w:t xml:space="preserve"> شبكات التبادل التجاري البحري ومراكز التموين</w:t>
      </w:r>
      <w:r>
        <w:rPr>
          <w:rFonts w:ascii="Simplified Arabic" w:eastAsia="Times New Roman" w:hAnsi="Simplified Arabic" w:cs="Simplified Arabic" w:hint="cs"/>
          <w:sz w:val="36"/>
          <w:szCs w:val="36"/>
          <w:rtl/>
        </w:rPr>
        <w:t>.</w:t>
      </w:r>
    </w:p>
    <w:p w14:paraId="26CB04F6" w14:textId="77777777" w:rsidR="00832A5C" w:rsidRPr="00346F8F"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346F8F">
        <w:rPr>
          <w:rFonts w:ascii="Simplified Arabic" w:eastAsia="Times New Roman" w:hAnsi="Simplified Arabic" w:cs="Simplified Arabic" w:hint="cs"/>
          <w:b/>
          <w:bCs/>
          <w:sz w:val="36"/>
          <w:szCs w:val="36"/>
          <w:rtl/>
        </w:rPr>
        <w:t>خاتمة الفصل.</w:t>
      </w:r>
    </w:p>
    <w:p w14:paraId="6CEEE303" w14:textId="77777777" w:rsidR="00832A5C" w:rsidRDefault="00832A5C" w:rsidP="00832A5C">
      <w:pPr>
        <w:bidi/>
        <w:spacing w:before="120" w:after="120" w:line="360" w:lineRule="auto"/>
        <w:ind w:firstLine="720"/>
        <w:jc w:val="both"/>
        <w:rPr>
          <w:rFonts w:ascii="Simplified Arabic" w:eastAsia="Times New Roman" w:hAnsi="Simplified Arabic" w:cs="Simplified Arabic"/>
          <w:b/>
          <w:bCs/>
          <w:sz w:val="36"/>
          <w:szCs w:val="36"/>
          <w:rtl/>
        </w:rPr>
      </w:pPr>
    </w:p>
    <w:p w14:paraId="2EAD9852" w14:textId="775AE48E" w:rsidR="00724268" w:rsidRDefault="00724268" w:rsidP="00724268">
      <w:pPr>
        <w:bidi/>
        <w:spacing w:line="240" w:lineRule="auto"/>
        <w:ind w:firstLine="720"/>
        <w:jc w:val="both"/>
        <w:rPr>
          <w:rFonts w:ascii="Simplified Arabic" w:hAnsi="Simplified Arabic" w:cs="Simplified Arabic"/>
          <w:sz w:val="32"/>
          <w:szCs w:val="32"/>
          <w:rtl/>
          <w:lang w:bidi="ar-EG"/>
        </w:rPr>
      </w:pPr>
      <w:r>
        <w:rPr>
          <w:noProof/>
        </w:rPr>
        <w:lastRenderedPageBreak/>
        <w:drawing>
          <wp:inline distT="0" distB="0" distL="0" distR="0" wp14:anchorId="7440F187" wp14:editId="330897C4">
            <wp:extent cx="4276725" cy="4276725"/>
            <wp:effectExtent l="0" t="0" r="9525" b="952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276725" cy="4276725"/>
                    </a:xfrm>
                    <a:prstGeom prst="rect">
                      <a:avLst/>
                    </a:prstGeom>
                    <a:noFill/>
                    <a:ln>
                      <a:noFill/>
                    </a:ln>
                  </pic:spPr>
                </pic:pic>
              </a:graphicData>
            </a:graphic>
          </wp:inline>
        </w:drawing>
      </w:r>
    </w:p>
    <w:p w14:paraId="5473696B" w14:textId="77777777" w:rsidR="00832A5C" w:rsidRDefault="00832A5C" w:rsidP="00724268">
      <w:pPr>
        <w:bidi/>
        <w:spacing w:line="240" w:lineRule="auto"/>
        <w:ind w:firstLine="720"/>
        <w:jc w:val="both"/>
        <w:rPr>
          <w:rFonts w:ascii="Tahoma" w:hAnsi="Tahoma" w:cs="Tahoma"/>
          <w:rtl/>
        </w:rPr>
      </w:pPr>
    </w:p>
    <w:p w14:paraId="64CF2EBD" w14:textId="1948F7CD" w:rsidR="00724268" w:rsidRPr="00832A5C" w:rsidRDefault="00832A5C" w:rsidP="00832A5C">
      <w:pPr>
        <w:bidi/>
        <w:spacing w:line="240" w:lineRule="auto"/>
        <w:ind w:firstLine="720"/>
        <w:rPr>
          <w:rFonts w:ascii="Simplified Arabic" w:hAnsi="Simplified Arabic" w:cs="Simplified Arabic"/>
          <w:b/>
          <w:bCs/>
          <w:sz w:val="36"/>
          <w:szCs w:val="36"/>
          <w:rtl/>
          <w:lang w:bidi="ar-EG"/>
        </w:rPr>
      </w:pPr>
      <w:r>
        <w:rPr>
          <w:rFonts w:ascii="Tahoma" w:hAnsi="Tahoma" w:cs="Tahoma" w:hint="cs"/>
          <w:b/>
          <w:bCs/>
          <w:sz w:val="24"/>
          <w:szCs w:val="24"/>
          <w:rtl/>
        </w:rPr>
        <w:t xml:space="preserve">                 </w:t>
      </w:r>
      <w:r w:rsidRPr="00832A5C">
        <w:rPr>
          <w:rFonts w:ascii="Tahoma" w:hAnsi="Tahoma" w:cs="Tahoma" w:hint="cs"/>
          <w:b/>
          <w:bCs/>
          <w:sz w:val="24"/>
          <w:szCs w:val="24"/>
          <w:highlight w:val="lightGray"/>
          <w:rtl/>
        </w:rPr>
        <w:t>مع</w:t>
      </w:r>
      <w:r w:rsidRPr="00832A5C">
        <w:rPr>
          <w:b/>
          <w:bCs/>
          <w:sz w:val="24"/>
          <w:szCs w:val="24"/>
          <w:highlight w:val="lightGray"/>
          <w:rtl/>
        </w:rPr>
        <w:t xml:space="preserve"> </w:t>
      </w:r>
      <w:r w:rsidRPr="00832A5C">
        <w:rPr>
          <w:rFonts w:ascii="Tahoma" w:hAnsi="Tahoma" w:cs="Tahoma" w:hint="cs"/>
          <w:b/>
          <w:bCs/>
          <w:sz w:val="24"/>
          <w:szCs w:val="24"/>
          <w:highlight w:val="lightGray"/>
          <w:rtl/>
        </w:rPr>
        <w:t>إتقان</w:t>
      </w:r>
      <w:r w:rsidRPr="00832A5C">
        <w:rPr>
          <w:rFonts w:ascii="Arial" w:hAnsi="Arial" w:cs="Arial" w:hint="cs"/>
          <w:b/>
          <w:bCs/>
          <w:sz w:val="24"/>
          <w:szCs w:val="24"/>
          <w:highlight w:val="lightGray"/>
          <w:rtl/>
        </w:rPr>
        <w:t>…</w:t>
      </w:r>
      <w:r w:rsidRPr="00832A5C">
        <w:rPr>
          <w:b/>
          <w:bCs/>
          <w:sz w:val="24"/>
          <w:szCs w:val="24"/>
          <w:highlight w:val="lightGray"/>
          <w:rtl/>
        </w:rPr>
        <w:t xml:space="preserve"> </w:t>
      </w:r>
      <w:r w:rsidRPr="00832A5C">
        <w:rPr>
          <w:rFonts w:ascii="Tahoma" w:hAnsi="Tahoma" w:cs="Tahoma" w:hint="cs"/>
          <w:b/>
          <w:bCs/>
          <w:sz w:val="24"/>
          <w:szCs w:val="24"/>
          <w:highlight w:val="lightGray"/>
          <w:rtl/>
        </w:rPr>
        <w:t>إطارك</w:t>
      </w:r>
      <w:r w:rsidRPr="00832A5C">
        <w:rPr>
          <w:b/>
          <w:bCs/>
          <w:sz w:val="24"/>
          <w:szCs w:val="24"/>
          <w:highlight w:val="lightGray"/>
          <w:rtl/>
        </w:rPr>
        <w:t xml:space="preserve"> </w:t>
      </w:r>
      <w:r w:rsidRPr="00832A5C">
        <w:rPr>
          <w:rFonts w:ascii="Tahoma" w:hAnsi="Tahoma" w:cs="Tahoma" w:hint="cs"/>
          <w:b/>
          <w:bCs/>
          <w:sz w:val="24"/>
          <w:szCs w:val="24"/>
          <w:highlight w:val="lightGray"/>
          <w:rtl/>
        </w:rPr>
        <w:t>النظري</w:t>
      </w:r>
      <w:r w:rsidRPr="00832A5C">
        <w:rPr>
          <w:b/>
          <w:bCs/>
          <w:sz w:val="24"/>
          <w:szCs w:val="24"/>
          <w:highlight w:val="lightGray"/>
          <w:rtl/>
        </w:rPr>
        <w:t xml:space="preserve"> </w:t>
      </w:r>
      <w:r w:rsidRPr="00832A5C">
        <w:rPr>
          <w:rFonts w:ascii="Tahoma" w:hAnsi="Tahoma" w:cs="Tahoma" w:hint="cs"/>
          <w:b/>
          <w:bCs/>
          <w:sz w:val="24"/>
          <w:szCs w:val="24"/>
          <w:highlight w:val="lightGray"/>
          <w:rtl/>
        </w:rPr>
        <w:t>أكثر</w:t>
      </w:r>
      <w:r w:rsidRPr="00832A5C">
        <w:rPr>
          <w:b/>
          <w:bCs/>
          <w:sz w:val="24"/>
          <w:szCs w:val="24"/>
          <w:highlight w:val="lightGray"/>
          <w:rtl/>
        </w:rPr>
        <w:t xml:space="preserve"> </w:t>
      </w:r>
      <w:r w:rsidRPr="00832A5C">
        <w:rPr>
          <w:rFonts w:ascii="Tahoma" w:hAnsi="Tahoma" w:cs="Tahoma" w:hint="cs"/>
          <w:b/>
          <w:bCs/>
          <w:sz w:val="24"/>
          <w:szCs w:val="24"/>
          <w:highlight w:val="lightGray"/>
          <w:rtl/>
        </w:rPr>
        <w:t>وضوحًا</w:t>
      </w:r>
      <w:r w:rsidRPr="00832A5C">
        <w:rPr>
          <w:b/>
          <w:bCs/>
          <w:sz w:val="24"/>
          <w:szCs w:val="24"/>
          <w:highlight w:val="lightGray"/>
          <w:rtl/>
        </w:rPr>
        <w:t xml:space="preserve"> </w:t>
      </w:r>
      <w:r w:rsidRPr="00832A5C">
        <w:rPr>
          <w:rFonts w:ascii="Tahoma" w:hAnsi="Tahoma" w:cs="Tahoma" w:hint="cs"/>
          <w:b/>
          <w:bCs/>
          <w:sz w:val="24"/>
          <w:szCs w:val="24"/>
          <w:highlight w:val="lightGray"/>
          <w:rtl/>
        </w:rPr>
        <w:t>وقوة</w:t>
      </w:r>
    </w:p>
    <w:p w14:paraId="04C7E875" w14:textId="042D8E79" w:rsidR="00724268" w:rsidRDefault="00724268" w:rsidP="00832A5C">
      <w:pPr>
        <w:bidi/>
        <w:spacing w:line="240" w:lineRule="auto"/>
        <w:jc w:val="both"/>
        <w:rPr>
          <w:rFonts w:ascii="Simplified Arabic" w:hAnsi="Simplified Arabic" w:cs="Simplified Arabic"/>
          <w:sz w:val="32"/>
          <w:szCs w:val="32"/>
          <w:rtl/>
          <w:lang w:bidi="ar-EG"/>
        </w:rPr>
      </w:pPr>
    </w:p>
    <w:p w14:paraId="165BED57" w14:textId="77777777" w:rsidR="00832A5C" w:rsidRPr="00802166"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802166">
        <w:rPr>
          <w:rFonts w:ascii="Simplified Arabic" w:eastAsia="Times New Roman" w:hAnsi="Simplified Arabic" w:cs="Simplified Arabic"/>
          <w:b/>
          <w:bCs/>
          <w:sz w:val="36"/>
          <w:szCs w:val="36"/>
          <w:rtl/>
        </w:rPr>
        <w:t>الفصل الثالث: التجارة البحرية ودورها في نشر الحضارة الإسلامية</w:t>
      </w:r>
      <w:r>
        <w:rPr>
          <w:rFonts w:ascii="Simplified Arabic" w:eastAsia="Times New Roman" w:hAnsi="Simplified Arabic" w:cs="Simplified Arabic" w:hint="cs"/>
          <w:b/>
          <w:bCs/>
          <w:sz w:val="36"/>
          <w:szCs w:val="36"/>
          <w:rtl/>
        </w:rPr>
        <w:t>.</w:t>
      </w:r>
    </w:p>
    <w:p w14:paraId="5FACE4B1" w14:textId="77777777" w:rsidR="00832A5C" w:rsidRDefault="00832A5C" w:rsidP="00832A5C">
      <w:pPr>
        <w:bidi/>
        <w:spacing w:before="120" w:after="120" w:line="360" w:lineRule="auto"/>
        <w:jc w:val="both"/>
        <w:rPr>
          <w:rFonts w:ascii="Simplified Arabic" w:eastAsia="Times New Roman" w:hAnsi="Simplified Arabic" w:cs="Simplified Arabic"/>
          <w:b/>
          <w:bCs/>
          <w:sz w:val="36"/>
          <w:szCs w:val="36"/>
          <w:rtl/>
        </w:rPr>
      </w:pPr>
      <w:r>
        <w:rPr>
          <w:rFonts w:ascii="Simplified Arabic" w:eastAsia="Times New Roman" w:hAnsi="Simplified Arabic" w:cs="Simplified Arabic" w:hint="cs"/>
          <w:b/>
          <w:bCs/>
          <w:sz w:val="36"/>
          <w:szCs w:val="36"/>
          <w:rtl/>
        </w:rPr>
        <w:t>مقدمة الفصل.</w:t>
      </w:r>
    </w:p>
    <w:p w14:paraId="06CE3C16" w14:textId="77777777" w:rsidR="00832A5C" w:rsidRPr="00802166"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802166">
        <w:rPr>
          <w:rFonts w:ascii="Simplified Arabic" w:eastAsia="Times New Roman" w:hAnsi="Simplified Arabic" w:cs="Simplified Arabic"/>
          <w:b/>
          <w:bCs/>
          <w:sz w:val="36"/>
          <w:szCs w:val="36"/>
          <w:rtl/>
        </w:rPr>
        <w:t>المبحث الأول: التجارة وسيلة لنشر الإسلام والدعوة</w:t>
      </w:r>
      <w:r>
        <w:rPr>
          <w:rFonts w:ascii="Simplified Arabic" w:eastAsia="Times New Roman" w:hAnsi="Simplified Arabic" w:cs="Simplified Arabic" w:hint="cs"/>
          <w:b/>
          <w:bCs/>
          <w:sz w:val="36"/>
          <w:szCs w:val="36"/>
          <w:rtl/>
        </w:rPr>
        <w:t>.</w:t>
      </w:r>
    </w:p>
    <w:p w14:paraId="30E3CD0B" w14:textId="77777777" w:rsidR="00832A5C" w:rsidRPr="00326975"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tl/>
        </w:rPr>
      </w:pPr>
      <w:r w:rsidRPr="00DE5689">
        <w:rPr>
          <w:rFonts w:ascii="Simplified Arabic" w:eastAsia="Times New Roman" w:hAnsi="Simplified Arabic" w:cs="Simplified Arabic"/>
          <w:b/>
          <w:bCs/>
          <w:sz w:val="36"/>
          <w:szCs w:val="36"/>
          <w:rtl/>
        </w:rPr>
        <w:lastRenderedPageBreak/>
        <w:t xml:space="preserve">المطلب الأول: </w:t>
      </w:r>
      <w:r w:rsidRPr="005C57E3">
        <w:rPr>
          <w:rFonts w:ascii="Simplified Arabic" w:eastAsia="Times New Roman" w:hAnsi="Simplified Arabic" w:cs="Simplified Arabic"/>
          <w:sz w:val="36"/>
          <w:szCs w:val="36"/>
          <w:rtl/>
        </w:rPr>
        <w:t>أثر التجار في نشر الإسلام والمفاهيم الإسلامية</w:t>
      </w:r>
      <w:r>
        <w:rPr>
          <w:rFonts w:ascii="Simplified Arabic" w:eastAsia="Times New Roman" w:hAnsi="Simplified Arabic" w:cs="Simplified Arabic" w:hint="cs"/>
          <w:sz w:val="36"/>
          <w:szCs w:val="36"/>
          <w:rtl/>
        </w:rPr>
        <w:t>.</w:t>
      </w:r>
    </w:p>
    <w:p w14:paraId="2E3DE98D" w14:textId="77777777" w:rsidR="00832A5C" w:rsidRPr="00326975"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tl/>
        </w:rPr>
      </w:pPr>
      <w:r w:rsidRPr="00DE5689">
        <w:rPr>
          <w:rFonts w:ascii="Simplified Arabic" w:eastAsia="Times New Roman" w:hAnsi="Simplified Arabic" w:cs="Simplified Arabic"/>
          <w:b/>
          <w:bCs/>
          <w:sz w:val="36"/>
          <w:szCs w:val="36"/>
          <w:rtl/>
        </w:rPr>
        <w:t>المطلب الثاني:</w:t>
      </w:r>
      <w:r w:rsidRPr="005C57E3">
        <w:rPr>
          <w:rFonts w:ascii="Simplified Arabic" w:eastAsia="Times New Roman" w:hAnsi="Simplified Arabic" w:cs="Simplified Arabic"/>
          <w:sz w:val="36"/>
          <w:szCs w:val="36"/>
          <w:rtl/>
        </w:rPr>
        <w:t xml:space="preserve"> التجارة كبديل حضاري عن الفتح العسكري</w:t>
      </w:r>
      <w:r>
        <w:rPr>
          <w:rFonts w:ascii="Simplified Arabic" w:eastAsia="Times New Roman" w:hAnsi="Simplified Arabic" w:cs="Simplified Arabic" w:hint="cs"/>
          <w:sz w:val="36"/>
          <w:szCs w:val="36"/>
          <w:rtl/>
        </w:rPr>
        <w:t>.</w:t>
      </w:r>
    </w:p>
    <w:p w14:paraId="183595CD" w14:textId="77777777" w:rsidR="00832A5C" w:rsidRPr="00802166"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802166">
        <w:rPr>
          <w:rFonts w:ascii="Simplified Arabic" w:eastAsia="Times New Roman" w:hAnsi="Simplified Arabic" w:cs="Simplified Arabic"/>
          <w:b/>
          <w:bCs/>
          <w:sz w:val="36"/>
          <w:szCs w:val="36"/>
          <w:rtl/>
        </w:rPr>
        <w:t>المبحث الثاني: التبادل الحضاري عبر البحر</w:t>
      </w:r>
      <w:r>
        <w:rPr>
          <w:rFonts w:ascii="Simplified Arabic" w:eastAsia="Times New Roman" w:hAnsi="Simplified Arabic" w:cs="Simplified Arabic" w:hint="cs"/>
          <w:b/>
          <w:bCs/>
          <w:sz w:val="36"/>
          <w:szCs w:val="36"/>
          <w:rtl/>
        </w:rPr>
        <w:t>.</w:t>
      </w:r>
    </w:p>
    <w:p w14:paraId="5AC08933" w14:textId="77777777" w:rsidR="00832A5C" w:rsidRPr="00326975"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tl/>
        </w:rPr>
      </w:pPr>
      <w:r w:rsidRPr="00DE5689">
        <w:rPr>
          <w:rFonts w:ascii="Simplified Arabic" w:eastAsia="Times New Roman" w:hAnsi="Simplified Arabic" w:cs="Simplified Arabic"/>
          <w:b/>
          <w:bCs/>
          <w:sz w:val="36"/>
          <w:szCs w:val="36"/>
          <w:rtl/>
        </w:rPr>
        <w:t>المطلب الأول:</w:t>
      </w:r>
      <w:r w:rsidRPr="005C57E3">
        <w:rPr>
          <w:rFonts w:ascii="Simplified Arabic" w:eastAsia="Times New Roman" w:hAnsi="Simplified Arabic" w:cs="Simplified Arabic"/>
          <w:sz w:val="36"/>
          <w:szCs w:val="36"/>
          <w:rtl/>
        </w:rPr>
        <w:t xml:space="preserve"> انتقال اللغة والثقافة والأنماط الاجتماعية من الخليج إلى الشرق</w:t>
      </w:r>
      <w:r>
        <w:rPr>
          <w:rFonts w:ascii="Simplified Arabic" w:eastAsia="Times New Roman" w:hAnsi="Simplified Arabic" w:cs="Simplified Arabic" w:hint="cs"/>
          <w:sz w:val="36"/>
          <w:szCs w:val="36"/>
          <w:rtl/>
        </w:rPr>
        <w:t>.</w:t>
      </w:r>
    </w:p>
    <w:p w14:paraId="275C5E6B" w14:textId="77777777" w:rsidR="00832A5C" w:rsidRPr="00326975"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tl/>
        </w:rPr>
      </w:pPr>
      <w:r w:rsidRPr="00DE5689">
        <w:rPr>
          <w:rFonts w:ascii="Simplified Arabic" w:eastAsia="Times New Roman" w:hAnsi="Simplified Arabic" w:cs="Simplified Arabic"/>
          <w:b/>
          <w:bCs/>
          <w:sz w:val="36"/>
          <w:szCs w:val="36"/>
          <w:rtl/>
        </w:rPr>
        <w:t>المطلب الثاني:</w:t>
      </w:r>
      <w:r w:rsidRPr="005C57E3">
        <w:rPr>
          <w:rFonts w:ascii="Simplified Arabic" w:eastAsia="Times New Roman" w:hAnsi="Simplified Arabic" w:cs="Simplified Arabic"/>
          <w:sz w:val="36"/>
          <w:szCs w:val="36"/>
          <w:rtl/>
        </w:rPr>
        <w:t xml:space="preserve"> مظاهر التأثر المتبادل (في الهند، الصين، شرق أفريقيا)</w:t>
      </w:r>
      <w:r>
        <w:rPr>
          <w:rFonts w:ascii="Simplified Arabic" w:eastAsia="Times New Roman" w:hAnsi="Simplified Arabic" w:cs="Simplified Arabic" w:hint="cs"/>
          <w:sz w:val="36"/>
          <w:szCs w:val="36"/>
          <w:rtl/>
        </w:rPr>
        <w:t>.</w:t>
      </w:r>
    </w:p>
    <w:p w14:paraId="1D9EF023" w14:textId="77777777" w:rsidR="00832A5C" w:rsidRPr="00346F8F"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346F8F">
        <w:rPr>
          <w:rFonts w:ascii="Simplified Arabic" w:eastAsia="Times New Roman" w:hAnsi="Simplified Arabic" w:cs="Simplified Arabic" w:hint="cs"/>
          <w:b/>
          <w:bCs/>
          <w:sz w:val="36"/>
          <w:szCs w:val="36"/>
          <w:rtl/>
        </w:rPr>
        <w:t>خاتمة الفصل.</w:t>
      </w:r>
    </w:p>
    <w:p w14:paraId="756F2A34" w14:textId="77777777" w:rsidR="00832A5C"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802166">
        <w:rPr>
          <w:rFonts w:ascii="Simplified Arabic" w:eastAsia="Times New Roman" w:hAnsi="Simplified Arabic" w:cs="Simplified Arabic"/>
          <w:b/>
          <w:bCs/>
          <w:sz w:val="36"/>
          <w:szCs w:val="36"/>
          <w:rtl/>
        </w:rPr>
        <w:t>الفصل الرابع: الدور الخاص لقطر في شبكة التجارة البحرية الإسلامية</w:t>
      </w:r>
      <w:r>
        <w:rPr>
          <w:rFonts w:ascii="Simplified Arabic" w:eastAsia="Times New Roman" w:hAnsi="Simplified Arabic" w:cs="Simplified Arabic" w:hint="cs"/>
          <w:b/>
          <w:bCs/>
          <w:sz w:val="36"/>
          <w:szCs w:val="36"/>
          <w:rtl/>
        </w:rPr>
        <w:t>.</w:t>
      </w:r>
    </w:p>
    <w:p w14:paraId="44B315A3" w14:textId="77777777" w:rsidR="00832A5C" w:rsidRDefault="00832A5C" w:rsidP="00832A5C">
      <w:pPr>
        <w:bidi/>
        <w:spacing w:before="120" w:after="120" w:line="360" w:lineRule="auto"/>
        <w:jc w:val="both"/>
        <w:rPr>
          <w:rFonts w:ascii="Simplified Arabic" w:eastAsia="Times New Roman" w:hAnsi="Simplified Arabic" w:cs="Simplified Arabic"/>
          <w:b/>
          <w:bCs/>
          <w:sz w:val="36"/>
          <w:szCs w:val="36"/>
          <w:rtl/>
        </w:rPr>
      </w:pPr>
      <w:r>
        <w:rPr>
          <w:rFonts w:ascii="Simplified Arabic" w:eastAsia="Times New Roman" w:hAnsi="Simplified Arabic" w:cs="Simplified Arabic" w:hint="cs"/>
          <w:b/>
          <w:bCs/>
          <w:sz w:val="36"/>
          <w:szCs w:val="36"/>
          <w:rtl/>
        </w:rPr>
        <w:t>مقدمة الفصل.</w:t>
      </w:r>
    </w:p>
    <w:p w14:paraId="2551D4B9" w14:textId="77777777" w:rsidR="00832A5C" w:rsidRPr="00802166"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802166">
        <w:rPr>
          <w:rFonts w:ascii="Simplified Arabic" w:eastAsia="Times New Roman" w:hAnsi="Simplified Arabic" w:cs="Simplified Arabic"/>
          <w:b/>
          <w:bCs/>
          <w:sz w:val="36"/>
          <w:szCs w:val="36"/>
          <w:rtl/>
        </w:rPr>
        <w:t>المبحث الأول: الموانئ القطرية ودورها التجاري</w:t>
      </w:r>
      <w:r>
        <w:rPr>
          <w:rFonts w:ascii="Simplified Arabic" w:eastAsia="Times New Roman" w:hAnsi="Simplified Arabic" w:cs="Simplified Arabic" w:hint="cs"/>
          <w:b/>
          <w:bCs/>
          <w:sz w:val="36"/>
          <w:szCs w:val="36"/>
          <w:rtl/>
        </w:rPr>
        <w:t>.</w:t>
      </w:r>
    </w:p>
    <w:p w14:paraId="4F5A9420" w14:textId="77777777" w:rsidR="00832A5C" w:rsidRPr="00326975"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tl/>
        </w:rPr>
      </w:pPr>
      <w:r w:rsidRPr="00DE5689">
        <w:rPr>
          <w:rFonts w:ascii="Simplified Arabic" w:eastAsia="Times New Roman" w:hAnsi="Simplified Arabic" w:cs="Simplified Arabic"/>
          <w:b/>
          <w:bCs/>
          <w:sz w:val="36"/>
          <w:szCs w:val="36"/>
          <w:rtl/>
        </w:rPr>
        <w:t>المطلب الأول:</w:t>
      </w:r>
      <w:r w:rsidRPr="005C57E3">
        <w:rPr>
          <w:rFonts w:ascii="Simplified Arabic" w:eastAsia="Times New Roman" w:hAnsi="Simplified Arabic" w:cs="Simplified Arabic"/>
          <w:sz w:val="36"/>
          <w:szCs w:val="36"/>
          <w:rtl/>
        </w:rPr>
        <w:t xml:space="preserve"> المرافئ القطرية</w:t>
      </w:r>
      <w:r>
        <w:rPr>
          <w:rFonts w:ascii="Simplified Arabic" w:eastAsia="Times New Roman" w:hAnsi="Simplified Arabic" w:cs="Simplified Arabic" w:hint="cs"/>
          <w:sz w:val="36"/>
          <w:szCs w:val="36"/>
          <w:rtl/>
        </w:rPr>
        <w:t xml:space="preserve"> </w:t>
      </w:r>
      <w:r w:rsidRPr="005C57E3">
        <w:rPr>
          <w:rFonts w:ascii="Simplified Arabic" w:eastAsia="Times New Roman" w:hAnsi="Simplified Arabic" w:cs="Simplified Arabic"/>
          <w:sz w:val="36"/>
          <w:szCs w:val="36"/>
          <w:rtl/>
        </w:rPr>
        <w:t>في الشبكة البحرية</w:t>
      </w:r>
      <w:r>
        <w:rPr>
          <w:rFonts w:ascii="Simplified Arabic" w:eastAsia="Times New Roman" w:hAnsi="Simplified Arabic" w:cs="Simplified Arabic" w:hint="cs"/>
          <w:sz w:val="36"/>
          <w:szCs w:val="36"/>
          <w:rtl/>
        </w:rPr>
        <w:t xml:space="preserve"> ووظائفها الإقليمية.</w:t>
      </w:r>
    </w:p>
    <w:p w14:paraId="60F15E13" w14:textId="77777777" w:rsidR="00832A5C" w:rsidRPr="00326975"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tl/>
        </w:rPr>
      </w:pPr>
      <w:r w:rsidRPr="00DE5689">
        <w:rPr>
          <w:rFonts w:ascii="Simplified Arabic" w:eastAsia="Times New Roman" w:hAnsi="Simplified Arabic" w:cs="Simplified Arabic"/>
          <w:b/>
          <w:bCs/>
          <w:sz w:val="36"/>
          <w:szCs w:val="36"/>
          <w:rtl/>
        </w:rPr>
        <w:t>المطلب الثاني:</w:t>
      </w:r>
      <w:r w:rsidRPr="005C57E3">
        <w:rPr>
          <w:rFonts w:ascii="Simplified Arabic" w:eastAsia="Times New Roman" w:hAnsi="Simplified Arabic" w:cs="Simplified Arabic"/>
          <w:sz w:val="36"/>
          <w:szCs w:val="36"/>
          <w:rtl/>
        </w:rPr>
        <w:t xml:space="preserve"> أبرز السلع المصدّرة والمستوردة عبر الموانئ القطرية</w:t>
      </w:r>
      <w:r>
        <w:rPr>
          <w:rFonts w:ascii="Simplified Arabic" w:eastAsia="Times New Roman" w:hAnsi="Simplified Arabic" w:cs="Simplified Arabic" w:hint="cs"/>
          <w:sz w:val="36"/>
          <w:szCs w:val="36"/>
          <w:rtl/>
        </w:rPr>
        <w:t>.</w:t>
      </w:r>
    </w:p>
    <w:p w14:paraId="26B2DF90" w14:textId="77777777" w:rsidR="00832A5C" w:rsidRPr="00DE5689"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802166">
        <w:rPr>
          <w:rFonts w:ascii="Simplified Arabic" w:eastAsia="Times New Roman" w:hAnsi="Simplified Arabic" w:cs="Simplified Arabic"/>
          <w:b/>
          <w:bCs/>
          <w:sz w:val="36"/>
          <w:szCs w:val="36"/>
          <w:rtl/>
        </w:rPr>
        <w:lastRenderedPageBreak/>
        <w:t xml:space="preserve">المبحث الثاني: قطر </w:t>
      </w:r>
      <w:r w:rsidRPr="00DE5689">
        <w:rPr>
          <w:rFonts w:ascii="Simplified Arabic" w:eastAsia="Times New Roman" w:hAnsi="Simplified Arabic" w:cs="Simplified Arabic"/>
          <w:b/>
          <w:bCs/>
          <w:sz w:val="36"/>
          <w:szCs w:val="36"/>
          <w:rtl/>
        </w:rPr>
        <w:t>كفاعل حضاري في المنظومة البحرية الإسلامية</w:t>
      </w:r>
    </w:p>
    <w:p w14:paraId="373756ED" w14:textId="77777777" w:rsidR="00832A5C" w:rsidRPr="00326975"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tl/>
        </w:rPr>
      </w:pPr>
      <w:r w:rsidRPr="00DE5689">
        <w:rPr>
          <w:rFonts w:ascii="Simplified Arabic" w:eastAsia="Times New Roman" w:hAnsi="Simplified Arabic" w:cs="Simplified Arabic"/>
          <w:b/>
          <w:bCs/>
          <w:sz w:val="36"/>
          <w:szCs w:val="36"/>
          <w:rtl/>
        </w:rPr>
        <w:t>المطلب الأول:</w:t>
      </w:r>
      <w:r w:rsidRPr="005C57E3">
        <w:rPr>
          <w:rFonts w:ascii="Simplified Arabic" w:eastAsia="Times New Roman" w:hAnsi="Simplified Arabic" w:cs="Simplified Arabic"/>
          <w:sz w:val="36"/>
          <w:szCs w:val="36"/>
          <w:rtl/>
        </w:rPr>
        <w:t xml:space="preserve"> الشخصيات التجارية والعلمية القطرية ودورها الثقافي</w:t>
      </w:r>
      <w:r>
        <w:rPr>
          <w:rFonts w:ascii="Simplified Arabic" w:eastAsia="Times New Roman" w:hAnsi="Simplified Arabic" w:cs="Simplified Arabic" w:hint="cs"/>
          <w:sz w:val="36"/>
          <w:szCs w:val="36"/>
          <w:rtl/>
        </w:rPr>
        <w:t>.</w:t>
      </w:r>
    </w:p>
    <w:p w14:paraId="610EA41A" w14:textId="77777777" w:rsidR="00832A5C" w:rsidRPr="005C57E3" w:rsidRDefault="00832A5C" w:rsidP="00832A5C">
      <w:pPr>
        <w:pStyle w:val="a3"/>
        <w:numPr>
          <w:ilvl w:val="0"/>
          <w:numId w:val="28"/>
        </w:numPr>
        <w:bidi/>
        <w:spacing w:before="120" w:after="120" w:line="360" w:lineRule="auto"/>
        <w:jc w:val="both"/>
        <w:rPr>
          <w:rFonts w:ascii="Simplified Arabic" w:eastAsia="Times New Roman" w:hAnsi="Simplified Arabic" w:cs="Simplified Arabic"/>
          <w:sz w:val="36"/>
          <w:szCs w:val="36"/>
          <w:rtl/>
        </w:rPr>
      </w:pPr>
      <w:r w:rsidRPr="00DE5689">
        <w:rPr>
          <w:rFonts w:ascii="Simplified Arabic" w:eastAsia="Times New Roman" w:hAnsi="Simplified Arabic" w:cs="Simplified Arabic"/>
          <w:b/>
          <w:bCs/>
          <w:sz w:val="36"/>
          <w:szCs w:val="36"/>
          <w:rtl/>
        </w:rPr>
        <w:t xml:space="preserve">المطلب الثاني: </w:t>
      </w:r>
      <w:r w:rsidRPr="005C57E3">
        <w:rPr>
          <w:rFonts w:ascii="Simplified Arabic" w:eastAsia="Times New Roman" w:hAnsi="Simplified Arabic" w:cs="Simplified Arabic"/>
          <w:sz w:val="36"/>
          <w:szCs w:val="36"/>
          <w:rtl/>
        </w:rPr>
        <w:t>مقارنة الأثر القطري في نشر الحضارة بأثر موانئ مجاورة (صحار، سيراف)</w:t>
      </w:r>
      <w:r>
        <w:rPr>
          <w:rFonts w:ascii="Simplified Arabic" w:eastAsia="Times New Roman" w:hAnsi="Simplified Arabic" w:cs="Simplified Arabic" w:hint="cs"/>
          <w:sz w:val="36"/>
          <w:szCs w:val="36"/>
          <w:rtl/>
        </w:rPr>
        <w:t>.</w:t>
      </w:r>
    </w:p>
    <w:p w14:paraId="09BA69C4" w14:textId="77777777" w:rsidR="00832A5C" w:rsidRPr="00346F8F" w:rsidRDefault="00832A5C" w:rsidP="00832A5C">
      <w:pPr>
        <w:bidi/>
        <w:spacing w:before="120" w:after="120" w:line="360" w:lineRule="auto"/>
        <w:jc w:val="both"/>
        <w:rPr>
          <w:rFonts w:ascii="Simplified Arabic" w:eastAsia="Times New Roman" w:hAnsi="Simplified Arabic" w:cs="Simplified Arabic"/>
          <w:b/>
          <w:bCs/>
          <w:sz w:val="36"/>
          <w:szCs w:val="36"/>
          <w:rtl/>
        </w:rPr>
      </w:pPr>
      <w:r w:rsidRPr="00346F8F">
        <w:rPr>
          <w:rFonts w:ascii="Simplified Arabic" w:eastAsia="Times New Roman" w:hAnsi="Simplified Arabic" w:cs="Simplified Arabic" w:hint="cs"/>
          <w:b/>
          <w:bCs/>
          <w:sz w:val="36"/>
          <w:szCs w:val="36"/>
          <w:rtl/>
        </w:rPr>
        <w:t>خاتمة الفصل.</w:t>
      </w:r>
    </w:p>
    <w:p w14:paraId="4F784265" w14:textId="77777777" w:rsidR="00832A5C" w:rsidRDefault="00832A5C" w:rsidP="00832A5C">
      <w:pPr>
        <w:bidi/>
        <w:spacing w:before="120" w:after="120" w:line="360" w:lineRule="auto"/>
        <w:jc w:val="both"/>
        <w:rPr>
          <w:rFonts w:ascii="Simplified Arabic" w:eastAsia="Times New Roman" w:hAnsi="Simplified Arabic" w:cs="Simplified Arabic"/>
          <w:b/>
          <w:bCs/>
          <w:sz w:val="36"/>
          <w:szCs w:val="36"/>
          <w:rtl/>
        </w:rPr>
      </w:pPr>
      <w:r>
        <w:rPr>
          <w:rFonts w:ascii="Simplified Arabic" w:eastAsia="Times New Roman" w:hAnsi="Simplified Arabic" w:cs="Simplified Arabic" w:hint="cs"/>
          <w:b/>
          <w:bCs/>
          <w:sz w:val="36"/>
          <w:szCs w:val="36"/>
          <w:rtl/>
        </w:rPr>
        <w:t>خاتمة الدراسة.</w:t>
      </w:r>
    </w:p>
    <w:p w14:paraId="5397ED63" w14:textId="77777777" w:rsidR="00832A5C" w:rsidRDefault="00832A5C" w:rsidP="00832A5C">
      <w:pPr>
        <w:bidi/>
        <w:spacing w:before="120" w:after="120" w:line="360" w:lineRule="auto"/>
        <w:jc w:val="both"/>
        <w:rPr>
          <w:rFonts w:ascii="Simplified Arabic" w:eastAsia="Times New Roman" w:hAnsi="Simplified Arabic" w:cs="Simplified Arabic"/>
          <w:b/>
          <w:bCs/>
          <w:sz w:val="36"/>
          <w:szCs w:val="36"/>
          <w:rtl/>
        </w:rPr>
      </w:pPr>
      <w:r>
        <w:rPr>
          <w:rFonts w:ascii="Simplified Arabic" w:eastAsia="Times New Roman" w:hAnsi="Simplified Arabic" w:cs="Simplified Arabic" w:hint="cs"/>
          <w:b/>
          <w:bCs/>
          <w:sz w:val="36"/>
          <w:szCs w:val="36"/>
          <w:rtl/>
        </w:rPr>
        <w:t>أبرز النتائج.</w:t>
      </w:r>
    </w:p>
    <w:p w14:paraId="067AE0DC" w14:textId="77777777" w:rsidR="00832A5C" w:rsidRDefault="00832A5C" w:rsidP="00832A5C">
      <w:pPr>
        <w:bidi/>
        <w:spacing w:before="120" w:after="120" w:line="360" w:lineRule="auto"/>
        <w:jc w:val="both"/>
        <w:rPr>
          <w:rFonts w:ascii="Simplified Arabic" w:eastAsia="Times New Roman" w:hAnsi="Simplified Arabic" w:cs="Simplified Arabic"/>
          <w:b/>
          <w:bCs/>
          <w:sz w:val="36"/>
          <w:szCs w:val="36"/>
          <w:rtl/>
        </w:rPr>
      </w:pPr>
      <w:r>
        <w:rPr>
          <w:rFonts w:ascii="Simplified Arabic" w:eastAsia="Times New Roman" w:hAnsi="Simplified Arabic" w:cs="Simplified Arabic" w:hint="cs"/>
          <w:b/>
          <w:bCs/>
          <w:sz w:val="36"/>
          <w:szCs w:val="36"/>
          <w:rtl/>
        </w:rPr>
        <w:t>أهم التوصيات.</w:t>
      </w:r>
    </w:p>
    <w:p w14:paraId="6F40B646" w14:textId="6DC402AB" w:rsidR="00724268" w:rsidRDefault="00724268" w:rsidP="00724268">
      <w:pPr>
        <w:bidi/>
        <w:spacing w:line="240" w:lineRule="auto"/>
        <w:ind w:firstLine="720"/>
        <w:jc w:val="both"/>
        <w:rPr>
          <w:rFonts w:ascii="Simplified Arabic" w:hAnsi="Simplified Arabic" w:cs="Simplified Arabic"/>
          <w:sz w:val="32"/>
          <w:szCs w:val="32"/>
          <w:rtl/>
          <w:lang w:bidi="ar-EG"/>
        </w:rPr>
      </w:pPr>
    </w:p>
    <w:p w14:paraId="57F87827" w14:textId="722646EF" w:rsidR="00724268" w:rsidRDefault="00724268" w:rsidP="00724268">
      <w:pPr>
        <w:bidi/>
        <w:spacing w:line="240" w:lineRule="auto"/>
        <w:ind w:firstLine="720"/>
        <w:jc w:val="both"/>
        <w:rPr>
          <w:rFonts w:ascii="Simplified Arabic" w:hAnsi="Simplified Arabic" w:cs="Simplified Arabic"/>
          <w:sz w:val="32"/>
          <w:szCs w:val="32"/>
          <w:rtl/>
          <w:lang w:bidi="ar-EG"/>
        </w:rPr>
      </w:pPr>
    </w:p>
    <w:p w14:paraId="417C25B3" w14:textId="52BF2D00" w:rsidR="00724268" w:rsidRDefault="00724268" w:rsidP="00724268">
      <w:pPr>
        <w:bidi/>
        <w:spacing w:line="240" w:lineRule="auto"/>
        <w:ind w:firstLine="720"/>
        <w:jc w:val="both"/>
        <w:rPr>
          <w:rFonts w:ascii="Simplified Arabic" w:hAnsi="Simplified Arabic" w:cs="Simplified Arabic"/>
          <w:sz w:val="32"/>
          <w:szCs w:val="32"/>
          <w:rtl/>
          <w:lang w:bidi="ar-EG"/>
        </w:rPr>
      </w:pPr>
    </w:p>
    <w:p w14:paraId="38CB984E" w14:textId="1D68CE3C" w:rsidR="007259F1" w:rsidRPr="0093719A" w:rsidRDefault="007259F1" w:rsidP="001C221A">
      <w:pPr>
        <w:bidi/>
        <w:spacing w:line="240" w:lineRule="auto"/>
        <w:ind w:firstLine="720"/>
        <w:jc w:val="center"/>
        <w:rPr>
          <w:rFonts w:ascii="Simplified Arabic" w:hAnsi="Simplified Arabic" w:cs="Simplified Arabic"/>
          <w:sz w:val="32"/>
          <w:szCs w:val="32"/>
        </w:rPr>
      </w:pPr>
      <w:r>
        <w:rPr>
          <w:noProof/>
        </w:rPr>
        <w:lastRenderedPageBreak/>
        <w:drawing>
          <wp:inline distT="0" distB="0" distL="0" distR="0" wp14:anchorId="0B6402BE" wp14:editId="3C0DC9F3">
            <wp:extent cx="5602587" cy="2202511"/>
            <wp:effectExtent l="0" t="0" r="0" b="7620"/>
            <wp:docPr id="1043130131" name="صورة 4" descr="صورة تحتوي على نص, لقطة شاشة, التصميم&#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130131" name="صورة 4" descr="صورة تحتوي على نص, لقطة شاشة, التصميم&#10;&#10;تم إنشاء الوصف تلقائياً"/>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02587" cy="2202511"/>
                    </a:xfrm>
                    <a:prstGeom prst="rect">
                      <a:avLst/>
                    </a:prstGeom>
                    <a:noFill/>
                    <a:ln>
                      <a:noFill/>
                    </a:ln>
                  </pic:spPr>
                </pic:pic>
              </a:graphicData>
            </a:graphic>
          </wp:inline>
        </w:drawing>
      </w:r>
    </w:p>
    <w:p w14:paraId="520C4A30" w14:textId="0CEA0137" w:rsidR="00DB6C95" w:rsidRDefault="001C221A" w:rsidP="001C221A">
      <w:pPr>
        <w:bidi/>
        <w:spacing w:before="100" w:beforeAutospacing="1" w:after="0" w:afterAutospacing="1" w:line="240" w:lineRule="auto"/>
        <w:ind w:left="720"/>
        <w:jc w:val="center"/>
        <w:rPr>
          <w:rFonts w:ascii="Times New Roman" w:eastAsia="Times New Roman" w:hAnsi="Times New Roman" w:cs="Times New Roman"/>
          <w:b/>
          <w:bCs/>
          <w:color w:val="17365D" w:themeColor="text2" w:themeShade="BF"/>
          <w:sz w:val="36"/>
          <w:szCs w:val="36"/>
          <w:rtl/>
        </w:rPr>
      </w:pPr>
      <w:r w:rsidRPr="001C221A">
        <w:rPr>
          <w:rFonts w:ascii="Times New Roman" w:eastAsia="Times New Roman" w:hAnsi="Times New Roman" w:cs="Times New Roman"/>
          <w:b/>
          <w:bCs/>
          <w:color w:val="17365D" w:themeColor="text2" w:themeShade="BF"/>
          <w:sz w:val="36"/>
          <w:szCs w:val="36"/>
          <w:highlight w:val="lightGray"/>
          <w:rtl/>
        </w:rPr>
        <w:t>مع إتقان… رحلتك العلمية أوضح وأسهل</w:t>
      </w:r>
    </w:p>
    <w:p w14:paraId="74FD1EE5" w14:textId="77777777" w:rsidR="001C221A" w:rsidRDefault="001C221A" w:rsidP="001C221A">
      <w:pPr>
        <w:bidi/>
        <w:spacing w:before="120" w:after="120" w:line="360" w:lineRule="auto"/>
        <w:jc w:val="center"/>
        <w:rPr>
          <w:rFonts w:ascii="Simplified Arabic" w:eastAsia="Times New Roman" w:hAnsi="Simplified Arabic" w:cs="Simplified Arabic"/>
          <w:b/>
          <w:bCs/>
          <w:sz w:val="36"/>
          <w:szCs w:val="36"/>
          <w:rtl/>
        </w:rPr>
      </w:pPr>
    </w:p>
    <w:p w14:paraId="09F399A0" w14:textId="2D9720D7" w:rsidR="001C221A" w:rsidRPr="009706E6" w:rsidRDefault="001C221A" w:rsidP="001C221A">
      <w:pPr>
        <w:bidi/>
        <w:spacing w:before="120" w:after="120" w:line="360" w:lineRule="auto"/>
        <w:jc w:val="center"/>
        <w:rPr>
          <w:rFonts w:ascii="Simplified Arabic" w:eastAsia="Times New Roman" w:hAnsi="Simplified Arabic" w:cs="Simplified Arabic"/>
          <w:b/>
          <w:bCs/>
          <w:sz w:val="36"/>
          <w:szCs w:val="36"/>
          <w:rtl/>
        </w:rPr>
      </w:pPr>
      <w:r>
        <w:rPr>
          <w:rFonts w:ascii="Simplified Arabic" w:eastAsia="Times New Roman" w:hAnsi="Simplified Arabic" w:cs="Simplified Arabic" w:hint="cs"/>
          <w:b/>
          <w:bCs/>
          <w:sz w:val="36"/>
          <w:szCs w:val="36"/>
          <w:rtl/>
        </w:rPr>
        <w:t xml:space="preserve"> قائمة </w:t>
      </w:r>
      <w:r w:rsidRPr="009706E6">
        <w:rPr>
          <w:rFonts w:ascii="Simplified Arabic" w:eastAsia="Times New Roman" w:hAnsi="Simplified Arabic" w:cs="Simplified Arabic" w:hint="cs"/>
          <w:b/>
          <w:bCs/>
          <w:sz w:val="36"/>
          <w:szCs w:val="36"/>
          <w:rtl/>
        </w:rPr>
        <w:t>المراجع</w:t>
      </w:r>
    </w:p>
    <w:p w14:paraId="397F328E" w14:textId="77777777" w:rsidR="001C221A" w:rsidRPr="009706E6" w:rsidRDefault="001C221A" w:rsidP="001C221A">
      <w:pPr>
        <w:bidi/>
        <w:spacing w:before="120" w:after="120" w:line="360" w:lineRule="auto"/>
        <w:jc w:val="both"/>
        <w:rPr>
          <w:rFonts w:ascii="Simplified Arabic" w:eastAsia="Times New Roman" w:hAnsi="Simplified Arabic" w:cs="Simplified Arabic"/>
          <w:b/>
          <w:bCs/>
          <w:sz w:val="36"/>
          <w:szCs w:val="36"/>
          <w:rtl/>
        </w:rPr>
      </w:pPr>
      <w:r w:rsidRPr="009706E6">
        <w:rPr>
          <w:rFonts w:ascii="Simplified Arabic" w:eastAsia="Times New Roman" w:hAnsi="Simplified Arabic" w:cs="Simplified Arabic" w:hint="cs"/>
          <w:b/>
          <w:bCs/>
          <w:sz w:val="36"/>
          <w:szCs w:val="36"/>
          <w:rtl/>
        </w:rPr>
        <w:t>أولًا: المراجع الأجنبية:</w:t>
      </w:r>
    </w:p>
    <w:p w14:paraId="5FC350BE" w14:textId="77777777" w:rsidR="001C221A"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إبراهيم، حسن أحمد، "العلاقات التجارية بين العرب والهند في العصر العباسي"، مجلة التاريخ العربي، العدد 22، 2004م.</w:t>
      </w:r>
    </w:p>
    <w:p w14:paraId="62FD7D16" w14:textId="77777777" w:rsidR="001C221A"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ابن بطوطة، محمد، الرحلة، بيروت: دار الكتاب اللبناني، 1983م.</w:t>
      </w:r>
    </w:p>
    <w:p w14:paraId="31B49CB2" w14:textId="77777777" w:rsidR="001C221A" w:rsidRPr="00D20108"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ابن حوقل، محمد، صورة الأرض، بيروت: دار مكتبة الحياة، 1938م.</w:t>
      </w:r>
    </w:p>
    <w:p w14:paraId="78EC1B1F" w14:textId="77777777" w:rsidR="001C221A"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lastRenderedPageBreak/>
        <w:t>ابن خرداذبه، عبيد الله بن عبد الله، المسالك والممالك، بيروت: دار صادر، 1889م.</w:t>
      </w:r>
    </w:p>
    <w:p w14:paraId="14D978E3" w14:textId="77777777" w:rsidR="001C221A" w:rsidRPr="00D20108"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الإصطخري، أبو إسحاق، المسالك والممالك، بيروت: دار الكتب العلمية، 1989م.</w:t>
      </w:r>
    </w:p>
    <w:p w14:paraId="75FF636B" w14:textId="77777777" w:rsidR="001C221A"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الحجي، يعقوب يوسف، دور الخليج العربي في التجارة الدولية خلال العصور الإسلامية، الكويت: جامعة الكويت، 1992م.</w:t>
      </w:r>
    </w:p>
    <w:p w14:paraId="61960099" w14:textId="77777777" w:rsidR="001C221A" w:rsidRPr="009706E6"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9706E6">
        <w:rPr>
          <w:rFonts w:ascii="Simplified Arabic" w:eastAsia="Times New Roman" w:hAnsi="Simplified Arabic" w:cs="Simplified Arabic"/>
          <w:sz w:val="36"/>
          <w:szCs w:val="36"/>
          <w:rtl/>
        </w:rPr>
        <w:t>حسن، سهيل، "الموانئ الخليجية الإسلامية وأثرها الحضاري"، مجلة كلية الآداب - جامعة بغداد، العدد 39، 2015م.</w:t>
      </w:r>
    </w:p>
    <w:p w14:paraId="52A1C9D1" w14:textId="77777777" w:rsidR="001C221A"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الخيون، رشيد، "الخليج العربي والتواصل الحضاري"، مجلة دراسات الخليج والجزيرة العربية، العدد 12، 2001م.</w:t>
      </w:r>
    </w:p>
    <w:p w14:paraId="23C847C5" w14:textId="77777777" w:rsidR="001C221A"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الدوري، عبد العزيز، النظم الاقتصادية في الإسلام، بيروت: دار الطليعة، 1980م.</w:t>
      </w:r>
    </w:p>
    <w:p w14:paraId="5576192C" w14:textId="77777777" w:rsidR="001C221A" w:rsidRPr="00D20108"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lastRenderedPageBreak/>
        <w:t>صادق، كمال، تاريخ الخليج العربي في العصر الإسلامي، بغداد: دار الحكمة، 2005م.</w:t>
      </w:r>
    </w:p>
    <w:p w14:paraId="2EB08733" w14:textId="77777777" w:rsidR="001C221A" w:rsidRPr="00D20108"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الصلابي، علي محمد، الدولة العباسية: عوامل الازدهار وأسباب الانهيار، القاهرة: دار المعرفة، 2004م.</w:t>
      </w:r>
    </w:p>
    <w:p w14:paraId="453F7DAD" w14:textId="77777777" w:rsidR="001C221A"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الطبري، محمد بن جرير، تاريخ الأمم والملوك، بيروت: دار الكتب العلمية، 1987م.</w:t>
      </w:r>
    </w:p>
    <w:p w14:paraId="2FC540FF" w14:textId="77777777" w:rsidR="001C221A"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عبد الله، محمد حسن، دور التجارة الإسلامية في نشر الإسلام، رسالة ماجستير، جامعة بغداد، 1998م.</w:t>
      </w:r>
    </w:p>
    <w:p w14:paraId="3D5B46BC" w14:textId="77777777" w:rsidR="001C221A"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الغنيم، عبد الله يوسف، الخليج العربي في العصور الإسلامية، الكويت: مركز البحوث والدراسات الكويتية، 2002م.</w:t>
      </w:r>
    </w:p>
    <w:p w14:paraId="71B57ACD" w14:textId="77777777" w:rsidR="001C221A"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المسعودي، علي بن الحسين، مروج الذهب ومعادن الجوهر، تحقيق: شارل بيلا، بيروت: دار الفكر، 1991م.</w:t>
      </w:r>
    </w:p>
    <w:p w14:paraId="5A3508E0" w14:textId="77777777" w:rsidR="001C221A" w:rsidRPr="00D20108"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lastRenderedPageBreak/>
        <w:t>المقدسي، شمس الدين، أحسن التقاسيم في معرفة الأقاليم، بيروت: دار صادر، 1906م.</w:t>
      </w:r>
    </w:p>
    <w:p w14:paraId="3FA263B3" w14:textId="77777777" w:rsidR="001C221A" w:rsidRPr="00D20108"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الموسوي، ناصر، التجارة البحرية الإسلامية في العصور الوسطى، دمشق: دار سعد الدين، 2011م.</w:t>
      </w:r>
    </w:p>
    <w:p w14:paraId="53D79A33" w14:textId="77777777" w:rsidR="001C221A" w:rsidRPr="00D20108" w:rsidRDefault="001C221A" w:rsidP="001C221A">
      <w:pPr>
        <w:pStyle w:val="a3"/>
        <w:numPr>
          <w:ilvl w:val="0"/>
          <w:numId w:val="32"/>
        </w:numPr>
        <w:bidi/>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tl/>
        </w:rPr>
        <w:t>اليعقوبي، أحمد بن إسحاق، تاريخ اليعقوبي، بيروت: دار صادر، 1980م.</w:t>
      </w:r>
    </w:p>
    <w:p w14:paraId="11437E02" w14:textId="77777777" w:rsidR="001C221A" w:rsidRPr="009706E6" w:rsidRDefault="001C221A" w:rsidP="001C221A">
      <w:pPr>
        <w:bidi/>
        <w:spacing w:before="120" w:after="120" w:line="360" w:lineRule="auto"/>
        <w:jc w:val="both"/>
        <w:rPr>
          <w:rFonts w:ascii="Simplified Arabic" w:eastAsia="Times New Roman" w:hAnsi="Simplified Arabic" w:cs="Simplified Arabic"/>
          <w:b/>
          <w:bCs/>
          <w:sz w:val="36"/>
          <w:szCs w:val="36"/>
          <w:rtl/>
        </w:rPr>
      </w:pPr>
      <w:r w:rsidRPr="009706E6">
        <w:rPr>
          <w:rFonts w:ascii="Simplified Arabic" w:eastAsia="Times New Roman" w:hAnsi="Simplified Arabic" w:cs="Simplified Arabic" w:hint="cs"/>
          <w:b/>
          <w:bCs/>
          <w:sz w:val="36"/>
          <w:szCs w:val="36"/>
          <w:rtl/>
        </w:rPr>
        <w:t>ثانيًا: المراجع الأجنبية:</w:t>
      </w:r>
    </w:p>
    <w:p w14:paraId="6545C048" w14:textId="77777777" w:rsidR="001C221A" w:rsidRPr="00D20108" w:rsidRDefault="001C221A" w:rsidP="001C221A">
      <w:pPr>
        <w:pStyle w:val="a3"/>
        <w:numPr>
          <w:ilvl w:val="0"/>
          <w:numId w:val="32"/>
        </w:numPr>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Pr>
        <w:t xml:space="preserve">Bulliet, Richard W., </w:t>
      </w:r>
      <w:r w:rsidRPr="00D20108">
        <w:rPr>
          <w:rFonts w:ascii="Simplified Arabic" w:eastAsia="Times New Roman" w:hAnsi="Simplified Arabic" w:cs="Simplified Arabic"/>
          <w:i/>
          <w:iCs/>
          <w:sz w:val="36"/>
          <w:szCs w:val="36"/>
        </w:rPr>
        <w:t>The Camel and the Wheel</w:t>
      </w:r>
      <w:r w:rsidRPr="00D20108">
        <w:rPr>
          <w:rFonts w:ascii="Simplified Arabic" w:eastAsia="Times New Roman" w:hAnsi="Simplified Arabic" w:cs="Simplified Arabic"/>
          <w:sz w:val="36"/>
          <w:szCs w:val="36"/>
        </w:rPr>
        <w:t>, New York: Columbia University Press, 1975.</w:t>
      </w:r>
    </w:p>
    <w:p w14:paraId="3FEE74C8" w14:textId="77777777" w:rsidR="001C221A" w:rsidRPr="00D20108" w:rsidRDefault="001C221A" w:rsidP="001C221A">
      <w:pPr>
        <w:pStyle w:val="a3"/>
        <w:numPr>
          <w:ilvl w:val="0"/>
          <w:numId w:val="32"/>
        </w:numPr>
        <w:spacing w:before="120" w:after="120" w:line="360" w:lineRule="auto"/>
        <w:jc w:val="both"/>
        <w:rPr>
          <w:rFonts w:ascii="Simplified Arabic" w:eastAsia="Times New Roman" w:hAnsi="Simplified Arabic" w:cs="Simplified Arabic"/>
          <w:sz w:val="36"/>
          <w:szCs w:val="36"/>
        </w:rPr>
      </w:pPr>
      <w:r w:rsidRPr="00D20108">
        <w:rPr>
          <w:rFonts w:ascii="Simplified Arabic" w:eastAsia="Times New Roman" w:hAnsi="Simplified Arabic" w:cs="Simplified Arabic"/>
          <w:sz w:val="36"/>
          <w:szCs w:val="36"/>
        </w:rPr>
        <w:t xml:space="preserve">Hourani, George, </w:t>
      </w:r>
      <w:r w:rsidRPr="00D20108">
        <w:rPr>
          <w:rFonts w:ascii="Simplified Arabic" w:eastAsia="Times New Roman" w:hAnsi="Simplified Arabic" w:cs="Simplified Arabic"/>
          <w:i/>
          <w:iCs/>
          <w:sz w:val="36"/>
          <w:szCs w:val="36"/>
        </w:rPr>
        <w:t>Arab Seafaring in the Indian Ocean in Ancient and Early Medieval Times</w:t>
      </w:r>
      <w:r w:rsidRPr="00D20108">
        <w:rPr>
          <w:rFonts w:ascii="Simplified Arabic" w:eastAsia="Times New Roman" w:hAnsi="Simplified Arabic" w:cs="Simplified Arabic"/>
          <w:sz w:val="36"/>
          <w:szCs w:val="36"/>
        </w:rPr>
        <w:t>, Princeton: Princeton University Press, 1995</w:t>
      </w:r>
    </w:p>
    <w:p w14:paraId="3A02E257" w14:textId="77777777" w:rsidR="001C221A" w:rsidRPr="003C3584" w:rsidRDefault="001C221A" w:rsidP="003C3584">
      <w:pPr>
        <w:pStyle w:val="a3"/>
        <w:numPr>
          <w:ilvl w:val="0"/>
          <w:numId w:val="32"/>
        </w:numPr>
        <w:spacing w:before="120" w:after="120" w:line="360" w:lineRule="auto"/>
        <w:jc w:val="both"/>
        <w:rPr>
          <w:rFonts w:ascii="Simplified Arabic" w:eastAsia="Times New Roman" w:hAnsi="Simplified Arabic" w:cs="Simplified Arabic"/>
          <w:sz w:val="44"/>
          <w:szCs w:val="44"/>
        </w:rPr>
      </w:pPr>
      <w:r w:rsidRPr="00D20108">
        <w:rPr>
          <w:rFonts w:ascii="Simplified Arabic" w:eastAsia="Times New Roman" w:hAnsi="Simplified Arabic" w:cs="Simplified Arabic"/>
          <w:sz w:val="36"/>
          <w:szCs w:val="36"/>
        </w:rPr>
        <w:lastRenderedPageBreak/>
        <w:t xml:space="preserve">Wink, André, </w:t>
      </w:r>
      <w:r w:rsidRPr="00D20108">
        <w:rPr>
          <w:rFonts w:ascii="Simplified Arabic" w:eastAsia="Times New Roman" w:hAnsi="Simplified Arabic" w:cs="Simplified Arabic"/>
          <w:i/>
          <w:iCs/>
          <w:sz w:val="36"/>
          <w:szCs w:val="36"/>
        </w:rPr>
        <w:t>Al-Hind: The Making of the Indo-Islamic World</w:t>
      </w:r>
      <w:r w:rsidRPr="00D20108">
        <w:rPr>
          <w:rFonts w:ascii="Simplified Arabic" w:eastAsia="Times New Roman" w:hAnsi="Simplified Arabic" w:cs="Simplified Arabic"/>
          <w:sz w:val="36"/>
          <w:szCs w:val="36"/>
        </w:rPr>
        <w:t>, Leiden: Brill, 1990.</w:t>
      </w:r>
    </w:p>
    <w:p w14:paraId="3F59A60D" w14:textId="300C607B" w:rsidR="00C3037E" w:rsidRPr="003C3584" w:rsidRDefault="003C3584" w:rsidP="003C3584">
      <w:pPr>
        <w:shd w:val="clear" w:color="auto" w:fill="FAFED8"/>
        <w:bidi/>
        <w:jc w:val="both"/>
        <w:rPr>
          <w:rFonts w:ascii="Simplified Arabic" w:hAnsi="Simplified Arabic" w:cs="Simplified Arabic"/>
          <w:sz w:val="40"/>
          <w:szCs w:val="40"/>
          <w:rtl/>
          <w:lang w:bidi="ar-EG"/>
        </w:rPr>
      </w:pPr>
      <w:r w:rsidRPr="003C3584">
        <w:rPr>
          <w:rFonts w:ascii="Tahoma" w:hAnsi="Tahoma" w:cs="Simplified Arabic" w:hint="cs"/>
          <w:sz w:val="28"/>
          <w:szCs w:val="28"/>
          <w:rtl/>
        </w:rPr>
        <w:t>في</w:t>
      </w:r>
      <w:r w:rsidRPr="003C3584">
        <w:rPr>
          <w:rFonts w:cs="Simplified Arabic"/>
          <w:sz w:val="28"/>
          <w:szCs w:val="28"/>
          <w:rtl/>
        </w:rPr>
        <w:t xml:space="preserve"> </w:t>
      </w:r>
      <w:r w:rsidRPr="003C3584">
        <w:rPr>
          <w:rStyle w:val="aa"/>
          <w:rFonts w:ascii="Tahoma" w:hAnsi="Tahoma" w:cs="Simplified Arabic" w:hint="cs"/>
          <w:sz w:val="28"/>
          <w:szCs w:val="28"/>
          <w:rtl/>
        </w:rPr>
        <w:t>إتقان</w:t>
      </w:r>
      <w:r w:rsidRPr="003C3584">
        <w:rPr>
          <w:rFonts w:cs="Simplified Arabic"/>
          <w:sz w:val="28"/>
          <w:szCs w:val="28"/>
          <w:rtl/>
        </w:rPr>
        <w:t xml:space="preserve"> </w:t>
      </w:r>
      <w:r w:rsidRPr="003C3584">
        <w:rPr>
          <w:rFonts w:ascii="Tahoma" w:hAnsi="Tahoma" w:cs="Simplified Arabic" w:hint="cs"/>
          <w:sz w:val="28"/>
          <w:szCs w:val="28"/>
          <w:rtl/>
        </w:rPr>
        <w:t>نلتزم</w:t>
      </w:r>
      <w:r w:rsidRPr="003C3584">
        <w:rPr>
          <w:rFonts w:cs="Simplified Arabic"/>
          <w:sz w:val="28"/>
          <w:szCs w:val="28"/>
          <w:rtl/>
        </w:rPr>
        <w:t xml:space="preserve"> </w:t>
      </w:r>
      <w:r w:rsidRPr="003C3584">
        <w:rPr>
          <w:rFonts w:ascii="Tahoma" w:hAnsi="Tahoma" w:cs="Simplified Arabic" w:hint="cs"/>
          <w:sz w:val="28"/>
          <w:szCs w:val="28"/>
          <w:rtl/>
        </w:rPr>
        <w:t>بتقديم</w:t>
      </w:r>
      <w:r w:rsidRPr="003C3584">
        <w:rPr>
          <w:rFonts w:cs="Simplified Arabic"/>
          <w:sz w:val="28"/>
          <w:szCs w:val="28"/>
          <w:rtl/>
        </w:rPr>
        <w:t xml:space="preserve"> </w:t>
      </w:r>
      <w:r w:rsidRPr="003C3584">
        <w:rPr>
          <w:rFonts w:ascii="Tahoma" w:hAnsi="Tahoma" w:cs="Simplified Arabic" w:hint="cs"/>
          <w:sz w:val="28"/>
          <w:szCs w:val="28"/>
          <w:rtl/>
        </w:rPr>
        <w:t>دعم</w:t>
      </w:r>
      <w:r w:rsidRPr="003C3584">
        <w:rPr>
          <w:rFonts w:cs="Simplified Arabic"/>
          <w:sz w:val="28"/>
          <w:szCs w:val="28"/>
          <w:rtl/>
        </w:rPr>
        <w:t xml:space="preserve"> </w:t>
      </w:r>
      <w:r w:rsidRPr="003C3584">
        <w:rPr>
          <w:rFonts w:ascii="Tahoma" w:hAnsi="Tahoma" w:cs="Simplified Arabic" w:hint="cs"/>
          <w:sz w:val="28"/>
          <w:szCs w:val="28"/>
          <w:rtl/>
        </w:rPr>
        <w:t>أكاديمي</w:t>
      </w:r>
      <w:r w:rsidRPr="003C3584">
        <w:rPr>
          <w:rFonts w:cs="Simplified Arabic"/>
          <w:sz w:val="28"/>
          <w:szCs w:val="28"/>
          <w:rtl/>
        </w:rPr>
        <w:t xml:space="preserve"> </w:t>
      </w:r>
      <w:r w:rsidRPr="003C3584">
        <w:rPr>
          <w:rFonts w:ascii="Tahoma" w:hAnsi="Tahoma" w:cs="Simplified Arabic" w:hint="cs"/>
          <w:sz w:val="28"/>
          <w:szCs w:val="28"/>
          <w:rtl/>
        </w:rPr>
        <w:t>رفيع</w:t>
      </w:r>
      <w:r w:rsidRPr="003C3584">
        <w:rPr>
          <w:rFonts w:cs="Simplified Arabic"/>
          <w:sz w:val="28"/>
          <w:szCs w:val="28"/>
          <w:rtl/>
        </w:rPr>
        <w:t xml:space="preserve"> </w:t>
      </w:r>
      <w:r w:rsidRPr="003C3584">
        <w:rPr>
          <w:rFonts w:ascii="Tahoma" w:hAnsi="Tahoma" w:cs="Simplified Arabic" w:hint="cs"/>
          <w:sz w:val="28"/>
          <w:szCs w:val="28"/>
          <w:rtl/>
        </w:rPr>
        <w:t>المستوى</w:t>
      </w:r>
      <w:r w:rsidRPr="003C3584">
        <w:rPr>
          <w:rFonts w:cs="Simplified Arabic"/>
          <w:sz w:val="28"/>
          <w:szCs w:val="28"/>
          <w:rtl/>
        </w:rPr>
        <w:t xml:space="preserve"> </w:t>
      </w:r>
      <w:r w:rsidRPr="003C3584">
        <w:rPr>
          <w:rFonts w:ascii="Tahoma" w:hAnsi="Tahoma" w:cs="Simplified Arabic" w:hint="cs"/>
          <w:sz w:val="28"/>
          <w:szCs w:val="28"/>
          <w:rtl/>
        </w:rPr>
        <w:t>للباحثين</w:t>
      </w:r>
      <w:r w:rsidRPr="003C3584">
        <w:rPr>
          <w:rFonts w:cs="Simplified Arabic"/>
          <w:sz w:val="28"/>
          <w:szCs w:val="28"/>
          <w:rtl/>
        </w:rPr>
        <w:t xml:space="preserve"> </w:t>
      </w:r>
      <w:r w:rsidRPr="003C3584">
        <w:rPr>
          <w:rFonts w:ascii="Tahoma" w:hAnsi="Tahoma" w:cs="Simplified Arabic" w:hint="cs"/>
          <w:sz w:val="28"/>
          <w:szCs w:val="28"/>
          <w:rtl/>
        </w:rPr>
        <w:t>وطلاب</w:t>
      </w:r>
      <w:r w:rsidRPr="003C3584">
        <w:rPr>
          <w:rFonts w:cs="Simplified Arabic"/>
          <w:sz w:val="28"/>
          <w:szCs w:val="28"/>
          <w:rtl/>
        </w:rPr>
        <w:t xml:space="preserve"> </w:t>
      </w:r>
      <w:r w:rsidRPr="003C3584">
        <w:rPr>
          <w:rFonts w:ascii="Tahoma" w:hAnsi="Tahoma" w:cs="Simplified Arabic" w:hint="cs"/>
          <w:sz w:val="28"/>
          <w:szCs w:val="28"/>
          <w:rtl/>
        </w:rPr>
        <w:t>الدراسات</w:t>
      </w:r>
      <w:r w:rsidRPr="003C3584">
        <w:rPr>
          <w:rFonts w:cs="Simplified Arabic"/>
          <w:sz w:val="28"/>
          <w:szCs w:val="28"/>
          <w:rtl/>
        </w:rPr>
        <w:t xml:space="preserve"> </w:t>
      </w:r>
      <w:r w:rsidRPr="003C3584">
        <w:rPr>
          <w:rFonts w:ascii="Tahoma" w:hAnsi="Tahoma" w:cs="Simplified Arabic" w:hint="cs"/>
          <w:sz w:val="28"/>
          <w:szCs w:val="28"/>
          <w:rtl/>
        </w:rPr>
        <w:t>العليا</w:t>
      </w:r>
      <w:r w:rsidRPr="003C3584">
        <w:rPr>
          <w:rFonts w:cs="Simplified Arabic"/>
          <w:sz w:val="28"/>
          <w:szCs w:val="28"/>
          <w:rtl/>
        </w:rPr>
        <w:t xml:space="preserve"> </w:t>
      </w:r>
      <w:r w:rsidRPr="003C3584">
        <w:rPr>
          <w:rFonts w:ascii="Tahoma" w:hAnsi="Tahoma" w:cs="Simplified Arabic" w:hint="cs"/>
          <w:sz w:val="28"/>
          <w:szCs w:val="28"/>
          <w:rtl/>
        </w:rPr>
        <w:t>في</w:t>
      </w:r>
      <w:r w:rsidRPr="003C3584">
        <w:rPr>
          <w:rFonts w:cs="Simplified Arabic"/>
          <w:sz w:val="28"/>
          <w:szCs w:val="28"/>
          <w:rtl/>
        </w:rPr>
        <w:t xml:space="preserve"> </w:t>
      </w:r>
      <w:r w:rsidRPr="003C3584">
        <w:rPr>
          <w:rFonts w:ascii="Tahoma" w:hAnsi="Tahoma" w:cs="Simplified Arabic" w:hint="cs"/>
          <w:sz w:val="28"/>
          <w:szCs w:val="28"/>
          <w:rtl/>
        </w:rPr>
        <w:t>مختلف</w:t>
      </w:r>
      <w:r w:rsidRPr="003C3584">
        <w:rPr>
          <w:rFonts w:cs="Simplified Arabic"/>
          <w:sz w:val="28"/>
          <w:szCs w:val="28"/>
          <w:rtl/>
        </w:rPr>
        <w:t xml:space="preserve"> </w:t>
      </w:r>
      <w:r w:rsidRPr="003C3584">
        <w:rPr>
          <w:rFonts w:ascii="Tahoma" w:hAnsi="Tahoma" w:cs="Simplified Arabic" w:hint="cs"/>
          <w:sz w:val="28"/>
          <w:szCs w:val="28"/>
          <w:rtl/>
        </w:rPr>
        <w:t>التخصصات،</w:t>
      </w:r>
      <w:r w:rsidRPr="003C3584">
        <w:rPr>
          <w:rFonts w:cs="Simplified Arabic"/>
          <w:sz w:val="28"/>
          <w:szCs w:val="28"/>
          <w:rtl/>
        </w:rPr>
        <w:t xml:space="preserve"> </w:t>
      </w:r>
      <w:r w:rsidRPr="003C3584">
        <w:rPr>
          <w:rFonts w:ascii="Tahoma" w:hAnsi="Tahoma" w:cs="Simplified Arabic" w:hint="cs"/>
          <w:sz w:val="28"/>
          <w:szCs w:val="28"/>
          <w:rtl/>
        </w:rPr>
        <w:t>عبر</w:t>
      </w:r>
      <w:r w:rsidRPr="003C3584">
        <w:rPr>
          <w:rFonts w:cs="Simplified Arabic"/>
          <w:sz w:val="28"/>
          <w:szCs w:val="28"/>
          <w:rtl/>
        </w:rPr>
        <w:t xml:space="preserve"> </w:t>
      </w:r>
      <w:r w:rsidRPr="003C3584">
        <w:rPr>
          <w:rFonts w:ascii="Tahoma" w:hAnsi="Tahoma" w:cs="Simplified Arabic" w:hint="cs"/>
          <w:sz w:val="28"/>
          <w:szCs w:val="28"/>
          <w:rtl/>
        </w:rPr>
        <w:t>خدمات</w:t>
      </w:r>
      <w:r w:rsidRPr="003C3584">
        <w:rPr>
          <w:rFonts w:cs="Simplified Arabic"/>
          <w:sz w:val="28"/>
          <w:szCs w:val="28"/>
          <w:rtl/>
        </w:rPr>
        <w:t xml:space="preserve"> </w:t>
      </w:r>
      <w:r w:rsidRPr="003C3584">
        <w:rPr>
          <w:rFonts w:ascii="Tahoma" w:hAnsi="Tahoma" w:cs="Simplified Arabic" w:hint="cs"/>
          <w:sz w:val="28"/>
          <w:szCs w:val="28"/>
          <w:rtl/>
        </w:rPr>
        <w:t>شاملة</w:t>
      </w:r>
      <w:r w:rsidRPr="003C3584">
        <w:rPr>
          <w:rFonts w:cs="Simplified Arabic"/>
          <w:sz w:val="28"/>
          <w:szCs w:val="28"/>
          <w:rtl/>
        </w:rPr>
        <w:t xml:space="preserve"> </w:t>
      </w:r>
      <w:r w:rsidRPr="003C3584">
        <w:rPr>
          <w:rFonts w:ascii="Tahoma" w:hAnsi="Tahoma" w:cs="Simplified Arabic" w:hint="cs"/>
          <w:sz w:val="28"/>
          <w:szCs w:val="28"/>
          <w:rtl/>
        </w:rPr>
        <w:t>ومتكاملة</w:t>
      </w:r>
      <w:r w:rsidRPr="003C3584">
        <w:rPr>
          <w:rFonts w:cs="Simplified Arabic"/>
          <w:sz w:val="28"/>
          <w:szCs w:val="28"/>
          <w:rtl/>
        </w:rPr>
        <w:t xml:space="preserve"> </w:t>
      </w:r>
      <w:r w:rsidRPr="003C3584">
        <w:rPr>
          <w:rFonts w:ascii="Tahoma" w:hAnsi="Tahoma" w:cs="Simplified Arabic" w:hint="cs"/>
          <w:sz w:val="28"/>
          <w:szCs w:val="28"/>
          <w:rtl/>
        </w:rPr>
        <w:t>تبدأ</w:t>
      </w:r>
      <w:r w:rsidRPr="003C3584">
        <w:rPr>
          <w:rFonts w:cs="Simplified Arabic"/>
          <w:sz w:val="28"/>
          <w:szCs w:val="28"/>
          <w:rtl/>
        </w:rPr>
        <w:t xml:space="preserve"> </w:t>
      </w:r>
      <w:r w:rsidRPr="003C3584">
        <w:rPr>
          <w:rFonts w:ascii="Tahoma" w:hAnsi="Tahoma" w:cs="Simplified Arabic" w:hint="cs"/>
          <w:sz w:val="28"/>
          <w:szCs w:val="28"/>
          <w:rtl/>
        </w:rPr>
        <w:t>من</w:t>
      </w:r>
      <w:r w:rsidRPr="003C3584">
        <w:rPr>
          <w:rFonts w:cs="Simplified Arabic"/>
          <w:sz w:val="28"/>
          <w:szCs w:val="28"/>
          <w:rtl/>
        </w:rPr>
        <w:t xml:space="preserve"> </w:t>
      </w:r>
      <w:r w:rsidRPr="003C3584">
        <w:rPr>
          <w:rFonts w:ascii="Tahoma" w:hAnsi="Tahoma" w:cs="Simplified Arabic" w:hint="cs"/>
          <w:sz w:val="28"/>
          <w:szCs w:val="28"/>
          <w:rtl/>
        </w:rPr>
        <w:t>مرحلة</w:t>
      </w:r>
      <w:r w:rsidRPr="003C3584">
        <w:rPr>
          <w:rFonts w:cs="Simplified Arabic"/>
          <w:sz w:val="28"/>
          <w:szCs w:val="28"/>
          <w:rtl/>
        </w:rPr>
        <w:t xml:space="preserve"> </w:t>
      </w:r>
      <w:r w:rsidRPr="003C3584">
        <w:rPr>
          <w:rFonts w:ascii="Tahoma" w:hAnsi="Tahoma" w:cs="Simplified Arabic" w:hint="cs"/>
          <w:sz w:val="28"/>
          <w:szCs w:val="28"/>
          <w:rtl/>
        </w:rPr>
        <w:t>اختيار</w:t>
      </w:r>
      <w:r w:rsidRPr="003C3584">
        <w:rPr>
          <w:rFonts w:cs="Simplified Arabic"/>
          <w:sz w:val="28"/>
          <w:szCs w:val="28"/>
          <w:rtl/>
        </w:rPr>
        <w:t xml:space="preserve"> </w:t>
      </w:r>
      <w:r w:rsidRPr="003C3584">
        <w:rPr>
          <w:rFonts w:ascii="Tahoma" w:hAnsi="Tahoma" w:cs="Simplified Arabic" w:hint="cs"/>
          <w:sz w:val="28"/>
          <w:szCs w:val="28"/>
          <w:rtl/>
        </w:rPr>
        <w:t>العنوان</w:t>
      </w:r>
      <w:r w:rsidRPr="003C3584">
        <w:rPr>
          <w:rFonts w:cs="Simplified Arabic"/>
          <w:sz w:val="28"/>
          <w:szCs w:val="28"/>
          <w:rtl/>
        </w:rPr>
        <w:t xml:space="preserve"> </w:t>
      </w:r>
      <w:r w:rsidRPr="003C3584">
        <w:rPr>
          <w:rFonts w:ascii="Tahoma" w:hAnsi="Tahoma" w:cs="Simplified Arabic" w:hint="cs"/>
          <w:sz w:val="28"/>
          <w:szCs w:val="28"/>
          <w:rtl/>
        </w:rPr>
        <w:t>وصياغة</w:t>
      </w:r>
      <w:r w:rsidRPr="003C3584">
        <w:rPr>
          <w:rFonts w:cs="Simplified Arabic"/>
          <w:sz w:val="28"/>
          <w:szCs w:val="28"/>
          <w:rtl/>
        </w:rPr>
        <w:t xml:space="preserve"> </w:t>
      </w:r>
      <w:r w:rsidRPr="003C3584">
        <w:rPr>
          <w:rFonts w:ascii="Tahoma" w:hAnsi="Tahoma" w:cs="Simplified Arabic" w:hint="cs"/>
          <w:sz w:val="28"/>
          <w:szCs w:val="28"/>
          <w:rtl/>
        </w:rPr>
        <w:t>الإطار</w:t>
      </w:r>
      <w:r w:rsidRPr="003C3584">
        <w:rPr>
          <w:rFonts w:cs="Simplified Arabic"/>
          <w:sz w:val="28"/>
          <w:szCs w:val="28"/>
          <w:rtl/>
        </w:rPr>
        <w:t xml:space="preserve"> </w:t>
      </w:r>
      <w:r w:rsidRPr="003C3584">
        <w:rPr>
          <w:rFonts w:ascii="Tahoma" w:hAnsi="Tahoma" w:cs="Simplified Arabic" w:hint="cs"/>
          <w:sz w:val="28"/>
          <w:szCs w:val="28"/>
          <w:rtl/>
        </w:rPr>
        <w:t>النظري،</w:t>
      </w:r>
      <w:r w:rsidRPr="003C3584">
        <w:rPr>
          <w:rFonts w:cs="Simplified Arabic"/>
          <w:sz w:val="28"/>
          <w:szCs w:val="28"/>
          <w:rtl/>
        </w:rPr>
        <w:t xml:space="preserve"> </w:t>
      </w:r>
      <w:r w:rsidRPr="003C3584">
        <w:rPr>
          <w:rFonts w:ascii="Tahoma" w:hAnsi="Tahoma" w:cs="Simplified Arabic" w:hint="cs"/>
          <w:sz w:val="28"/>
          <w:szCs w:val="28"/>
          <w:rtl/>
        </w:rPr>
        <w:t>مرورًا</w:t>
      </w:r>
      <w:r w:rsidRPr="003C3584">
        <w:rPr>
          <w:rFonts w:cs="Simplified Arabic"/>
          <w:sz w:val="28"/>
          <w:szCs w:val="28"/>
          <w:rtl/>
        </w:rPr>
        <w:t xml:space="preserve"> </w:t>
      </w:r>
      <w:r w:rsidRPr="003C3584">
        <w:rPr>
          <w:rFonts w:ascii="Tahoma" w:hAnsi="Tahoma" w:cs="Simplified Arabic" w:hint="cs"/>
          <w:sz w:val="28"/>
          <w:szCs w:val="28"/>
          <w:rtl/>
        </w:rPr>
        <w:t>بإعداد</w:t>
      </w:r>
      <w:r w:rsidRPr="003C3584">
        <w:rPr>
          <w:rFonts w:cs="Simplified Arabic"/>
          <w:sz w:val="28"/>
          <w:szCs w:val="28"/>
          <w:rtl/>
        </w:rPr>
        <w:t xml:space="preserve"> </w:t>
      </w:r>
      <w:r w:rsidRPr="003C3584">
        <w:rPr>
          <w:rFonts w:ascii="Tahoma" w:hAnsi="Tahoma" w:cs="Simplified Arabic" w:hint="cs"/>
          <w:sz w:val="28"/>
          <w:szCs w:val="28"/>
          <w:rtl/>
        </w:rPr>
        <w:t>الدراسات</w:t>
      </w:r>
      <w:r w:rsidRPr="003C3584">
        <w:rPr>
          <w:rFonts w:cs="Simplified Arabic"/>
          <w:sz w:val="28"/>
          <w:szCs w:val="28"/>
          <w:rtl/>
        </w:rPr>
        <w:t xml:space="preserve"> </w:t>
      </w:r>
      <w:r w:rsidRPr="003C3584">
        <w:rPr>
          <w:rFonts w:ascii="Tahoma" w:hAnsi="Tahoma" w:cs="Simplified Arabic" w:hint="cs"/>
          <w:sz w:val="28"/>
          <w:szCs w:val="28"/>
          <w:rtl/>
        </w:rPr>
        <w:t>السابقة</w:t>
      </w:r>
      <w:r w:rsidRPr="003C3584">
        <w:rPr>
          <w:rFonts w:cs="Simplified Arabic"/>
          <w:sz w:val="28"/>
          <w:szCs w:val="28"/>
          <w:rtl/>
        </w:rPr>
        <w:t xml:space="preserve"> </w:t>
      </w:r>
      <w:r w:rsidRPr="003C3584">
        <w:rPr>
          <w:rFonts w:ascii="Tahoma" w:hAnsi="Tahoma" w:cs="Simplified Arabic" w:hint="cs"/>
          <w:sz w:val="28"/>
          <w:szCs w:val="28"/>
          <w:rtl/>
        </w:rPr>
        <w:t>وجمع</w:t>
      </w:r>
      <w:r w:rsidRPr="003C3584">
        <w:rPr>
          <w:rFonts w:cs="Simplified Arabic"/>
          <w:sz w:val="28"/>
          <w:szCs w:val="28"/>
          <w:rtl/>
        </w:rPr>
        <w:t xml:space="preserve"> </w:t>
      </w:r>
      <w:r w:rsidRPr="003C3584">
        <w:rPr>
          <w:rFonts w:ascii="Tahoma" w:hAnsi="Tahoma" w:cs="Simplified Arabic" w:hint="cs"/>
          <w:sz w:val="28"/>
          <w:szCs w:val="28"/>
          <w:rtl/>
        </w:rPr>
        <w:t>وتحليل</w:t>
      </w:r>
      <w:r w:rsidRPr="003C3584">
        <w:rPr>
          <w:rFonts w:cs="Simplified Arabic"/>
          <w:sz w:val="28"/>
          <w:szCs w:val="28"/>
          <w:rtl/>
        </w:rPr>
        <w:t xml:space="preserve"> </w:t>
      </w:r>
      <w:r w:rsidRPr="003C3584">
        <w:rPr>
          <w:rFonts w:ascii="Tahoma" w:hAnsi="Tahoma" w:cs="Simplified Arabic" w:hint="cs"/>
          <w:sz w:val="28"/>
          <w:szCs w:val="28"/>
          <w:rtl/>
        </w:rPr>
        <w:t>البيانات،</w:t>
      </w:r>
      <w:r w:rsidRPr="003C3584">
        <w:rPr>
          <w:rFonts w:cs="Simplified Arabic"/>
          <w:sz w:val="28"/>
          <w:szCs w:val="28"/>
          <w:rtl/>
        </w:rPr>
        <w:t xml:space="preserve"> </w:t>
      </w:r>
      <w:r w:rsidRPr="003C3584">
        <w:rPr>
          <w:rFonts w:ascii="Tahoma" w:hAnsi="Tahoma" w:cs="Simplified Arabic" w:hint="cs"/>
          <w:sz w:val="28"/>
          <w:szCs w:val="28"/>
          <w:rtl/>
        </w:rPr>
        <w:t>وصولًا</w:t>
      </w:r>
      <w:r w:rsidRPr="003C3584">
        <w:rPr>
          <w:rFonts w:cs="Simplified Arabic"/>
          <w:sz w:val="28"/>
          <w:szCs w:val="28"/>
          <w:rtl/>
        </w:rPr>
        <w:t xml:space="preserve"> </w:t>
      </w:r>
      <w:r w:rsidRPr="003C3584">
        <w:rPr>
          <w:rFonts w:ascii="Tahoma" w:hAnsi="Tahoma" w:cs="Simplified Arabic" w:hint="cs"/>
          <w:sz w:val="28"/>
          <w:szCs w:val="28"/>
          <w:rtl/>
        </w:rPr>
        <w:t>إلى</w:t>
      </w:r>
      <w:r w:rsidRPr="003C3584">
        <w:rPr>
          <w:rFonts w:cs="Simplified Arabic"/>
          <w:sz w:val="28"/>
          <w:szCs w:val="28"/>
          <w:rtl/>
        </w:rPr>
        <w:t xml:space="preserve"> </w:t>
      </w:r>
      <w:r w:rsidRPr="003C3584">
        <w:rPr>
          <w:rFonts w:ascii="Tahoma" w:hAnsi="Tahoma" w:cs="Simplified Arabic" w:hint="cs"/>
          <w:sz w:val="28"/>
          <w:szCs w:val="28"/>
          <w:rtl/>
        </w:rPr>
        <w:t>كتابة</w:t>
      </w:r>
      <w:r w:rsidRPr="003C3584">
        <w:rPr>
          <w:rFonts w:cs="Simplified Arabic"/>
          <w:sz w:val="28"/>
          <w:szCs w:val="28"/>
          <w:rtl/>
        </w:rPr>
        <w:t xml:space="preserve"> </w:t>
      </w:r>
      <w:r w:rsidRPr="003C3584">
        <w:rPr>
          <w:rFonts w:ascii="Tahoma" w:hAnsi="Tahoma" w:cs="Simplified Arabic" w:hint="cs"/>
          <w:sz w:val="28"/>
          <w:szCs w:val="28"/>
          <w:rtl/>
        </w:rPr>
        <w:t>النتائج</w:t>
      </w:r>
      <w:r w:rsidRPr="003C3584">
        <w:rPr>
          <w:rFonts w:cs="Simplified Arabic"/>
          <w:sz w:val="28"/>
          <w:szCs w:val="28"/>
          <w:rtl/>
        </w:rPr>
        <w:t xml:space="preserve"> </w:t>
      </w:r>
      <w:r w:rsidRPr="003C3584">
        <w:rPr>
          <w:rFonts w:ascii="Tahoma" w:hAnsi="Tahoma" w:cs="Simplified Arabic" w:hint="cs"/>
          <w:sz w:val="28"/>
          <w:szCs w:val="28"/>
          <w:rtl/>
        </w:rPr>
        <w:t>ومناقشتها</w:t>
      </w:r>
      <w:r w:rsidRPr="003C3584">
        <w:rPr>
          <w:rFonts w:cs="Simplified Arabic"/>
          <w:sz w:val="28"/>
          <w:szCs w:val="28"/>
          <w:rtl/>
        </w:rPr>
        <w:t xml:space="preserve"> </w:t>
      </w:r>
      <w:r w:rsidRPr="003C3584">
        <w:rPr>
          <w:rFonts w:ascii="Tahoma" w:hAnsi="Tahoma" w:cs="Simplified Arabic" w:hint="cs"/>
          <w:sz w:val="28"/>
          <w:szCs w:val="28"/>
          <w:rtl/>
        </w:rPr>
        <w:t>وفقًا</w:t>
      </w:r>
      <w:r w:rsidRPr="003C3584">
        <w:rPr>
          <w:rFonts w:cs="Simplified Arabic"/>
          <w:sz w:val="28"/>
          <w:szCs w:val="28"/>
          <w:rtl/>
        </w:rPr>
        <w:t xml:space="preserve"> </w:t>
      </w:r>
      <w:r w:rsidRPr="003C3584">
        <w:rPr>
          <w:rFonts w:ascii="Tahoma" w:hAnsi="Tahoma" w:cs="Simplified Arabic" w:hint="cs"/>
          <w:sz w:val="28"/>
          <w:szCs w:val="28"/>
          <w:rtl/>
        </w:rPr>
        <w:t>لأحدث</w:t>
      </w:r>
      <w:r w:rsidRPr="003C3584">
        <w:rPr>
          <w:rFonts w:cs="Simplified Arabic"/>
          <w:sz w:val="28"/>
          <w:szCs w:val="28"/>
          <w:rtl/>
        </w:rPr>
        <w:t xml:space="preserve"> </w:t>
      </w:r>
      <w:r w:rsidRPr="003C3584">
        <w:rPr>
          <w:rFonts w:ascii="Tahoma" w:hAnsi="Tahoma" w:cs="Simplified Arabic" w:hint="cs"/>
          <w:sz w:val="28"/>
          <w:szCs w:val="28"/>
          <w:rtl/>
        </w:rPr>
        <w:t>المناهج</w:t>
      </w:r>
      <w:r w:rsidRPr="003C3584">
        <w:rPr>
          <w:rFonts w:cs="Simplified Arabic"/>
          <w:sz w:val="28"/>
          <w:szCs w:val="28"/>
          <w:rtl/>
        </w:rPr>
        <w:t xml:space="preserve"> </w:t>
      </w:r>
      <w:r w:rsidRPr="003C3584">
        <w:rPr>
          <w:rFonts w:ascii="Tahoma" w:hAnsi="Tahoma" w:cs="Simplified Arabic" w:hint="cs"/>
          <w:sz w:val="28"/>
          <w:szCs w:val="28"/>
          <w:rtl/>
        </w:rPr>
        <w:t>العلمية</w:t>
      </w:r>
      <w:r>
        <w:rPr>
          <w:rFonts w:cs="Simplified Arabic" w:hint="cs"/>
          <w:sz w:val="28"/>
          <w:szCs w:val="28"/>
          <w:rtl/>
        </w:rPr>
        <w:t>، كما اننا</w:t>
      </w:r>
      <w:r w:rsidRPr="003C3584">
        <w:rPr>
          <w:rFonts w:cs="Simplified Arabic"/>
          <w:sz w:val="28"/>
          <w:szCs w:val="28"/>
          <w:rtl/>
        </w:rPr>
        <w:t xml:space="preserve"> </w:t>
      </w:r>
      <w:r w:rsidRPr="003C3584">
        <w:rPr>
          <w:rFonts w:ascii="Tahoma" w:hAnsi="Tahoma" w:cs="Simplified Arabic" w:hint="cs"/>
          <w:sz w:val="28"/>
          <w:szCs w:val="28"/>
          <w:rtl/>
        </w:rPr>
        <w:t>نولي</w:t>
      </w:r>
      <w:r w:rsidRPr="003C3584">
        <w:rPr>
          <w:rFonts w:cs="Simplified Arabic"/>
          <w:sz w:val="28"/>
          <w:szCs w:val="28"/>
          <w:rtl/>
        </w:rPr>
        <w:t xml:space="preserve"> </w:t>
      </w:r>
      <w:r w:rsidRPr="003C3584">
        <w:rPr>
          <w:rFonts w:ascii="Tahoma" w:hAnsi="Tahoma" w:cs="Simplified Arabic" w:hint="cs"/>
          <w:sz w:val="28"/>
          <w:szCs w:val="28"/>
          <w:rtl/>
        </w:rPr>
        <w:t>عناية</w:t>
      </w:r>
      <w:r w:rsidRPr="003C3584">
        <w:rPr>
          <w:rFonts w:cs="Simplified Arabic"/>
          <w:sz w:val="28"/>
          <w:szCs w:val="28"/>
          <w:rtl/>
        </w:rPr>
        <w:t xml:space="preserve"> </w:t>
      </w:r>
      <w:r w:rsidRPr="003C3584">
        <w:rPr>
          <w:rFonts w:ascii="Tahoma" w:hAnsi="Tahoma" w:cs="Simplified Arabic" w:hint="cs"/>
          <w:sz w:val="28"/>
          <w:szCs w:val="28"/>
          <w:rtl/>
        </w:rPr>
        <w:t>خاصة</w:t>
      </w:r>
      <w:r w:rsidRPr="003C3584">
        <w:rPr>
          <w:rFonts w:cs="Simplified Arabic"/>
          <w:sz w:val="28"/>
          <w:szCs w:val="28"/>
          <w:rtl/>
        </w:rPr>
        <w:t xml:space="preserve"> </w:t>
      </w:r>
      <w:r w:rsidRPr="003C3584">
        <w:rPr>
          <w:rFonts w:ascii="Tahoma" w:hAnsi="Tahoma" w:cs="Simplified Arabic" w:hint="cs"/>
          <w:sz w:val="28"/>
          <w:szCs w:val="28"/>
          <w:rtl/>
        </w:rPr>
        <w:t>بجودة</w:t>
      </w:r>
      <w:r w:rsidRPr="003C3584">
        <w:rPr>
          <w:rFonts w:cs="Simplified Arabic"/>
          <w:sz w:val="28"/>
          <w:szCs w:val="28"/>
          <w:rtl/>
        </w:rPr>
        <w:t xml:space="preserve"> </w:t>
      </w:r>
      <w:r w:rsidRPr="003C3584">
        <w:rPr>
          <w:rFonts w:ascii="Tahoma" w:hAnsi="Tahoma" w:cs="Simplified Arabic" w:hint="cs"/>
          <w:sz w:val="28"/>
          <w:szCs w:val="28"/>
          <w:rtl/>
        </w:rPr>
        <w:t>المحتوى</w:t>
      </w:r>
      <w:r w:rsidRPr="003C3584">
        <w:rPr>
          <w:rFonts w:cs="Simplified Arabic"/>
          <w:sz w:val="28"/>
          <w:szCs w:val="28"/>
          <w:rtl/>
        </w:rPr>
        <w:t xml:space="preserve"> </w:t>
      </w:r>
      <w:r w:rsidRPr="003C3584">
        <w:rPr>
          <w:rFonts w:ascii="Tahoma" w:hAnsi="Tahoma" w:cs="Simplified Arabic" w:hint="cs"/>
          <w:sz w:val="28"/>
          <w:szCs w:val="28"/>
          <w:rtl/>
        </w:rPr>
        <w:t>ودقة</w:t>
      </w:r>
      <w:r w:rsidRPr="003C3584">
        <w:rPr>
          <w:rFonts w:cs="Simplified Arabic"/>
          <w:sz w:val="28"/>
          <w:szCs w:val="28"/>
          <w:rtl/>
        </w:rPr>
        <w:t xml:space="preserve"> </w:t>
      </w:r>
      <w:r w:rsidRPr="003C3584">
        <w:rPr>
          <w:rFonts w:ascii="Tahoma" w:hAnsi="Tahoma" w:cs="Simplified Arabic" w:hint="cs"/>
          <w:sz w:val="28"/>
          <w:szCs w:val="28"/>
          <w:rtl/>
        </w:rPr>
        <w:t>الصياغة</w:t>
      </w:r>
      <w:r w:rsidRPr="003C3584">
        <w:rPr>
          <w:rFonts w:cs="Simplified Arabic"/>
          <w:sz w:val="28"/>
          <w:szCs w:val="28"/>
          <w:rtl/>
        </w:rPr>
        <w:t xml:space="preserve"> </w:t>
      </w:r>
      <w:r w:rsidRPr="003C3584">
        <w:rPr>
          <w:rFonts w:ascii="Tahoma" w:hAnsi="Tahoma" w:cs="Simplified Arabic" w:hint="cs"/>
          <w:sz w:val="28"/>
          <w:szCs w:val="28"/>
          <w:rtl/>
        </w:rPr>
        <w:t>وخلوه</w:t>
      </w:r>
      <w:r w:rsidRPr="003C3584">
        <w:rPr>
          <w:rFonts w:cs="Simplified Arabic"/>
          <w:sz w:val="28"/>
          <w:szCs w:val="28"/>
          <w:rtl/>
        </w:rPr>
        <w:t xml:space="preserve"> </w:t>
      </w:r>
      <w:r w:rsidRPr="003C3584">
        <w:rPr>
          <w:rFonts w:ascii="Tahoma" w:hAnsi="Tahoma" w:cs="Simplified Arabic" w:hint="cs"/>
          <w:sz w:val="28"/>
          <w:szCs w:val="28"/>
          <w:rtl/>
        </w:rPr>
        <w:t>من</w:t>
      </w:r>
      <w:r w:rsidRPr="003C3584">
        <w:rPr>
          <w:rFonts w:cs="Simplified Arabic"/>
          <w:sz w:val="28"/>
          <w:szCs w:val="28"/>
          <w:rtl/>
        </w:rPr>
        <w:t xml:space="preserve"> </w:t>
      </w:r>
      <w:r w:rsidRPr="003C3584">
        <w:rPr>
          <w:rFonts w:ascii="Tahoma" w:hAnsi="Tahoma" w:cs="Simplified Arabic" w:hint="cs"/>
          <w:sz w:val="28"/>
          <w:szCs w:val="28"/>
          <w:rtl/>
        </w:rPr>
        <w:t>الأخطاء</w:t>
      </w:r>
      <w:r w:rsidRPr="003C3584">
        <w:rPr>
          <w:rFonts w:cs="Simplified Arabic"/>
          <w:sz w:val="28"/>
          <w:szCs w:val="28"/>
          <w:rtl/>
        </w:rPr>
        <w:t xml:space="preserve"> </w:t>
      </w:r>
      <w:r w:rsidRPr="003C3584">
        <w:rPr>
          <w:rFonts w:ascii="Tahoma" w:hAnsi="Tahoma" w:cs="Simplified Arabic" w:hint="cs"/>
          <w:sz w:val="28"/>
          <w:szCs w:val="28"/>
          <w:rtl/>
        </w:rPr>
        <w:t>اللغوية</w:t>
      </w:r>
      <w:r w:rsidRPr="003C3584">
        <w:rPr>
          <w:rFonts w:cs="Simplified Arabic"/>
          <w:sz w:val="28"/>
          <w:szCs w:val="28"/>
          <w:rtl/>
        </w:rPr>
        <w:t xml:space="preserve"> </w:t>
      </w:r>
      <w:r w:rsidRPr="003C3584">
        <w:rPr>
          <w:rFonts w:ascii="Tahoma" w:hAnsi="Tahoma" w:cs="Simplified Arabic" w:hint="cs"/>
          <w:sz w:val="28"/>
          <w:szCs w:val="28"/>
          <w:rtl/>
        </w:rPr>
        <w:t>والمنهجية،</w:t>
      </w:r>
      <w:r w:rsidRPr="003C3584">
        <w:rPr>
          <w:rFonts w:cs="Simplified Arabic"/>
          <w:sz w:val="28"/>
          <w:szCs w:val="28"/>
          <w:rtl/>
        </w:rPr>
        <w:t xml:space="preserve"> </w:t>
      </w:r>
      <w:r w:rsidRPr="003C3584">
        <w:rPr>
          <w:rFonts w:ascii="Tahoma" w:hAnsi="Tahoma" w:cs="Simplified Arabic" w:hint="cs"/>
          <w:sz w:val="28"/>
          <w:szCs w:val="28"/>
          <w:rtl/>
        </w:rPr>
        <w:t>مع</w:t>
      </w:r>
      <w:r w:rsidRPr="003C3584">
        <w:rPr>
          <w:rFonts w:cs="Simplified Arabic"/>
          <w:sz w:val="28"/>
          <w:szCs w:val="28"/>
          <w:rtl/>
        </w:rPr>
        <w:t xml:space="preserve"> </w:t>
      </w:r>
      <w:r w:rsidRPr="003C3584">
        <w:rPr>
          <w:rFonts w:ascii="Tahoma" w:hAnsi="Tahoma" w:cs="Simplified Arabic" w:hint="cs"/>
          <w:sz w:val="28"/>
          <w:szCs w:val="28"/>
          <w:rtl/>
        </w:rPr>
        <w:t>الالتزام</w:t>
      </w:r>
      <w:r w:rsidRPr="003C3584">
        <w:rPr>
          <w:rFonts w:cs="Simplified Arabic"/>
          <w:sz w:val="28"/>
          <w:szCs w:val="28"/>
          <w:rtl/>
        </w:rPr>
        <w:t xml:space="preserve"> </w:t>
      </w:r>
      <w:r w:rsidRPr="003C3584">
        <w:rPr>
          <w:rFonts w:ascii="Tahoma" w:hAnsi="Tahoma" w:cs="Simplified Arabic" w:hint="cs"/>
          <w:sz w:val="28"/>
          <w:szCs w:val="28"/>
          <w:rtl/>
        </w:rPr>
        <w:t>الصارم</w:t>
      </w:r>
      <w:r w:rsidRPr="003C3584">
        <w:rPr>
          <w:rFonts w:cs="Simplified Arabic"/>
          <w:sz w:val="28"/>
          <w:szCs w:val="28"/>
          <w:rtl/>
        </w:rPr>
        <w:t xml:space="preserve"> </w:t>
      </w:r>
      <w:r w:rsidRPr="003C3584">
        <w:rPr>
          <w:rFonts w:ascii="Tahoma" w:hAnsi="Tahoma" w:cs="Simplified Arabic" w:hint="cs"/>
          <w:sz w:val="28"/>
          <w:szCs w:val="28"/>
          <w:rtl/>
        </w:rPr>
        <w:t>بمعايير</w:t>
      </w:r>
      <w:r w:rsidRPr="003C3584">
        <w:rPr>
          <w:rFonts w:cs="Simplified Arabic"/>
          <w:sz w:val="28"/>
          <w:szCs w:val="28"/>
          <w:rtl/>
        </w:rPr>
        <w:t xml:space="preserve"> </w:t>
      </w:r>
      <w:r w:rsidRPr="003C3584">
        <w:rPr>
          <w:rFonts w:ascii="Tahoma" w:hAnsi="Tahoma" w:cs="Simplified Arabic" w:hint="cs"/>
          <w:sz w:val="28"/>
          <w:szCs w:val="28"/>
          <w:rtl/>
        </w:rPr>
        <w:t>البحث</w:t>
      </w:r>
      <w:r w:rsidRPr="003C3584">
        <w:rPr>
          <w:rFonts w:cs="Simplified Arabic"/>
          <w:sz w:val="28"/>
          <w:szCs w:val="28"/>
          <w:rtl/>
        </w:rPr>
        <w:t xml:space="preserve"> </w:t>
      </w:r>
      <w:r w:rsidRPr="003C3584">
        <w:rPr>
          <w:rFonts w:ascii="Tahoma" w:hAnsi="Tahoma" w:cs="Simplified Arabic" w:hint="cs"/>
          <w:sz w:val="28"/>
          <w:szCs w:val="28"/>
          <w:rtl/>
        </w:rPr>
        <w:t>العلمي</w:t>
      </w:r>
      <w:r>
        <w:rPr>
          <w:rFonts w:cs="Simplified Arabic" w:hint="cs"/>
          <w:sz w:val="28"/>
          <w:szCs w:val="28"/>
          <w:rtl/>
        </w:rPr>
        <w:t>، كما</w:t>
      </w:r>
      <w:r w:rsidRPr="003C3584">
        <w:rPr>
          <w:rFonts w:cs="Simplified Arabic"/>
          <w:sz w:val="28"/>
          <w:szCs w:val="28"/>
          <w:rtl/>
        </w:rPr>
        <w:t xml:space="preserve"> </w:t>
      </w:r>
      <w:r w:rsidRPr="003C3584">
        <w:rPr>
          <w:rFonts w:ascii="Tahoma" w:hAnsi="Tahoma" w:cs="Simplified Arabic" w:hint="cs"/>
          <w:sz w:val="28"/>
          <w:szCs w:val="28"/>
          <w:rtl/>
        </w:rPr>
        <w:t>إن</w:t>
      </w:r>
      <w:r w:rsidRPr="003C3584">
        <w:rPr>
          <w:rFonts w:cs="Simplified Arabic"/>
          <w:sz w:val="28"/>
          <w:szCs w:val="28"/>
          <w:rtl/>
        </w:rPr>
        <w:t xml:space="preserve"> </w:t>
      </w:r>
      <w:r w:rsidRPr="003C3584">
        <w:rPr>
          <w:rFonts w:ascii="Tahoma" w:hAnsi="Tahoma" w:cs="Simplified Arabic" w:hint="cs"/>
          <w:sz w:val="28"/>
          <w:szCs w:val="28"/>
          <w:rtl/>
        </w:rPr>
        <w:t>تعاونك</w:t>
      </w:r>
      <w:r w:rsidRPr="003C3584">
        <w:rPr>
          <w:rFonts w:cs="Simplified Arabic"/>
          <w:sz w:val="28"/>
          <w:szCs w:val="28"/>
          <w:rtl/>
        </w:rPr>
        <w:t xml:space="preserve"> </w:t>
      </w:r>
      <w:r w:rsidRPr="003C3584">
        <w:rPr>
          <w:rFonts w:ascii="Tahoma" w:hAnsi="Tahoma" w:cs="Simplified Arabic" w:hint="cs"/>
          <w:sz w:val="28"/>
          <w:szCs w:val="28"/>
          <w:rtl/>
        </w:rPr>
        <w:t>معنا</w:t>
      </w:r>
      <w:r w:rsidRPr="003C3584">
        <w:rPr>
          <w:rFonts w:cs="Simplified Arabic"/>
          <w:sz w:val="28"/>
          <w:szCs w:val="28"/>
          <w:rtl/>
        </w:rPr>
        <w:t xml:space="preserve"> </w:t>
      </w:r>
      <w:r w:rsidRPr="003C3584">
        <w:rPr>
          <w:rFonts w:ascii="Tahoma" w:hAnsi="Tahoma" w:cs="Simplified Arabic" w:hint="cs"/>
          <w:sz w:val="28"/>
          <w:szCs w:val="28"/>
          <w:rtl/>
        </w:rPr>
        <w:t>يضمن</w:t>
      </w:r>
      <w:r w:rsidRPr="003C3584">
        <w:rPr>
          <w:rFonts w:cs="Simplified Arabic"/>
          <w:sz w:val="28"/>
          <w:szCs w:val="28"/>
          <w:rtl/>
        </w:rPr>
        <w:t xml:space="preserve"> </w:t>
      </w:r>
      <w:r w:rsidRPr="003C3584">
        <w:rPr>
          <w:rFonts w:ascii="Tahoma" w:hAnsi="Tahoma" w:cs="Simplified Arabic" w:hint="cs"/>
          <w:sz w:val="28"/>
          <w:szCs w:val="28"/>
          <w:rtl/>
        </w:rPr>
        <w:t>لك</w:t>
      </w:r>
      <w:r w:rsidRPr="003C3584">
        <w:rPr>
          <w:rFonts w:cs="Simplified Arabic"/>
          <w:sz w:val="28"/>
          <w:szCs w:val="28"/>
          <w:rtl/>
        </w:rPr>
        <w:t xml:space="preserve"> </w:t>
      </w:r>
      <w:r w:rsidRPr="003C3584">
        <w:rPr>
          <w:rFonts w:ascii="Tahoma" w:hAnsi="Tahoma" w:cs="Simplified Arabic" w:hint="cs"/>
          <w:sz w:val="28"/>
          <w:szCs w:val="28"/>
          <w:rtl/>
        </w:rPr>
        <w:t>إنجازًا</w:t>
      </w:r>
      <w:r w:rsidRPr="003C3584">
        <w:rPr>
          <w:rFonts w:cs="Simplified Arabic"/>
          <w:sz w:val="28"/>
          <w:szCs w:val="28"/>
          <w:rtl/>
        </w:rPr>
        <w:t xml:space="preserve"> </w:t>
      </w:r>
      <w:r w:rsidRPr="003C3584">
        <w:rPr>
          <w:rFonts w:ascii="Tahoma" w:hAnsi="Tahoma" w:cs="Simplified Arabic" w:hint="cs"/>
          <w:sz w:val="28"/>
          <w:szCs w:val="28"/>
          <w:rtl/>
        </w:rPr>
        <w:t>أكاديميًا</w:t>
      </w:r>
      <w:r w:rsidRPr="003C3584">
        <w:rPr>
          <w:rFonts w:cs="Simplified Arabic"/>
          <w:sz w:val="28"/>
          <w:szCs w:val="28"/>
          <w:rtl/>
        </w:rPr>
        <w:t xml:space="preserve"> </w:t>
      </w:r>
      <w:r w:rsidRPr="003C3584">
        <w:rPr>
          <w:rFonts w:ascii="Tahoma" w:hAnsi="Tahoma" w:cs="Simplified Arabic" w:hint="cs"/>
          <w:sz w:val="28"/>
          <w:szCs w:val="28"/>
          <w:rtl/>
        </w:rPr>
        <w:t>رصينًا</w:t>
      </w:r>
      <w:r w:rsidRPr="003C3584">
        <w:rPr>
          <w:rFonts w:cs="Simplified Arabic"/>
          <w:sz w:val="28"/>
          <w:szCs w:val="28"/>
          <w:rtl/>
        </w:rPr>
        <w:t xml:space="preserve"> </w:t>
      </w:r>
      <w:r w:rsidRPr="003C3584">
        <w:rPr>
          <w:rFonts w:ascii="Tahoma" w:hAnsi="Tahoma" w:cs="Simplified Arabic" w:hint="cs"/>
          <w:sz w:val="28"/>
          <w:szCs w:val="28"/>
          <w:rtl/>
        </w:rPr>
        <w:t>يعكس</w:t>
      </w:r>
      <w:r w:rsidRPr="003C3584">
        <w:rPr>
          <w:rFonts w:cs="Simplified Arabic"/>
          <w:sz w:val="28"/>
          <w:szCs w:val="28"/>
          <w:rtl/>
        </w:rPr>
        <w:t xml:space="preserve"> </w:t>
      </w:r>
      <w:r w:rsidRPr="003C3584">
        <w:rPr>
          <w:rFonts w:ascii="Tahoma" w:hAnsi="Tahoma" w:cs="Simplified Arabic" w:hint="cs"/>
          <w:sz w:val="28"/>
          <w:szCs w:val="28"/>
          <w:rtl/>
        </w:rPr>
        <w:t>تميزك</w:t>
      </w:r>
      <w:r w:rsidRPr="003C3584">
        <w:rPr>
          <w:rFonts w:cs="Simplified Arabic"/>
          <w:sz w:val="28"/>
          <w:szCs w:val="28"/>
          <w:rtl/>
        </w:rPr>
        <w:t xml:space="preserve"> </w:t>
      </w:r>
      <w:r w:rsidRPr="003C3584">
        <w:rPr>
          <w:rFonts w:ascii="Tahoma" w:hAnsi="Tahoma" w:cs="Simplified Arabic" w:hint="cs"/>
          <w:sz w:val="28"/>
          <w:szCs w:val="28"/>
          <w:rtl/>
        </w:rPr>
        <w:t>العلمي،</w:t>
      </w:r>
      <w:r w:rsidRPr="003C3584">
        <w:rPr>
          <w:rFonts w:cs="Simplified Arabic"/>
          <w:sz w:val="28"/>
          <w:szCs w:val="28"/>
          <w:rtl/>
        </w:rPr>
        <w:t xml:space="preserve"> </w:t>
      </w:r>
      <w:r w:rsidRPr="003C3584">
        <w:rPr>
          <w:rFonts w:ascii="Tahoma" w:hAnsi="Tahoma" w:cs="Simplified Arabic" w:hint="cs"/>
          <w:sz w:val="28"/>
          <w:szCs w:val="28"/>
          <w:rtl/>
        </w:rPr>
        <w:t>ويُسهِّل</w:t>
      </w:r>
      <w:r w:rsidRPr="003C3584">
        <w:rPr>
          <w:rFonts w:cs="Simplified Arabic"/>
          <w:sz w:val="28"/>
          <w:szCs w:val="28"/>
          <w:rtl/>
        </w:rPr>
        <w:t xml:space="preserve"> </w:t>
      </w:r>
      <w:r w:rsidRPr="003C3584">
        <w:rPr>
          <w:rFonts w:ascii="Tahoma" w:hAnsi="Tahoma" w:cs="Simplified Arabic" w:hint="cs"/>
          <w:sz w:val="28"/>
          <w:szCs w:val="28"/>
          <w:rtl/>
        </w:rPr>
        <w:t>رحلتك</w:t>
      </w:r>
      <w:r w:rsidRPr="003C3584">
        <w:rPr>
          <w:rFonts w:cs="Simplified Arabic"/>
          <w:sz w:val="28"/>
          <w:szCs w:val="28"/>
          <w:rtl/>
        </w:rPr>
        <w:t xml:space="preserve"> </w:t>
      </w:r>
      <w:r w:rsidRPr="003C3584">
        <w:rPr>
          <w:rFonts w:ascii="Tahoma" w:hAnsi="Tahoma" w:cs="Simplified Arabic" w:hint="cs"/>
          <w:sz w:val="28"/>
          <w:szCs w:val="28"/>
          <w:rtl/>
        </w:rPr>
        <w:t>نحو</w:t>
      </w:r>
      <w:r w:rsidRPr="003C3584">
        <w:rPr>
          <w:rFonts w:cs="Simplified Arabic"/>
          <w:sz w:val="28"/>
          <w:szCs w:val="28"/>
          <w:rtl/>
        </w:rPr>
        <w:t xml:space="preserve"> </w:t>
      </w:r>
      <w:r w:rsidRPr="003C3584">
        <w:rPr>
          <w:rFonts w:ascii="Tahoma" w:hAnsi="Tahoma" w:cs="Simplified Arabic" w:hint="cs"/>
          <w:sz w:val="28"/>
          <w:szCs w:val="28"/>
          <w:rtl/>
        </w:rPr>
        <w:t>الحصول</w:t>
      </w:r>
      <w:r w:rsidRPr="003C3584">
        <w:rPr>
          <w:rFonts w:cs="Simplified Arabic"/>
          <w:sz w:val="28"/>
          <w:szCs w:val="28"/>
          <w:rtl/>
        </w:rPr>
        <w:t xml:space="preserve"> </w:t>
      </w:r>
      <w:r w:rsidRPr="003C3584">
        <w:rPr>
          <w:rFonts w:ascii="Tahoma" w:hAnsi="Tahoma" w:cs="Simplified Arabic" w:hint="cs"/>
          <w:sz w:val="28"/>
          <w:szCs w:val="28"/>
          <w:rtl/>
        </w:rPr>
        <w:t>على</w:t>
      </w:r>
      <w:r w:rsidRPr="003C3584">
        <w:rPr>
          <w:rFonts w:cs="Simplified Arabic"/>
          <w:sz w:val="28"/>
          <w:szCs w:val="28"/>
          <w:rtl/>
        </w:rPr>
        <w:t xml:space="preserve"> </w:t>
      </w:r>
      <w:r w:rsidRPr="003C3584">
        <w:rPr>
          <w:rFonts w:ascii="Tahoma" w:hAnsi="Tahoma" w:cs="Simplified Arabic" w:hint="cs"/>
          <w:sz w:val="28"/>
          <w:szCs w:val="28"/>
          <w:rtl/>
        </w:rPr>
        <w:t>درجتك</w:t>
      </w:r>
      <w:r w:rsidRPr="003C3584">
        <w:rPr>
          <w:rFonts w:cs="Simplified Arabic"/>
          <w:sz w:val="28"/>
          <w:szCs w:val="28"/>
          <w:rtl/>
        </w:rPr>
        <w:t xml:space="preserve"> </w:t>
      </w:r>
      <w:r w:rsidRPr="003C3584">
        <w:rPr>
          <w:rFonts w:ascii="Tahoma" w:hAnsi="Tahoma" w:cs="Simplified Arabic" w:hint="cs"/>
          <w:sz w:val="28"/>
          <w:szCs w:val="28"/>
          <w:rtl/>
        </w:rPr>
        <w:t>العلمية</w:t>
      </w:r>
      <w:r w:rsidRPr="003C3584">
        <w:rPr>
          <w:rFonts w:cs="Simplified Arabic"/>
          <w:sz w:val="28"/>
          <w:szCs w:val="28"/>
          <w:rtl/>
        </w:rPr>
        <w:t xml:space="preserve"> </w:t>
      </w:r>
      <w:r w:rsidRPr="003C3584">
        <w:rPr>
          <w:rFonts w:ascii="Tahoma" w:hAnsi="Tahoma" w:cs="Simplified Arabic" w:hint="cs"/>
          <w:sz w:val="28"/>
          <w:szCs w:val="28"/>
          <w:rtl/>
        </w:rPr>
        <w:t>بجدارة</w:t>
      </w:r>
      <w:r>
        <w:rPr>
          <w:rFonts w:cs="Simplified Arabic" w:hint="cs"/>
          <w:sz w:val="28"/>
          <w:szCs w:val="28"/>
          <w:rtl/>
        </w:rPr>
        <w:t>،</w:t>
      </w:r>
      <w:r w:rsidRPr="003C3584">
        <w:rPr>
          <w:rFonts w:cs="Simplified Arabic"/>
          <w:sz w:val="28"/>
          <w:szCs w:val="28"/>
          <w:rtl/>
        </w:rPr>
        <w:t xml:space="preserve"> </w:t>
      </w:r>
      <w:r w:rsidRPr="003C3584">
        <w:rPr>
          <w:rFonts w:ascii="Tahoma" w:hAnsi="Tahoma" w:cs="Simplified Arabic" w:hint="cs"/>
          <w:sz w:val="28"/>
          <w:szCs w:val="28"/>
          <w:rtl/>
        </w:rPr>
        <w:t>وللتواصل</w:t>
      </w:r>
      <w:r w:rsidRPr="003C3584">
        <w:rPr>
          <w:rFonts w:cs="Simplified Arabic"/>
          <w:sz w:val="28"/>
          <w:szCs w:val="28"/>
          <w:rtl/>
        </w:rPr>
        <w:t xml:space="preserve"> </w:t>
      </w:r>
      <w:r w:rsidRPr="003C3584">
        <w:rPr>
          <w:rFonts w:ascii="Tahoma" w:hAnsi="Tahoma" w:cs="Simplified Arabic" w:hint="cs"/>
          <w:sz w:val="28"/>
          <w:szCs w:val="28"/>
          <w:rtl/>
        </w:rPr>
        <w:t>المباشر</w:t>
      </w:r>
      <w:r w:rsidRPr="003C3584">
        <w:rPr>
          <w:rFonts w:cs="Simplified Arabic"/>
          <w:sz w:val="28"/>
          <w:szCs w:val="28"/>
          <w:rtl/>
        </w:rPr>
        <w:t xml:space="preserve"> </w:t>
      </w:r>
      <w:r w:rsidRPr="003C3584">
        <w:rPr>
          <w:rFonts w:ascii="Tahoma" w:hAnsi="Tahoma" w:cs="Simplified Arabic" w:hint="cs"/>
          <w:sz w:val="28"/>
          <w:szCs w:val="28"/>
          <w:rtl/>
        </w:rPr>
        <w:t>والاطلاع</w:t>
      </w:r>
      <w:r w:rsidRPr="003C3584">
        <w:rPr>
          <w:rFonts w:cs="Simplified Arabic"/>
          <w:sz w:val="28"/>
          <w:szCs w:val="28"/>
          <w:rtl/>
        </w:rPr>
        <w:t xml:space="preserve"> </w:t>
      </w:r>
      <w:r w:rsidRPr="003C3584">
        <w:rPr>
          <w:rFonts w:ascii="Tahoma" w:hAnsi="Tahoma" w:cs="Simplified Arabic" w:hint="cs"/>
          <w:sz w:val="28"/>
          <w:szCs w:val="28"/>
          <w:rtl/>
        </w:rPr>
        <w:t>على</w:t>
      </w:r>
      <w:r w:rsidRPr="003C3584">
        <w:rPr>
          <w:rFonts w:cs="Simplified Arabic"/>
          <w:sz w:val="28"/>
          <w:szCs w:val="28"/>
          <w:rtl/>
        </w:rPr>
        <w:t xml:space="preserve"> </w:t>
      </w:r>
      <w:r w:rsidRPr="003C3584">
        <w:rPr>
          <w:rFonts w:ascii="Tahoma" w:hAnsi="Tahoma" w:cs="Simplified Arabic" w:hint="cs"/>
          <w:sz w:val="28"/>
          <w:szCs w:val="28"/>
          <w:rtl/>
        </w:rPr>
        <w:t>تفاصيل</w:t>
      </w:r>
      <w:r w:rsidRPr="003C3584">
        <w:rPr>
          <w:rFonts w:cs="Simplified Arabic"/>
          <w:sz w:val="28"/>
          <w:szCs w:val="28"/>
          <w:rtl/>
        </w:rPr>
        <w:t xml:space="preserve"> </w:t>
      </w:r>
      <w:r w:rsidRPr="003C3584">
        <w:rPr>
          <w:rFonts w:ascii="Tahoma" w:hAnsi="Tahoma" w:cs="Simplified Arabic" w:hint="cs"/>
          <w:sz w:val="28"/>
          <w:szCs w:val="28"/>
          <w:rtl/>
        </w:rPr>
        <w:t>أكثر،</w:t>
      </w:r>
      <w:r w:rsidRPr="003C3584">
        <w:rPr>
          <w:rFonts w:cs="Simplified Arabic"/>
          <w:sz w:val="28"/>
          <w:szCs w:val="28"/>
          <w:rtl/>
        </w:rPr>
        <w:t xml:space="preserve"> </w:t>
      </w:r>
      <w:r w:rsidRPr="003C3584">
        <w:rPr>
          <w:rFonts w:ascii="Tahoma" w:hAnsi="Tahoma" w:cs="Simplified Arabic" w:hint="cs"/>
          <w:sz w:val="28"/>
          <w:szCs w:val="28"/>
          <w:rtl/>
        </w:rPr>
        <w:t>يسعدنا</w:t>
      </w:r>
      <w:r w:rsidRPr="003C3584">
        <w:rPr>
          <w:rFonts w:cs="Simplified Arabic"/>
          <w:sz w:val="28"/>
          <w:szCs w:val="28"/>
          <w:rtl/>
        </w:rPr>
        <w:t xml:space="preserve"> </w:t>
      </w:r>
      <w:r w:rsidRPr="003C3584">
        <w:rPr>
          <w:rFonts w:ascii="Tahoma" w:hAnsi="Tahoma" w:cs="Simplified Arabic" w:hint="cs"/>
          <w:sz w:val="28"/>
          <w:szCs w:val="28"/>
          <w:rtl/>
        </w:rPr>
        <w:t>استقبال</w:t>
      </w:r>
      <w:r w:rsidRPr="003C3584">
        <w:rPr>
          <w:rFonts w:cs="Simplified Arabic"/>
          <w:sz w:val="28"/>
          <w:szCs w:val="28"/>
          <w:rtl/>
        </w:rPr>
        <w:t xml:space="preserve"> </w:t>
      </w:r>
      <w:r w:rsidRPr="003C3584">
        <w:rPr>
          <w:rFonts w:ascii="Tahoma" w:hAnsi="Tahoma" w:cs="Simplified Arabic" w:hint="cs"/>
          <w:sz w:val="28"/>
          <w:szCs w:val="28"/>
          <w:rtl/>
        </w:rPr>
        <w:t>استفساراتكم</w:t>
      </w:r>
      <w:r w:rsidRPr="003C3584">
        <w:rPr>
          <w:rFonts w:cs="Simplified Arabic"/>
          <w:sz w:val="28"/>
          <w:szCs w:val="28"/>
          <w:rtl/>
        </w:rPr>
        <w:t xml:space="preserve"> </w:t>
      </w:r>
      <w:r w:rsidRPr="003C3584">
        <w:rPr>
          <w:rFonts w:ascii="Tahoma" w:hAnsi="Tahoma" w:cs="Simplified Arabic" w:hint="cs"/>
          <w:sz w:val="28"/>
          <w:szCs w:val="28"/>
          <w:rtl/>
        </w:rPr>
        <w:t>عبر</w:t>
      </w:r>
      <w:r w:rsidRPr="003C3584">
        <w:rPr>
          <w:rFonts w:cs="Simplified Arabic"/>
          <w:sz w:val="28"/>
          <w:szCs w:val="28"/>
          <w:rtl/>
        </w:rPr>
        <w:t xml:space="preserve"> </w:t>
      </w:r>
      <w:r w:rsidRPr="003C3584">
        <w:rPr>
          <w:rFonts w:ascii="Tahoma" w:hAnsi="Tahoma" w:cs="Simplified Arabic" w:hint="cs"/>
          <w:sz w:val="28"/>
          <w:szCs w:val="28"/>
          <w:rtl/>
        </w:rPr>
        <w:t>الواتساب</w:t>
      </w:r>
      <w:r w:rsidRPr="003C3584">
        <w:rPr>
          <w:rFonts w:cs="Simplified Arabic"/>
          <w:sz w:val="28"/>
          <w:szCs w:val="28"/>
          <w:rtl/>
        </w:rPr>
        <w:t xml:space="preserve"> </w:t>
      </w:r>
      <w:r w:rsidRPr="003C3584">
        <w:rPr>
          <w:rFonts w:ascii="Tahoma" w:hAnsi="Tahoma" w:cs="Simplified Arabic" w:hint="cs"/>
          <w:sz w:val="28"/>
          <w:szCs w:val="28"/>
          <w:rtl/>
        </w:rPr>
        <w:t>على</w:t>
      </w:r>
      <w:r w:rsidRPr="003C3584">
        <w:rPr>
          <w:rFonts w:cs="Simplified Arabic"/>
          <w:sz w:val="28"/>
          <w:szCs w:val="28"/>
          <w:rtl/>
        </w:rPr>
        <w:t xml:space="preserve"> </w:t>
      </w:r>
      <w:r w:rsidRPr="003C3584">
        <w:rPr>
          <w:rFonts w:ascii="Tahoma" w:hAnsi="Tahoma" w:cs="Simplified Arabic" w:hint="cs"/>
          <w:sz w:val="28"/>
          <w:szCs w:val="28"/>
          <w:rtl/>
        </w:rPr>
        <w:t>مدار</w:t>
      </w:r>
      <w:r w:rsidRPr="003C3584">
        <w:rPr>
          <w:rFonts w:cs="Simplified Arabic"/>
          <w:sz w:val="28"/>
          <w:szCs w:val="28"/>
          <w:rtl/>
        </w:rPr>
        <w:t xml:space="preserve"> 24 </w:t>
      </w:r>
      <w:r w:rsidRPr="003C3584">
        <w:rPr>
          <w:rFonts w:ascii="Tahoma" w:hAnsi="Tahoma" w:cs="Simplified Arabic" w:hint="cs"/>
          <w:sz w:val="28"/>
          <w:szCs w:val="28"/>
          <w:rtl/>
        </w:rPr>
        <w:t>ساعة</w:t>
      </w:r>
      <w:r>
        <w:rPr>
          <w:rFonts w:ascii="Tahoma" w:hAnsi="Tahoma" w:cs="Simplified Arabic" w:hint="cs"/>
          <w:sz w:val="28"/>
          <w:szCs w:val="28"/>
          <w:rtl/>
        </w:rPr>
        <w:t>....</w:t>
      </w:r>
    </w:p>
    <w:p w14:paraId="78026EF2" w14:textId="10672F08" w:rsidR="00002B55" w:rsidRDefault="00002B55" w:rsidP="00002B55">
      <w:pPr>
        <w:jc w:val="center"/>
        <w:rPr>
          <w:rFonts w:ascii="Simplified Arabic" w:hAnsi="Simplified Arabic" w:cs="Simplified Arabic"/>
          <w:sz w:val="32"/>
          <w:szCs w:val="32"/>
          <w:rtl/>
          <w:lang w:bidi="ar-EG"/>
        </w:rPr>
      </w:pPr>
    </w:p>
    <w:p w14:paraId="6183F5C9" w14:textId="1E78FC7C" w:rsidR="00002B55" w:rsidRDefault="00002B55" w:rsidP="00002B55">
      <w:pPr>
        <w:jc w:val="center"/>
        <w:rPr>
          <w:rFonts w:ascii="Simplified Arabic" w:hAnsi="Simplified Arabic" w:cs="Simplified Arabic"/>
          <w:sz w:val="32"/>
          <w:szCs w:val="32"/>
          <w:rtl/>
          <w:lang w:bidi="ar-EG"/>
        </w:rPr>
      </w:pPr>
    </w:p>
    <w:p w14:paraId="227ADA12" w14:textId="7512ABD2" w:rsidR="00002B55" w:rsidRDefault="00002B55" w:rsidP="001C221A">
      <w:pPr>
        <w:rPr>
          <w:rFonts w:ascii="Simplified Arabic" w:hAnsi="Simplified Arabic" w:cs="Simplified Arabic"/>
          <w:sz w:val="32"/>
          <w:szCs w:val="32"/>
          <w:lang w:bidi="ar-EG"/>
        </w:rPr>
      </w:pPr>
    </w:p>
    <w:sectPr w:rsidR="00002B55" w:rsidSect="00CC4ED9">
      <w:headerReference w:type="even" r:id="rId16"/>
      <w:headerReference w:type="default" r:id="rId17"/>
      <w:footerReference w:type="default" r:id="rId18"/>
      <w:head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0041F" w14:textId="77777777" w:rsidR="002B5DD1" w:rsidRDefault="002B5DD1" w:rsidP="00316B33">
      <w:pPr>
        <w:spacing w:after="0" w:line="240" w:lineRule="auto"/>
      </w:pPr>
      <w:r>
        <w:separator/>
      </w:r>
    </w:p>
  </w:endnote>
  <w:endnote w:type="continuationSeparator" w:id="0">
    <w:p w14:paraId="712F0656" w14:textId="77777777" w:rsidR="002B5DD1" w:rsidRDefault="002B5DD1" w:rsidP="00316B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implified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BD6E0" w14:textId="4B10F87A" w:rsidR="009F2106" w:rsidRPr="00277B32" w:rsidRDefault="009F2106" w:rsidP="00277B32">
    <w:pPr>
      <w:pStyle w:val="a7"/>
      <w:bidi/>
      <w:jc w:val="both"/>
      <w:rPr>
        <w:b/>
        <w:bCs/>
        <w:color w:val="244061" w:themeColor="accent1" w:themeShade="80"/>
        <w:sz w:val="32"/>
        <w:szCs w:val="32"/>
        <w:rtl/>
        <w:lang w:bidi="ar-EG"/>
      </w:rPr>
    </w:pPr>
    <w:r w:rsidRPr="00277B32">
      <w:rPr>
        <w:rFonts w:cs="Times New Roman" w:hint="cs"/>
        <w:b/>
        <w:bCs/>
        <w:color w:val="244061" w:themeColor="accent1" w:themeShade="80"/>
        <w:sz w:val="32"/>
        <w:szCs w:val="32"/>
        <w:rtl/>
      </w:rPr>
      <w:t xml:space="preserve">لا تفوت الفرصة بالتواصل عبر الواتساب </w:t>
    </w:r>
    <w:r w:rsidRPr="00277B32">
      <w:rPr>
        <w:rFonts w:cs="Arial"/>
        <w:b/>
        <w:bCs/>
        <w:color w:val="244061" w:themeColor="accent1" w:themeShade="80"/>
        <w:sz w:val="32"/>
        <w:szCs w:val="32"/>
        <w:rtl/>
      </w:rPr>
      <w:t>+971586795009</w:t>
    </w:r>
    <w:r w:rsidRPr="00277B32">
      <w:rPr>
        <w:rFonts w:cs="Arial" w:hint="cs"/>
        <w:b/>
        <w:bCs/>
        <w:color w:val="244061" w:themeColor="accent1" w:themeShade="80"/>
        <w:sz w:val="32"/>
        <w:szCs w:val="32"/>
        <w:rtl/>
      </w:rPr>
      <w:t xml:space="preserve"> </w:t>
    </w:r>
    <w:r w:rsidRPr="00277B32">
      <w:rPr>
        <w:rFonts w:cs="Arial"/>
        <w:b/>
        <w:bCs/>
        <w:color w:val="244061" w:themeColor="accent1" w:themeShade="80"/>
        <w:sz w:val="32"/>
        <w:szCs w:val="32"/>
        <w:rtl/>
      </w:rPr>
      <w:t>–</w:t>
    </w:r>
    <w:r w:rsidRPr="00277B32">
      <w:rPr>
        <w:rFonts w:cs="Times New Roman" w:hint="cs"/>
        <w:b/>
        <w:bCs/>
        <w:color w:val="244061" w:themeColor="accent1" w:themeShade="80"/>
        <w:sz w:val="32"/>
        <w:szCs w:val="32"/>
        <w:rtl/>
      </w:rPr>
      <w:t xml:space="preserve"> أو زيارة موقعنا الإلكتروني للحصول على المزيد من التفاصيل </w:t>
    </w:r>
    <w:r w:rsidRPr="00277B32">
      <w:rPr>
        <w:rFonts w:cs="Arial" w:hint="cs"/>
        <w:b/>
        <w:bCs/>
        <w:color w:val="244061" w:themeColor="accent1" w:themeShade="80"/>
        <w:sz w:val="32"/>
        <w:szCs w:val="32"/>
        <w:rtl/>
      </w:rPr>
      <w:t>:</w:t>
    </w:r>
    <w:r w:rsidRPr="00277B32">
      <w:rPr>
        <w:b/>
        <w:bCs/>
        <w:color w:val="244061" w:themeColor="accent1" w:themeShade="80"/>
        <w:sz w:val="32"/>
        <w:szCs w:val="32"/>
      </w:rPr>
      <w:t xml:space="preserve"> </w:t>
    </w:r>
    <w:r w:rsidRPr="00277B32">
      <w:rPr>
        <w:rFonts w:cs="Arial"/>
        <w:b/>
        <w:bCs/>
        <w:color w:val="244061" w:themeColor="accent1" w:themeShade="80"/>
        <w:sz w:val="32"/>
        <w:szCs w:val="32"/>
      </w:rPr>
      <w:t>https://itqanx.com/</w:t>
    </w:r>
  </w:p>
  <w:p w14:paraId="0DEE647C" w14:textId="77777777" w:rsidR="009F2106" w:rsidRPr="00277B32" w:rsidRDefault="009F2106" w:rsidP="00277B32">
    <w:pPr>
      <w:pStyle w:val="a7"/>
      <w:jc w:val="both"/>
      <w:rPr>
        <w:b/>
        <w:bCs/>
        <w:color w:val="244061" w:themeColor="accent1" w:themeShade="80"/>
        <w:sz w:val="32"/>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914B0" w14:textId="77777777" w:rsidR="002B5DD1" w:rsidRDefault="002B5DD1" w:rsidP="00316B33">
      <w:pPr>
        <w:spacing w:after="0" w:line="240" w:lineRule="auto"/>
      </w:pPr>
      <w:r>
        <w:separator/>
      </w:r>
    </w:p>
  </w:footnote>
  <w:footnote w:type="continuationSeparator" w:id="0">
    <w:p w14:paraId="6AA53CB9" w14:textId="77777777" w:rsidR="002B5DD1" w:rsidRDefault="002B5DD1" w:rsidP="00316B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DA0DB" w14:textId="5033CF0D" w:rsidR="009F2106" w:rsidRDefault="00000000">
    <w:pPr>
      <w:pStyle w:val="a6"/>
    </w:pPr>
    <w:r>
      <w:rPr>
        <w:noProof/>
      </w:rPr>
      <w:pict w14:anchorId="780E1B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5121735" o:spid="_x0000_s1027" type="#_x0000_t136" style="position:absolute;margin-left:0;margin-top:0;width:603.1pt;height:56.5pt;rotation:315;z-index:-251655168;mso-position-horizontal:center;mso-position-horizontal-relative:margin;mso-position-vertical:center;mso-position-vertical-relative:margin" o:allowincell="f" fillcolor="#7f7f7f [1612]" stroked="f">
          <v:fill opacity=".5"/>
          <v:textpath style="font-family:&quot;Calibri&quot;;font-size:1pt" string="https://itqanx.com/ - +971586795009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D13DF" w14:textId="1156B13A" w:rsidR="003E7F0D" w:rsidRPr="00277B32" w:rsidRDefault="00000000" w:rsidP="00CC4ED9">
    <w:pPr>
      <w:pStyle w:val="a6"/>
      <w:bidi/>
      <w:jc w:val="both"/>
      <w:rPr>
        <w:b/>
        <w:bCs/>
        <w:color w:val="244061" w:themeColor="accent1" w:themeShade="80"/>
        <w:sz w:val="32"/>
        <w:szCs w:val="32"/>
        <w:lang w:bidi="ar-EG"/>
      </w:rPr>
    </w:pPr>
    <w:r>
      <w:rPr>
        <w:noProof/>
        <w:color w:val="244061" w:themeColor="accent1" w:themeShade="80"/>
      </w:rPr>
      <w:pict w14:anchorId="4E9032B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5121736" o:spid="_x0000_s1028" type="#_x0000_t136" style="position:absolute;left:0;text-align:left;margin-left:0;margin-top:0;width:603.1pt;height:56.5pt;rotation:315;z-index:-251653120;mso-position-horizontal:center;mso-position-horizontal-relative:margin;mso-position-vertical:center;mso-position-vertical-relative:margin" o:allowincell="f" fillcolor="#7f7f7f [1612]" stroked="f">
          <v:fill opacity=".5"/>
          <v:textpath style="font-family:&quot;Calibri&quot;;font-size:1pt" string="https://itqanx.com/ - +971586795009 "/>
          <w10:wrap anchorx="margin" anchory="margin"/>
        </v:shape>
      </w:pict>
    </w:r>
    <w:r w:rsidR="003E7F0D" w:rsidRPr="00277B32">
      <w:rPr>
        <w:rFonts w:cs="Times New Roman" w:hint="cs"/>
        <w:b/>
        <w:bCs/>
        <w:color w:val="244061" w:themeColor="accent1" w:themeShade="80"/>
        <w:sz w:val="32"/>
        <w:szCs w:val="32"/>
        <w:rtl/>
      </w:rPr>
      <w:t xml:space="preserve">اتقان الأفضل بلا مُنازع </w:t>
    </w:r>
    <w:r w:rsidR="003E7F0D" w:rsidRPr="00277B32">
      <w:rPr>
        <w:b/>
        <w:bCs/>
        <w:color w:val="244061" w:themeColor="accent1" w:themeShade="80"/>
        <w:sz w:val="32"/>
        <w:szCs w:val="32"/>
        <w:rtl/>
      </w:rPr>
      <w:t>–</w:t>
    </w:r>
    <w:r w:rsidR="003E7F0D" w:rsidRPr="00277B32">
      <w:rPr>
        <w:rFonts w:cs="Times New Roman" w:hint="cs"/>
        <w:b/>
        <w:bCs/>
        <w:color w:val="244061" w:themeColor="accent1" w:themeShade="80"/>
        <w:sz w:val="32"/>
        <w:szCs w:val="32"/>
        <w:rtl/>
      </w:rPr>
      <w:t xml:space="preserve"> في </w:t>
    </w:r>
    <w:r w:rsidR="00CC4ED9">
      <w:rPr>
        <w:rFonts w:cs="Times New Roman" w:hint="cs"/>
        <w:b/>
        <w:bCs/>
        <w:color w:val="244061" w:themeColor="accent1" w:themeShade="80"/>
        <w:sz w:val="32"/>
        <w:szCs w:val="32"/>
        <w:rtl/>
      </w:rPr>
      <w:t>قبول خطتك البحثية من المرة الأولي</w:t>
    </w:r>
    <w:r w:rsidR="003E7F0D" w:rsidRPr="00277B32">
      <w:rPr>
        <w:rFonts w:cs="Times New Roman" w:hint="cs"/>
        <w:b/>
        <w:bCs/>
        <w:color w:val="244061" w:themeColor="accent1" w:themeShade="80"/>
        <w:sz w:val="32"/>
        <w:szCs w:val="32"/>
        <w:rtl/>
      </w:rPr>
      <w:t xml:space="preserve"> </w:t>
    </w:r>
    <w:r w:rsidR="003E7F0D" w:rsidRPr="00277B32">
      <w:rPr>
        <w:b/>
        <w:bCs/>
        <w:color w:val="244061" w:themeColor="accent1" w:themeShade="80"/>
        <w:sz w:val="32"/>
        <w:szCs w:val="32"/>
        <w:rtl/>
      </w:rPr>
      <w:t>–</w:t>
    </w:r>
    <w:r w:rsidR="003E7F0D" w:rsidRPr="00277B32">
      <w:rPr>
        <w:rFonts w:cs="Times New Roman" w:hint="cs"/>
        <w:b/>
        <w:bCs/>
        <w:color w:val="244061" w:themeColor="accent1" w:themeShade="80"/>
        <w:sz w:val="32"/>
        <w:szCs w:val="32"/>
        <w:rtl/>
      </w:rPr>
      <w:t xml:space="preserve"> نموذج </w:t>
    </w:r>
    <w:r w:rsidR="00CC4ED9">
      <w:rPr>
        <w:rFonts w:cs="Times New Roman" w:hint="cs"/>
        <w:b/>
        <w:bCs/>
        <w:color w:val="244061" w:themeColor="accent1" w:themeShade="80"/>
        <w:sz w:val="32"/>
        <w:szCs w:val="32"/>
        <w:rtl/>
      </w:rPr>
      <w:t>خطة بحث جاهزة من أعمالنا</w:t>
    </w:r>
  </w:p>
  <w:p w14:paraId="31F093B6" w14:textId="77777777" w:rsidR="003E7F0D" w:rsidRDefault="003E7F0D">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348C9" w14:textId="3C62CE2F" w:rsidR="009F2106" w:rsidRDefault="00000000">
    <w:pPr>
      <w:pStyle w:val="a6"/>
    </w:pPr>
    <w:r>
      <w:rPr>
        <w:noProof/>
      </w:rPr>
      <w:pict w14:anchorId="14A2960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5121734" o:spid="_x0000_s1026" type="#_x0000_t136" style="position:absolute;margin-left:0;margin-top:0;width:603.1pt;height:56.5pt;rotation:315;z-index:-251657216;mso-position-horizontal:center;mso-position-horizontal-relative:margin;mso-position-vertical:center;mso-position-vertical-relative:margin" o:allowincell="f" fillcolor="#7f7f7f [1612]" stroked="f">
          <v:fill opacity=".5"/>
          <v:textpath style="font-family:&quot;Calibri&quot;;font-size:1pt" string="https://itqanx.com/ - +971586795009 "/>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B6F8E"/>
    <w:multiLevelType w:val="hybridMultilevel"/>
    <w:tmpl w:val="4F6AE754"/>
    <w:lvl w:ilvl="0" w:tplc="782E158A">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197AD5"/>
    <w:multiLevelType w:val="hybridMultilevel"/>
    <w:tmpl w:val="A22C1AA6"/>
    <w:lvl w:ilvl="0" w:tplc="709461EA">
      <w:start w:val="1"/>
      <w:numFmt w:val="bullet"/>
      <w:lvlText w:val="-"/>
      <w:lvlJc w:val="left"/>
      <w:pPr>
        <w:ind w:left="1080" w:hanging="360"/>
      </w:pPr>
      <w:rPr>
        <w:rFonts w:ascii="Simplified Arabic" w:eastAsiaTheme="minorHAnsi" w:hAnsi="Simplified Arabic" w:cs="Simplified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C025202"/>
    <w:multiLevelType w:val="hybridMultilevel"/>
    <w:tmpl w:val="E2A20AB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CEE284F"/>
    <w:multiLevelType w:val="hybridMultilevel"/>
    <w:tmpl w:val="12C8CFF2"/>
    <w:lvl w:ilvl="0" w:tplc="F52E887E">
      <w:start w:val="1"/>
      <w:numFmt w:val="decimal"/>
      <w:lvlText w:val="%1-"/>
      <w:lvlJc w:val="left"/>
      <w:pPr>
        <w:ind w:left="720" w:hanging="360"/>
      </w:pPr>
      <w:rPr>
        <w:rFonts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7028C6"/>
    <w:multiLevelType w:val="hybridMultilevel"/>
    <w:tmpl w:val="E2A20AB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521424A"/>
    <w:multiLevelType w:val="hybridMultilevel"/>
    <w:tmpl w:val="A7FE647E"/>
    <w:lvl w:ilvl="0" w:tplc="0409000F">
      <w:start w:val="1"/>
      <w:numFmt w:val="decimal"/>
      <w:lvlText w:val="%1."/>
      <w:lvlJc w:val="left"/>
      <w:pPr>
        <w:ind w:left="837" w:hanging="360"/>
      </w:pPr>
    </w:lvl>
    <w:lvl w:ilvl="1" w:tplc="04090019" w:tentative="1">
      <w:start w:val="1"/>
      <w:numFmt w:val="lowerLetter"/>
      <w:lvlText w:val="%2."/>
      <w:lvlJc w:val="left"/>
      <w:pPr>
        <w:ind w:left="1557" w:hanging="360"/>
      </w:pPr>
    </w:lvl>
    <w:lvl w:ilvl="2" w:tplc="0409001B" w:tentative="1">
      <w:start w:val="1"/>
      <w:numFmt w:val="lowerRoman"/>
      <w:lvlText w:val="%3."/>
      <w:lvlJc w:val="right"/>
      <w:pPr>
        <w:ind w:left="2277" w:hanging="180"/>
      </w:pPr>
    </w:lvl>
    <w:lvl w:ilvl="3" w:tplc="0409000F" w:tentative="1">
      <w:start w:val="1"/>
      <w:numFmt w:val="decimal"/>
      <w:lvlText w:val="%4."/>
      <w:lvlJc w:val="left"/>
      <w:pPr>
        <w:ind w:left="2997" w:hanging="360"/>
      </w:pPr>
    </w:lvl>
    <w:lvl w:ilvl="4" w:tplc="04090019" w:tentative="1">
      <w:start w:val="1"/>
      <w:numFmt w:val="lowerLetter"/>
      <w:lvlText w:val="%5."/>
      <w:lvlJc w:val="left"/>
      <w:pPr>
        <w:ind w:left="3717" w:hanging="360"/>
      </w:pPr>
    </w:lvl>
    <w:lvl w:ilvl="5" w:tplc="0409001B" w:tentative="1">
      <w:start w:val="1"/>
      <w:numFmt w:val="lowerRoman"/>
      <w:lvlText w:val="%6."/>
      <w:lvlJc w:val="right"/>
      <w:pPr>
        <w:ind w:left="4437" w:hanging="180"/>
      </w:pPr>
    </w:lvl>
    <w:lvl w:ilvl="6" w:tplc="0409000F" w:tentative="1">
      <w:start w:val="1"/>
      <w:numFmt w:val="decimal"/>
      <w:lvlText w:val="%7."/>
      <w:lvlJc w:val="left"/>
      <w:pPr>
        <w:ind w:left="5157" w:hanging="360"/>
      </w:pPr>
    </w:lvl>
    <w:lvl w:ilvl="7" w:tplc="04090019" w:tentative="1">
      <w:start w:val="1"/>
      <w:numFmt w:val="lowerLetter"/>
      <w:lvlText w:val="%8."/>
      <w:lvlJc w:val="left"/>
      <w:pPr>
        <w:ind w:left="5877" w:hanging="360"/>
      </w:pPr>
    </w:lvl>
    <w:lvl w:ilvl="8" w:tplc="0409001B" w:tentative="1">
      <w:start w:val="1"/>
      <w:numFmt w:val="lowerRoman"/>
      <w:lvlText w:val="%9."/>
      <w:lvlJc w:val="right"/>
      <w:pPr>
        <w:ind w:left="6597" w:hanging="180"/>
      </w:pPr>
    </w:lvl>
  </w:abstractNum>
  <w:abstractNum w:abstractNumId="6" w15:restartNumberingAfterBreak="0">
    <w:nsid w:val="17E4471F"/>
    <w:multiLevelType w:val="hybridMultilevel"/>
    <w:tmpl w:val="417E0D6E"/>
    <w:lvl w:ilvl="0" w:tplc="F52E887E">
      <w:start w:val="1"/>
      <w:numFmt w:val="decimal"/>
      <w:lvlText w:val="%1-"/>
      <w:lvlJc w:val="left"/>
      <w:pPr>
        <w:ind w:left="1197" w:hanging="360"/>
      </w:pPr>
      <w:rPr>
        <w:rFonts w:hint="default"/>
        <w:lang w:bidi="ar-SA"/>
      </w:rPr>
    </w:lvl>
    <w:lvl w:ilvl="1" w:tplc="04090019" w:tentative="1">
      <w:start w:val="1"/>
      <w:numFmt w:val="lowerLetter"/>
      <w:lvlText w:val="%2."/>
      <w:lvlJc w:val="left"/>
      <w:pPr>
        <w:ind w:left="1917" w:hanging="360"/>
      </w:pPr>
    </w:lvl>
    <w:lvl w:ilvl="2" w:tplc="0409001B" w:tentative="1">
      <w:start w:val="1"/>
      <w:numFmt w:val="lowerRoman"/>
      <w:lvlText w:val="%3."/>
      <w:lvlJc w:val="right"/>
      <w:pPr>
        <w:ind w:left="2637" w:hanging="180"/>
      </w:pPr>
    </w:lvl>
    <w:lvl w:ilvl="3" w:tplc="0409000F" w:tentative="1">
      <w:start w:val="1"/>
      <w:numFmt w:val="decimal"/>
      <w:lvlText w:val="%4."/>
      <w:lvlJc w:val="left"/>
      <w:pPr>
        <w:ind w:left="3357" w:hanging="360"/>
      </w:pPr>
    </w:lvl>
    <w:lvl w:ilvl="4" w:tplc="04090019" w:tentative="1">
      <w:start w:val="1"/>
      <w:numFmt w:val="lowerLetter"/>
      <w:lvlText w:val="%5."/>
      <w:lvlJc w:val="left"/>
      <w:pPr>
        <w:ind w:left="4077" w:hanging="360"/>
      </w:pPr>
    </w:lvl>
    <w:lvl w:ilvl="5" w:tplc="0409001B" w:tentative="1">
      <w:start w:val="1"/>
      <w:numFmt w:val="lowerRoman"/>
      <w:lvlText w:val="%6."/>
      <w:lvlJc w:val="right"/>
      <w:pPr>
        <w:ind w:left="4797" w:hanging="180"/>
      </w:pPr>
    </w:lvl>
    <w:lvl w:ilvl="6" w:tplc="0409000F" w:tentative="1">
      <w:start w:val="1"/>
      <w:numFmt w:val="decimal"/>
      <w:lvlText w:val="%7."/>
      <w:lvlJc w:val="left"/>
      <w:pPr>
        <w:ind w:left="5517" w:hanging="360"/>
      </w:pPr>
    </w:lvl>
    <w:lvl w:ilvl="7" w:tplc="04090019" w:tentative="1">
      <w:start w:val="1"/>
      <w:numFmt w:val="lowerLetter"/>
      <w:lvlText w:val="%8."/>
      <w:lvlJc w:val="left"/>
      <w:pPr>
        <w:ind w:left="6237" w:hanging="360"/>
      </w:pPr>
    </w:lvl>
    <w:lvl w:ilvl="8" w:tplc="0409001B" w:tentative="1">
      <w:start w:val="1"/>
      <w:numFmt w:val="lowerRoman"/>
      <w:lvlText w:val="%9."/>
      <w:lvlJc w:val="right"/>
      <w:pPr>
        <w:ind w:left="6957" w:hanging="180"/>
      </w:pPr>
    </w:lvl>
  </w:abstractNum>
  <w:abstractNum w:abstractNumId="7" w15:restartNumberingAfterBreak="0">
    <w:nsid w:val="19463E14"/>
    <w:multiLevelType w:val="hybridMultilevel"/>
    <w:tmpl w:val="981600AA"/>
    <w:lvl w:ilvl="0" w:tplc="EEF830E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695BEE"/>
    <w:multiLevelType w:val="hybridMultilevel"/>
    <w:tmpl w:val="245060BA"/>
    <w:lvl w:ilvl="0" w:tplc="F52E887E">
      <w:start w:val="1"/>
      <w:numFmt w:val="decimal"/>
      <w:lvlText w:val="%1-"/>
      <w:lvlJc w:val="left"/>
      <w:pPr>
        <w:ind w:left="720" w:hanging="360"/>
      </w:pPr>
      <w:rPr>
        <w:rFonts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8B2876"/>
    <w:multiLevelType w:val="hybridMultilevel"/>
    <w:tmpl w:val="A52E5C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2B1891"/>
    <w:multiLevelType w:val="hybridMultilevel"/>
    <w:tmpl w:val="4B7AD658"/>
    <w:lvl w:ilvl="0" w:tplc="04090001">
      <w:start w:val="1"/>
      <w:numFmt w:val="bullet"/>
      <w:lvlText w:val=""/>
      <w:lvlJc w:val="left"/>
      <w:pPr>
        <w:ind w:left="1505" w:hanging="360"/>
      </w:pPr>
      <w:rPr>
        <w:rFonts w:ascii="Symbol" w:hAnsi="Symbol" w:hint="default"/>
      </w:rPr>
    </w:lvl>
    <w:lvl w:ilvl="1" w:tplc="04090003" w:tentative="1">
      <w:start w:val="1"/>
      <w:numFmt w:val="bullet"/>
      <w:lvlText w:val="o"/>
      <w:lvlJc w:val="left"/>
      <w:pPr>
        <w:ind w:left="2225" w:hanging="360"/>
      </w:pPr>
      <w:rPr>
        <w:rFonts w:ascii="Courier New" w:hAnsi="Courier New" w:cs="Courier New" w:hint="default"/>
      </w:rPr>
    </w:lvl>
    <w:lvl w:ilvl="2" w:tplc="04090005" w:tentative="1">
      <w:start w:val="1"/>
      <w:numFmt w:val="bullet"/>
      <w:lvlText w:val=""/>
      <w:lvlJc w:val="left"/>
      <w:pPr>
        <w:ind w:left="2945" w:hanging="360"/>
      </w:pPr>
      <w:rPr>
        <w:rFonts w:ascii="Wingdings" w:hAnsi="Wingdings" w:hint="default"/>
      </w:rPr>
    </w:lvl>
    <w:lvl w:ilvl="3" w:tplc="04090001" w:tentative="1">
      <w:start w:val="1"/>
      <w:numFmt w:val="bullet"/>
      <w:lvlText w:val=""/>
      <w:lvlJc w:val="left"/>
      <w:pPr>
        <w:ind w:left="3665" w:hanging="360"/>
      </w:pPr>
      <w:rPr>
        <w:rFonts w:ascii="Symbol" w:hAnsi="Symbol" w:hint="default"/>
      </w:rPr>
    </w:lvl>
    <w:lvl w:ilvl="4" w:tplc="04090003" w:tentative="1">
      <w:start w:val="1"/>
      <w:numFmt w:val="bullet"/>
      <w:lvlText w:val="o"/>
      <w:lvlJc w:val="left"/>
      <w:pPr>
        <w:ind w:left="4385" w:hanging="360"/>
      </w:pPr>
      <w:rPr>
        <w:rFonts w:ascii="Courier New" w:hAnsi="Courier New" w:cs="Courier New" w:hint="default"/>
      </w:rPr>
    </w:lvl>
    <w:lvl w:ilvl="5" w:tplc="04090005" w:tentative="1">
      <w:start w:val="1"/>
      <w:numFmt w:val="bullet"/>
      <w:lvlText w:val=""/>
      <w:lvlJc w:val="left"/>
      <w:pPr>
        <w:ind w:left="5105" w:hanging="360"/>
      </w:pPr>
      <w:rPr>
        <w:rFonts w:ascii="Wingdings" w:hAnsi="Wingdings" w:hint="default"/>
      </w:rPr>
    </w:lvl>
    <w:lvl w:ilvl="6" w:tplc="04090001" w:tentative="1">
      <w:start w:val="1"/>
      <w:numFmt w:val="bullet"/>
      <w:lvlText w:val=""/>
      <w:lvlJc w:val="left"/>
      <w:pPr>
        <w:ind w:left="5825" w:hanging="360"/>
      </w:pPr>
      <w:rPr>
        <w:rFonts w:ascii="Symbol" w:hAnsi="Symbol" w:hint="default"/>
      </w:rPr>
    </w:lvl>
    <w:lvl w:ilvl="7" w:tplc="04090003" w:tentative="1">
      <w:start w:val="1"/>
      <w:numFmt w:val="bullet"/>
      <w:lvlText w:val="o"/>
      <w:lvlJc w:val="left"/>
      <w:pPr>
        <w:ind w:left="6545" w:hanging="360"/>
      </w:pPr>
      <w:rPr>
        <w:rFonts w:ascii="Courier New" w:hAnsi="Courier New" w:cs="Courier New" w:hint="default"/>
      </w:rPr>
    </w:lvl>
    <w:lvl w:ilvl="8" w:tplc="04090005" w:tentative="1">
      <w:start w:val="1"/>
      <w:numFmt w:val="bullet"/>
      <w:lvlText w:val=""/>
      <w:lvlJc w:val="left"/>
      <w:pPr>
        <w:ind w:left="7265" w:hanging="360"/>
      </w:pPr>
      <w:rPr>
        <w:rFonts w:ascii="Wingdings" w:hAnsi="Wingdings" w:hint="default"/>
      </w:rPr>
    </w:lvl>
  </w:abstractNum>
  <w:abstractNum w:abstractNumId="11" w15:restartNumberingAfterBreak="0">
    <w:nsid w:val="32954C57"/>
    <w:multiLevelType w:val="hybridMultilevel"/>
    <w:tmpl w:val="505EA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250DA1"/>
    <w:multiLevelType w:val="hybridMultilevel"/>
    <w:tmpl w:val="04C0A7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6824FAC"/>
    <w:multiLevelType w:val="hybridMultilevel"/>
    <w:tmpl w:val="EB06E9C2"/>
    <w:lvl w:ilvl="0" w:tplc="782E158A">
      <w:numFmt w:val="bullet"/>
      <w:lvlText w:val="-"/>
      <w:lvlJc w:val="left"/>
      <w:pPr>
        <w:ind w:left="785" w:hanging="360"/>
      </w:pPr>
      <w:rPr>
        <w:rFonts w:ascii="Simplified Arabic" w:eastAsiaTheme="minorHAnsi" w:hAnsi="Simplified Arabic" w:cs="Simplified Arabic"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4" w15:restartNumberingAfterBreak="0">
    <w:nsid w:val="381C5521"/>
    <w:multiLevelType w:val="hybridMultilevel"/>
    <w:tmpl w:val="BC0211B0"/>
    <w:lvl w:ilvl="0" w:tplc="E2043620">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624518"/>
    <w:multiLevelType w:val="hybridMultilevel"/>
    <w:tmpl w:val="DBA4B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B9298F"/>
    <w:multiLevelType w:val="hybridMultilevel"/>
    <w:tmpl w:val="2FC871C0"/>
    <w:lvl w:ilvl="0" w:tplc="F52E887E">
      <w:start w:val="1"/>
      <w:numFmt w:val="decimal"/>
      <w:lvlText w:val="%1-"/>
      <w:lvlJc w:val="left"/>
      <w:pPr>
        <w:ind w:left="1080" w:hanging="360"/>
      </w:pPr>
      <w:rPr>
        <w:rFonts w:hint="default"/>
        <w:lang w:bidi="ar-SA"/>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5574D74"/>
    <w:multiLevelType w:val="hybridMultilevel"/>
    <w:tmpl w:val="3EA0D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001198"/>
    <w:multiLevelType w:val="hybridMultilevel"/>
    <w:tmpl w:val="58645B12"/>
    <w:lvl w:ilvl="0" w:tplc="F52E887E">
      <w:start w:val="1"/>
      <w:numFmt w:val="decimal"/>
      <w:lvlText w:val="%1-"/>
      <w:lvlJc w:val="left"/>
      <w:pPr>
        <w:ind w:left="720" w:hanging="360"/>
      </w:pPr>
      <w:rPr>
        <w:rFonts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CD25BD8"/>
    <w:multiLevelType w:val="multilevel"/>
    <w:tmpl w:val="5D46AD1C"/>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0" w15:restartNumberingAfterBreak="0">
    <w:nsid w:val="4DAC723D"/>
    <w:multiLevelType w:val="hybridMultilevel"/>
    <w:tmpl w:val="CA48C80C"/>
    <w:lvl w:ilvl="0" w:tplc="F52E887E">
      <w:start w:val="1"/>
      <w:numFmt w:val="decimal"/>
      <w:lvlText w:val="%1-"/>
      <w:lvlJc w:val="left"/>
      <w:pPr>
        <w:ind w:left="1505" w:hanging="360"/>
      </w:pPr>
      <w:rPr>
        <w:rFonts w:hint="default"/>
        <w:lang w:bidi="ar-SA"/>
      </w:rPr>
    </w:lvl>
    <w:lvl w:ilvl="1" w:tplc="04090003" w:tentative="1">
      <w:start w:val="1"/>
      <w:numFmt w:val="bullet"/>
      <w:lvlText w:val="o"/>
      <w:lvlJc w:val="left"/>
      <w:pPr>
        <w:ind w:left="2225" w:hanging="360"/>
      </w:pPr>
      <w:rPr>
        <w:rFonts w:ascii="Courier New" w:hAnsi="Courier New" w:cs="Courier New" w:hint="default"/>
      </w:rPr>
    </w:lvl>
    <w:lvl w:ilvl="2" w:tplc="04090005" w:tentative="1">
      <w:start w:val="1"/>
      <w:numFmt w:val="bullet"/>
      <w:lvlText w:val=""/>
      <w:lvlJc w:val="left"/>
      <w:pPr>
        <w:ind w:left="2945" w:hanging="360"/>
      </w:pPr>
      <w:rPr>
        <w:rFonts w:ascii="Wingdings" w:hAnsi="Wingdings" w:hint="default"/>
      </w:rPr>
    </w:lvl>
    <w:lvl w:ilvl="3" w:tplc="04090001" w:tentative="1">
      <w:start w:val="1"/>
      <w:numFmt w:val="bullet"/>
      <w:lvlText w:val=""/>
      <w:lvlJc w:val="left"/>
      <w:pPr>
        <w:ind w:left="3665" w:hanging="360"/>
      </w:pPr>
      <w:rPr>
        <w:rFonts w:ascii="Symbol" w:hAnsi="Symbol" w:hint="default"/>
      </w:rPr>
    </w:lvl>
    <w:lvl w:ilvl="4" w:tplc="04090003" w:tentative="1">
      <w:start w:val="1"/>
      <w:numFmt w:val="bullet"/>
      <w:lvlText w:val="o"/>
      <w:lvlJc w:val="left"/>
      <w:pPr>
        <w:ind w:left="4385" w:hanging="360"/>
      </w:pPr>
      <w:rPr>
        <w:rFonts w:ascii="Courier New" w:hAnsi="Courier New" w:cs="Courier New" w:hint="default"/>
      </w:rPr>
    </w:lvl>
    <w:lvl w:ilvl="5" w:tplc="04090005" w:tentative="1">
      <w:start w:val="1"/>
      <w:numFmt w:val="bullet"/>
      <w:lvlText w:val=""/>
      <w:lvlJc w:val="left"/>
      <w:pPr>
        <w:ind w:left="5105" w:hanging="360"/>
      </w:pPr>
      <w:rPr>
        <w:rFonts w:ascii="Wingdings" w:hAnsi="Wingdings" w:hint="default"/>
      </w:rPr>
    </w:lvl>
    <w:lvl w:ilvl="6" w:tplc="04090001" w:tentative="1">
      <w:start w:val="1"/>
      <w:numFmt w:val="bullet"/>
      <w:lvlText w:val=""/>
      <w:lvlJc w:val="left"/>
      <w:pPr>
        <w:ind w:left="5825" w:hanging="360"/>
      </w:pPr>
      <w:rPr>
        <w:rFonts w:ascii="Symbol" w:hAnsi="Symbol" w:hint="default"/>
      </w:rPr>
    </w:lvl>
    <w:lvl w:ilvl="7" w:tplc="04090003" w:tentative="1">
      <w:start w:val="1"/>
      <w:numFmt w:val="bullet"/>
      <w:lvlText w:val="o"/>
      <w:lvlJc w:val="left"/>
      <w:pPr>
        <w:ind w:left="6545" w:hanging="360"/>
      </w:pPr>
      <w:rPr>
        <w:rFonts w:ascii="Courier New" w:hAnsi="Courier New" w:cs="Courier New" w:hint="default"/>
      </w:rPr>
    </w:lvl>
    <w:lvl w:ilvl="8" w:tplc="04090005" w:tentative="1">
      <w:start w:val="1"/>
      <w:numFmt w:val="bullet"/>
      <w:lvlText w:val=""/>
      <w:lvlJc w:val="left"/>
      <w:pPr>
        <w:ind w:left="7265" w:hanging="360"/>
      </w:pPr>
      <w:rPr>
        <w:rFonts w:ascii="Wingdings" w:hAnsi="Wingdings" w:hint="default"/>
      </w:rPr>
    </w:lvl>
  </w:abstractNum>
  <w:abstractNum w:abstractNumId="21" w15:restartNumberingAfterBreak="0">
    <w:nsid w:val="4E4A2A75"/>
    <w:multiLevelType w:val="hybridMultilevel"/>
    <w:tmpl w:val="0846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DD5897"/>
    <w:multiLevelType w:val="hybridMultilevel"/>
    <w:tmpl w:val="C1C8B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1C4217"/>
    <w:multiLevelType w:val="hybridMultilevel"/>
    <w:tmpl w:val="DB307C22"/>
    <w:lvl w:ilvl="0" w:tplc="D3F269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8EE45A2"/>
    <w:multiLevelType w:val="hybridMultilevel"/>
    <w:tmpl w:val="37484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E713E7"/>
    <w:multiLevelType w:val="hybridMultilevel"/>
    <w:tmpl w:val="505EA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F24190E"/>
    <w:multiLevelType w:val="hybridMultilevel"/>
    <w:tmpl w:val="E6BEAA1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35B460D"/>
    <w:multiLevelType w:val="hybridMultilevel"/>
    <w:tmpl w:val="04D6D082"/>
    <w:lvl w:ilvl="0" w:tplc="0122EE9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6404A75"/>
    <w:multiLevelType w:val="hybridMultilevel"/>
    <w:tmpl w:val="FF5E57DA"/>
    <w:lvl w:ilvl="0" w:tplc="F52E887E">
      <w:start w:val="1"/>
      <w:numFmt w:val="decimal"/>
      <w:lvlText w:val="%1-"/>
      <w:lvlJc w:val="left"/>
      <w:pPr>
        <w:ind w:left="720" w:hanging="360"/>
      </w:pPr>
      <w:rPr>
        <w:rFonts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6656236"/>
    <w:multiLevelType w:val="hybridMultilevel"/>
    <w:tmpl w:val="E2A20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005DE2"/>
    <w:multiLevelType w:val="hybridMultilevel"/>
    <w:tmpl w:val="C85C01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B997E9A"/>
    <w:multiLevelType w:val="hybridMultilevel"/>
    <w:tmpl w:val="505EA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54639365">
    <w:abstractNumId w:val="13"/>
  </w:num>
  <w:num w:numId="2" w16cid:durableId="1039939312">
    <w:abstractNumId w:val="30"/>
  </w:num>
  <w:num w:numId="3" w16cid:durableId="2046520325">
    <w:abstractNumId w:val="0"/>
  </w:num>
  <w:num w:numId="4" w16cid:durableId="1862893320">
    <w:abstractNumId w:val="12"/>
  </w:num>
  <w:num w:numId="5" w16cid:durableId="2021001411">
    <w:abstractNumId w:val="26"/>
  </w:num>
  <w:num w:numId="6" w16cid:durableId="550270741">
    <w:abstractNumId w:val="24"/>
  </w:num>
  <w:num w:numId="7" w16cid:durableId="913246927">
    <w:abstractNumId w:val="21"/>
  </w:num>
  <w:num w:numId="8" w16cid:durableId="976832878">
    <w:abstractNumId w:val="22"/>
  </w:num>
  <w:num w:numId="9" w16cid:durableId="918372344">
    <w:abstractNumId w:val="10"/>
  </w:num>
  <w:num w:numId="10" w16cid:durableId="1228496162">
    <w:abstractNumId w:val="9"/>
  </w:num>
  <w:num w:numId="11" w16cid:durableId="1726759512">
    <w:abstractNumId w:val="17"/>
  </w:num>
  <w:num w:numId="12" w16cid:durableId="1660494674">
    <w:abstractNumId w:val="15"/>
  </w:num>
  <w:num w:numId="13" w16cid:durableId="1642885323">
    <w:abstractNumId w:val="5"/>
  </w:num>
  <w:num w:numId="14" w16cid:durableId="1915814690">
    <w:abstractNumId w:val="16"/>
  </w:num>
  <w:num w:numId="15" w16cid:durableId="94398947">
    <w:abstractNumId w:val="8"/>
  </w:num>
  <w:num w:numId="16" w16cid:durableId="1141848933">
    <w:abstractNumId w:val="6"/>
  </w:num>
  <w:num w:numId="17" w16cid:durableId="641227427">
    <w:abstractNumId w:val="20"/>
  </w:num>
  <w:num w:numId="18" w16cid:durableId="841046585">
    <w:abstractNumId w:val="18"/>
  </w:num>
  <w:num w:numId="19" w16cid:durableId="303581528">
    <w:abstractNumId w:val="1"/>
  </w:num>
  <w:num w:numId="20" w16cid:durableId="1330909189">
    <w:abstractNumId w:val="28"/>
  </w:num>
  <w:num w:numId="21" w16cid:durableId="456722598">
    <w:abstractNumId w:val="3"/>
  </w:num>
  <w:num w:numId="22" w16cid:durableId="1393230640">
    <w:abstractNumId w:val="25"/>
  </w:num>
  <w:num w:numId="23" w16cid:durableId="833573347">
    <w:abstractNumId w:val="11"/>
  </w:num>
  <w:num w:numId="24" w16cid:durableId="385565866">
    <w:abstractNumId w:val="31"/>
  </w:num>
  <w:num w:numId="25" w16cid:durableId="208937549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23157322">
    <w:abstractNumId w:val="2"/>
  </w:num>
  <w:num w:numId="27" w16cid:durableId="1308439383">
    <w:abstractNumId w:val="4"/>
  </w:num>
  <w:num w:numId="28" w16cid:durableId="1881046684">
    <w:abstractNumId w:val="14"/>
  </w:num>
  <w:num w:numId="29" w16cid:durableId="78869558">
    <w:abstractNumId w:val="27"/>
  </w:num>
  <w:num w:numId="30" w16cid:durableId="1203831110">
    <w:abstractNumId w:val="23"/>
  </w:num>
  <w:num w:numId="31" w16cid:durableId="226885949">
    <w:abstractNumId w:val="19"/>
  </w:num>
  <w:num w:numId="32" w16cid:durableId="204748678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56CD"/>
    <w:rsid w:val="00002B55"/>
    <w:rsid w:val="0000654D"/>
    <w:rsid w:val="000222C3"/>
    <w:rsid w:val="00024B12"/>
    <w:rsid w:val="0003223D"/>
    <w:rsid w:val="0003706A"/>
    <w:rsid w:val="00041CED"/>
    <w:rsid w:val="00071821"/>
    <w:rsid w:val="00077516"/>
    <w:rsid w:val="000823E7"/>
    <w:rsid w:val="00085BD6"/>
    <w:rsid w:val="000C60E0"/>
    <w:rsid w:val="000F2B7F"/>
    <w:rsid w:val="000F6FFB"/>
    <w:rsid w:val="0010133F"/>
    <w:rsid w:val="001127E4"/>
    <w:rsid w:val="001216C2"/>
    <w:rsid w:val="00137A4C"/>
    <w:rsid w:val="00140337"/>
    <w:rsid w:val="001513B6"/>
    <w:rsid w:val="00167C66"/>
    <w:rsid w:val="0018021D"/>
    <w:rsid w:val="001808D3"/>
    <w:rsid w:val="00184186"/>
    <w:rsid w:val="001959E8"/>
    <w:rsid w:val="001A3EE1"/>
    <w:rsid w:val="001C221A"/>
    <w:rsid w:val="001D079E"/>
    <w:rsid w:val="001D7279"/>
    <w:rsid w:val="001E5561"/>
    <w:rsid w:val="001F3DD8"/>
    <w:rsid w:val="001F527D"/>
    <w:rsid w:val="00203C22"/>
    <w:rsid w:val="00204387"/>
    <w:rsid w:val="00205038"/>
    <w:rsid w:val="0022040A"/>
    <w:rsid w:val="002470CC"/>
    <w:rsid w:val="00247742"/>
    <w:rsid w:val="00257177"/>
    <w:rsid w:val="002616D1"/>
    <w:rsid w:val="0027017F"/>
    <w:rsid w:val="00277B32"/>
    <w:rsid w:val="00281E07"/>
    <w:rsid w:val="00282646"/>
    <w:rsid w:val="00290501"/>
    <w:rsid w:val="002918D2"/>
    <w:rsid w:val="002B5DD1"/>
    <w:rsid w:val="002B75A9"/>
    <w:rsid w:val="002E0485"/>
    <w:rsid w:val="00306F0A"/>
    <w:rsid w:val="00316B33"/>
    <w:rsid w:val="00323ABE"/>
    <w:rsid w:val="00326387"/>
    <w:rsid w:val="0033349A"/>
    <w:rsid w:val="0034156C"/>
    <w:rsid w:val="00354096"/>
    <w:rsid w:val="003934D8"/>
    <w:rsid w:val="003A389E"/>
    <w:rsid w:val="003A4BB1"/>
    <w:rsid w:val="003C309E"/>
    <w:rsid w:val="003C3584"/>
    <w:rsid w:val="003E7F0D"/>
    <w:rsid w:val="00424AA6"/>
    <w:rsid w:val="00427CA4"/>
    <w:rsid w:val="004416E1"/>
    <w:rsid w:val="00456D40"/>
    <w:rsid w:val="00456FE3"/>
    <w:rsid w:val="004709F9"/>
    <w:rsid w:val="004901F2"/>
    <w:rsid w:val="004916E5"/>
    <w:rsid w:val="004941FF"/>
    <w:rsid w:val="004A5E50"/>
    <w:rsid w:val="004B31EA"/>
    <w:rsid w:val="004E7815"/>
    <w:rsid w:val="004F2A75"/>
    <w:rsid w:val="00525ABC"/>
    <w:rsid w:val="00525B94"/>
    <w:rsid w:val="0054327C"/>
    <w:rsid w:val="005479AD"/>
    <w:rsid w:val="00561DF6"/>
    <w:rsid w:val="005A0D51"/>
    <w:rsid w:val="005A6ADF"/>
    <w:rsid w:val="005E0AE5"/>
    <w:rsid w:val="005F40B2"/>
    <w:rsid w:val="00602D14"/>
    <w:rsid w:val="00614F01"/>
    <w:rsid w:val="0062294D"/>
    <w:rsid w:val="006243CF"/>
    <w:rsid w:val="0063716C"/>
    <w:rsid w:val="006424DA"/>
    <w:rsid w:val="00650DC9"/>
    <w:rsid w:val="00673FA4"/>
    <w:rsid w:val="0067501A"/>
    <w:rsid w:val="00676707"/>
    <w:rsid w:val="006D2F01"/>
    <w:rsid w:val="006F4C57"/>
    <w:rsid w:val="00701203"/>
    <w:rsid w:val="007026DF"/>
    <w:rsid w:val="00721CE0"/>
    <w:rsid w:val="00724268"/>
    <w:rsid w:val="007259F1"/>
    <w:rsid w:val="00742FDA"/>
    <w:rsid w:val="00747609"/>
    <w:rsid w:val="00747ADF"/>
    <w:rsid w:val="00771D0B"/>
    <w:rsid w:val="007802C3"/>
    <w:rsid w:val="0079214D"/>
    <w:rsid w:val="007929BF"/>
    <w:rsid w:val="007A3C15"/>
    <w:rsid w:val="007C004B"/>
    <w:rsid w:val="007E4978"/>
    <w:rsid w:val="00813251"/>
    <w:rsid w:val="00815796"/>
    <w:rsid w:val="00824B02"/>
    <w:rsid w:val="00832A5C"/>
    <w:rsid w:val="00841BD5"/>
    <w:rsid w:val="00847DA1"/>
    <w:rsid w:val="00860B9D"/>
    <w:rsid w:val="00871663"/>
    <w:rsid w:val="00876264"/>
    <w:rsid w:val="00883A6D"/>
    <w:rsid w:val="00886FAE"/>
    <w:rsid w:val="008A0413"/>
    <w:rsid w:val="008C7C86"/>
    <w:rsid w:val="008D5B79"/>
    <w:rsid w:val="008E4EDE"/>
    <w:rsid w:val="008E5DE3"/>
    <w:rsid w:val="008F19E5"/>
    <w:rsid w:val="00902E41"/>
    <w:rsid w:val="00907BEC"/>
    <w:rsid w:val="00914083"/>
    <w:rsid w:val="0093719A"/>
    <w:rsid w:val="00976A7C"/>
    <w:rsid w:val="009931F2"/>
    <w:rsid w:val="009B2310"/>
    <w:rsid w:val="009B395C"/>
    <w:rsid w:val="009B59C3"/>
    <w:rsid w:val="009C4D04"/>
    <w:rsid w:val="009D2409"/>
    <w:rsid w:val="009D4CFB"/>
    <w:rsid w:val="009F2106"/>
    <w:rsid w:val="00A156CD"/>
    <w:rsid w:val="00A37A76"/>
    <w:rsid w:val="00A42DEC"/>
    <w:rsid w:val="00A87386"/>
    <w:rsid w:val="00AA1A9D"/>
    <w:rsid w:val="00AB2057"/>
    <w:rsid w:val="00AB44B9"/>
    <w:rsid w:val="00AC4392"/>
    <w:rsid w:val="00AE351D"/>
    <w:rsid w:val="00B049D5"/>
    <w:rsid w:val="00B16ED4"/>
    <w:rsid w:val="00B23158"/>
    <w:rsid w:val="00B51F5C"/>
    <w:rsid w:val="00B838C3"/>
    <w:rsid w:val="00B9459E"/>
    <w:rsid w:val="00BA0F26"/>
    <w:rsid w:val="00BC3A21"/>
    <w:rsid w:val="00BE7DBF"/>
    <w:rsid w:val="00C03BCD"/>
    <w:rsid w:val="00C129F9"/>
    <w:rsid w:val="00C16F33"/>
    <w:rsid w:val="00C24DC9"/>
    <w:rsid w:val="00C27FC0"/>
    <w:rsid w:val="00C3037E"/>
    <w:rsid w:val="00C3193A"/>
    <w:rsid w:val="00C34E15"/>
    <w:rsid w:val="00C355E4"/>
    <w:rsid w:val="00C437D0"/>
    <w:rsid w:val="00C61774"/>
    <w:rsid w:val="00C61A46"/>
    <w:rsid w:val="00C6360C"/>
    <w:rsid w:val="00C76863"/>
    <w:rsid w:val="00C81798"/>
    <w:rsid w:val="00CB7551"/>
    <w:rsid w:val="00CC4ED9"/>
    <w:rsid w:val="00CD773F"/>
    <w:rsid w:val="00D0212D"/>
    <w:rsid w:val="00D15DDA"/>
    <w:rsid w:val="00D32170"/>
    <w:rsid w:val="00D344F6"/>
    <w:rsid w:val="00D403B8"/>
    <w:rsid w:val="00D54732"/>
    <w:rsid w:val="00D648D1"/>
    <w:rsid w:val="00D6556C"/>
    <w:rsid w:val="00D700CB"/>
    <w:rsid w:val="00D724C0"/>
    <w:rsid w:val="00D8303D"/>
    <w:rsid w:val="00D9365F"/>
    <w:rsid w:val="00DB0F23"/>
    <w:rsid w:val="00DB6C95"/>
    <w:rsid w:val="00DE5521"/>
    <w:rsid w:val="00DF7E31"/>
    <w:rsid w:val="00E0746B"/>
    <w:rsid w:val="00E34D5C"/>
    <w:rsid w:val="00E507C3"/>
    <w:rsid w:val="00E54C61"/>
    <w:rsid w:val="00E55760"/>
    <w:rsid w:val="00E578D4"/>
    <w:rsid w:val="00E96583"/>
    <w:rsid w:val="00EA1761"/>
    <w:rsid w:val="00EA1DC6"/>
    <w:rsid w:val="00EA2440"/>
    <w:rsid w:val="00ED386A"/>
    <w:rsid w:val="00ED7F12"/>
    <w:rsid w:val="00EE54EA"/>
    <w:rsid w:val="00F1003C"/>
    <w:rsid w:val="00F2047C"/>
    <w:rsid w:val="00F24B32"/>
    <w:rsid w:val="00F33687"/>
    <w:rsid w:val="00F63E05"/>
    <w:rsid w:val="00F72B7B"/>
    <w:rsid w:val="00F73860"/>
    <w:rsid w:val="00F875C7"/>
    <w:rsid w:val="00F92F58"/>
    <w:rsid w:val="00F9561C"/>
    <w:rsid w:val="00F96AC7"/>
    <w:rsid w:val="00FB050E"/>
    <w:rsid w:val="00FC67C9"/>
    <w:rsid w:val="00FE630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A2E215"/>
  <w15:docId w15:val="{CFCD7CEE-8F44-4D8C-A067-D608BB1BB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55E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Char"/>
    <w:uiPriority w:val="34"/>
    <w:qFormat/>
    <w:rsid w:val="00A156CD"/>
    <w:pPr>
      <w:ind w:left="720"/>
      <w:contextualSpacing/>
    </w:pPr>
  </w:style>
  <w:style w:type="paragraph" w:styleId="a4">
    <w:name w:val="footnote text"/>
    <w:basedOn w:val="a"/>
    <w:link w:val="Char0"/>
    <w:uiPriority w:val="99"/>
    <w:unhideWhenUsed/>
    <w:rsid w:val="00316B33"/>
    <w:pPr>
      <w:spacing w:after="0" w:line="240" w:lineRule="auto"/>
    </w:pPr>
    <w:rPr>
      <w:sz w:val="20"/>
      <w:szCs w:val="20"/>
    </w:rPr>
  </w:style>
  <w:style w:type="character" w:customStyle="1" w:styleId="Char0">
    <w:name w:val="نص حاشية سفلية Char"/>
    <w:basedOn w:val="a0"/>
    <w:link w:val="a4"/>
    <w:uiPriority w:val="99"/>
    <w:rsid w:val="00316B33"/>
    <w:rPr>
      <w:sz w:val="20"/>
      <w:szCs w:val="20"/>
    </w:rPr>
  </w:style>
  <w:style w:type="character" w:styleId="a5">
    <w:name w:val="footnote reference"/>
    <w:basedOn w:val="a0"/>
    <w:uiPriority w:val="99"/>
    <w:semiHidden/>
    <w:unhideWhenUsed/>
    <w:rsid w:val="00316B33"/>
    <w:rPr>
      <w:vertAlign w:val="superscript"/>
    </w:rPr>
  </w:style>
  <w:style w:type="character" w:customStyle="1" w:styleId="ezkurwreuab5ozgtqnkl">
    <w:name w:val="ezkurwreuab5ozgtqnkl"/>
    <w:basedOn w:val="a0"/>
    <w:rsid w:val="007802C3"/>
  </w:style>
  <w:style w:type="paragraph" w:styleId="a6">
    <w:name w:val="header"/>
    <w:basedOn w:val="a"/>
    <w:link w:val="Char1"/>
    <w:uiPriority w:val="99"/>
    <w:unhideWhenUsed/>
    <w:rsid w:val="003E7F0D"/>
    <w:pPr>
      <w:tabs>
        <w:tab w:val="center" w:pos="4513"/>
        <w:tab w:val="right" w:pos="9026"/>
      </w:tabs>
      <w:spacing w:after="0" w:line="240" w:lineRule="auto"/>
    </w:pPr>
  </w:style>
  <w:style w:type="character" w:customStyle="1" w:styleId="Char1">
    <w:name w:val="رأس الصفحة Char"/>
    <w:basedOn w:val="a0"/>
    <w:link w:val="a6"/>
    <w:uiPriority w:val="99"/>
    <w:rsid w:val="003E7F0D"/>
  </w:style>
  <w:style w:type="paragraph" w:styleId="a7">
    <w:name w:val="footer"/>
    <w:basedOn w:val="a"/>
    <w:link w:val="Char2"/>
    <w:uiPriority w:val="99"/>
    <w:unhideWhenUsed/>
    <w:rsid w:val="003E7F0D"/>
    <w:pPr>
      <w:tabs>
        <w:tab w:val="center" w:pos="4513"/>
        <w:tab w:val="right" w:pos="9026"/>
      </w:tabs>
      <w:spacing w:after="0" w:line="240" w:lineRule="auto"/>
    </w:pPr>
  </w:style>
  <w:style w:type="character" w:customStyle="1" w:styleId="Char2">
    <w:name w:val="تذييل الصفحة Char"/>
    <w:basedOn w:val="a0"/>
    <w:link w:val="a7"/>
    <w:uiPriority w:val="99"/>
    <w:rsid w:val="003E7F0D"/>
  </w:style>
  <w:style w:type="character" w:customStyle="1" w:styleId="Char">
    <w:name w:val="سرد الفقرات Char"/>
    <w:link w:val="a3"/>
    <w:uiPriority w:val="34"/>
    <w:rsid w:val="00137A4C"/>
  </w:style>
  <w:style w:type="paragraph" w:styleId="a8">
    <w:name w:val="Balloon Text"/>
    <w:basedOn w:val="a"/>
    <w:link w:val="Char3"/>
    <w:uiPriority w:val="99"/>
    <w:semiHidden/>
    <w:unhideWhenUsed/>
    <w:rsid w:val="0062294D"/>
    <w:pPr>
      <w:spacing w:after="0" w:line="240" w:lineRule="auto"/>
    </w:pPr>
    <w:rPr>
      <w:rFonts w:ascii="Tahoma" w:hAnsi="Tahoma" w:cs="Tahoma"/>
      <w:sz w:val="16"/>
      <w:szCs w:val="16"/>
    </w:rPr>
  </w:style>
  <w:style w:type="character" w:customStyle="1" w:styleId="Char3">
    <w:name w:val="نص في بالون Char"/>
    <w:basedOn w:val="a0"/>
    <w:link w:val="a8"/>
    <w:uiPriority w:val="99"/>
    <w:semiHidden/>
    <w:rsid w:val="0062294D"/>
    <w:rPr>
      <w:rFonts w:ascii="Tahoma" w:hAnsi="Tahoma" w:cs="Tahoma"/>
      <w:sz w:val="16"/>
      <w:szCs w:val="16"/>
    </w:rPr>
  </w:style>
  <w:style w:type="paragraph" w:styleId="a9">
    <w:name w:val="Normal (Web)"/>
    <w:basedOn w:val="a"/>
    <w:uiPriority w:val="99"/>
    <w:unhideWhenUsed/>
    <w:rsid w:val="0062294D"/>
    <w:rPr>
      <w:rFonts w:ascii="Times New Roman" w:hAnsi="Times New Roman" w:cs="Times New Roman"/>
      <w:sz w:val="24"/>
      <w:szCs w:val="24"/>
    </w:rPr>
  </w:style>
  <w:style w:type="character" w:styleId="aa">
    <w:name w:val="Strong"/>
    <w:basedOn w:val="a0"/>
    <w:uiPriority w:val="22"/>
    <w:qFormat/>
    <w:rsid w:val="008E4E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549122">
      <w:bodyDiv w:val="1"/>
      <w:marLeft w:val="0"/>
      <w:marRight w:val="0"/>
      <w:marTop w:val="0"/>
      <w:marBottom w:val="0"/>
      <w:divBdr>
        <w:top w:val="none" w:sz="0" w:space="0" w:color="auto"/>
        <w:left w:val="none" w:sz="0" w:space="0" w:color="auto"/>
        <w:bottom w:val="none" w:sz="0" w:space="0" w:color="auto"/>
        <w:right w:val="none" w:sz="0" w:space="0" w:color="auto"/>
      </w:divBdr>
      <w:divsChild>
        <w:div w:id="362289060">
          <w:marLeft w:val="0"/>
          <w:marRight w:val="0"/>
          <w:marTop w:val="0"/>
          <w:marBottom w:val="0"/>
          <w:divBdr>
            <w:top w:val="none" w:sz="0" w:space="0" w:color="auto"/>
            <w:left w:val="none" w:sz="0" w:space="0" w:color="auto"/>
            <w:bottom w:val="none" w:sz="0" w:space="0" w:color="auto"/>
            <w:right w:val="none" w:sz="0" w:space="0" w:color="auto"/>
          </w:divBdr>
          <w:divsChild>
            <w:div w:id="1485196087">
              <w:marLeft w:val="0"/>
              <w:marRight w:val="0"/>
              <w:marTop w:val="0"/>
              <w:marBottom w:val="225"/>
              <w:divBdr>
                <w:top w:val="none" w:sz="0" w:space="0" w:color="auto"/>
                <w:left w:val="none" w:sz="0" w:space="0" w:color="auto"/>
                <w:bottom w:val="none" w:sz="0" w:space="0" w:color="auto"/>
                <w:right w:val="none" w:sz="0" w:space="0" w:color="auto"/>
              </w:divBdr>
              <w:divsChild>
                <w:div w:id="96169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376268">
      <w:bodyDiv w:val="1"/>
      <w:marLeft w:val="0"/>
      <w:marRight w:val="0"/>
      <w:marTop w:val="0"/>
      <w:marBottom w:val="0"/>
      <w:divBdr>
        <w:top w:val="none" w:sz="0" w:space="0" w:color="auto"/>
        <w:left w:val="none" w:sz="0" w:space="0" w:color="auto"/>
        <w:bottom w:val="none" w:sz="0" w:space="0" w:color="auto"/>
        <w:right w:val="none" w:sz="0" w:space="0" w:color="auto"/>
      </w:divBdr>
      <w:divsChild>
        <w:div w:id="436829581">
          <w:marLeft w:val="0"/>
          <w:marRight w:val="0"/>
          <w:marTop w:val="0"/>
          <w:marBottom w:val="0"/>
          <w:divBdr>
            <w:top w:val="none" w:sz="0" w:space="0" w:color="auto"/>
            <w:left w:val="none" w:sz="0" w:space="0" w:color="auto"/>
            <w:bottom w:val="none" w:sz="0" w:space="0" w:color="auto"/>
            <w:right w:val="none" w:sz="0" w:space="0" w:color="auto"/>
          </w:divBdr>
          <w:divsChild>
            <w:div w:id="704672937">
              <w:marLeft w:val="0"/>
              <w:marRight w:val="0"/>
              <w:marTop w:val="0"/>
              <w:marBottom w:val="225"/>
              <w:divBdr>
                <w:top w:val="none" w:sz="0" w:space="0" w:color="auto"/>
                <w:left w:val="none" w:sz="0" w:space="0" w:color="auto"/>
                <w:bottom w:val="none" w:sz="0" w:space="0" w:color="auto"/>
                <w:right w:val="none" w:sz="0" w:space="0" w:color="auto"/>
              </w:divBdr>
              <w:divsChild>
                <w:div w:id="4517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269401">
      <w:bodyDiv w:val="1"/>
      <w:marLeft w:val="0"/>
      <w:marRight w:val="0"/>
      <w:marTop w:val="0"/>
      <w:marBottom w:val="0"/>
      <w:divBdr>
        <w:top w:val="none" w:sz="0" w:space="0" w:color="auto"/>
        <w:left w:val="none" w:sz="0" w:space="0" w:color="auto"/>
        <w:bottom w:val="none" w:sz="0" w:space="0" w:color="auto"/>
        <w:right w:val="none" w:sz="0" w:space="0" w:color="auto"/>
      </w:divBdr>
      <w:divsChild>
        <w:div w:id="110709768">
          <w:marLeft w:val="0"/>
          <w:marRight w:val="0"/>
          <w:marTop w:val="0"/>
          <w:marBottom w:val="0"/>
          <w:divBdr>
            <w:top w:val="none" w:sz="0" w:space="0" w:color="auto"/>
            <w:left w:val="none" w:sz="0" w:space="0" w:color="auto"/>
            <w:bottom w:val="none" w:sz="0" w:space="0" w:color="auto"/>
            <w:right w:val="none" w:sz="0" w:space="0" w:color="auto"/>
          </w:divBdr>
        </w:div>
      </w:divsChild>
    </w:div>
    <w:div w:id="1115632698">
      <w:bodyDiv w:val="1"/>
      <w:marLeft w:val="0"/>
      <w:marRight w:val="0"/>
      <w:marTop w:val="0"/>
      <w:marBottom w:val="0"/>
      <w:divBdr>
        <w:top w:val="none" w:sz="0" w:space="0" w:color="auto"/>
        <w:left w:val="none" w:sz="0" w:space="0" w:color="auto"/>
        <w:bottom w:val="none" w:sz="0" w:space="0" w:color="auto"/>
        <w:right w:val="none" w:sz="0" w:space="0" w:color="auto"/>
      </w:divBdr>
    </w:div>
    <w:div w:id="1512839528">
      <w:bodyDiv w:val="1"/>
      <w:marLeft w:val="0"/>
      <w:marRight w:val="0"/>
      <w:marTop w:val="0"/>
      <w:marBottom w:val="0"/>
      <w:divBdr>
        <w:top w:val="none" w:sz="0" w:space="0" w:color="auto"/>
        <w:left w:val="none" w:sz="0" w:space="0" w:color="auto"/>
        <w:bottom w:val="none" w:sz="0" w:space="0" w:color="auto"/>
        <w:right w:val="none" w:sz="0" w:space="0" w:color="auto"/>
      </w:divBdr>
    </w:div>
    <w:div w:id="1524592841">
      <w:bodyDiv w:val="1"/>
      <w:marLeft w:val="0"/>
      <w:marRight w:val="0"/>
      <w:marTop w:val="0"/>
      <w:marBottom w:val="0"/>
      <w:divBdr>
        <w:top w:val="none" w:sz="0" w:space="0" w:color="auto"/>
        <w:left w:val="none" w:sz="0" w:space="0" w:color="auto"/>
        <w:bottom w:val="none" w:sz="0" w:space="0" w:color="auto"/>
        <w:right w:val="none" w:sz="0" w:space="0" w:color="auto"/>
      </w:divBdr>
      <w:divsChild>
        <w:div w:id="782919962">
          <w:marLeft w:val="0"/>
          <w:marRight w:val="0"/>
          <w:marTop w:val="0"/>
          <w:marBottom w:val="0"/>
          <w:divBdr>
            <w:top w:val="none" w:sz="0" w:space="0" w:color="auto"/>
            <w:left w:val="none" w:sz="0" w:space="0" w:color="auto"/>
            <w:bottom w:val="none" w:sz="0" w:space="0" w:color="auto"/>
            <w:right w:val="none" w:sz="0" w:space="0" w:color="auto"/>
          </w:divBdr>
        </w:div>
      </w:divsChild>
    </w:div>
    <w:div w:id="2086101771">
      <w:bodyDiv w:val="1"/>
      <w:marLeft w:val="0"/>
      <w:marRight w:val="0"/>
      <w:marTop w:val="0"/>
      <w:marBottom w:val="0"/>
      <w:divBdr>
        <w:top w:val="none" w:sz="0" w:space="0" w:color="auto"/>
        <w:left w:val="none" w:sz="0" w:space="0" w:color="auto"/>
        <w:bottom w:val="none" w:sz="0" w:space="0" w:color="auto"/>
        <w:right w:val="none" w:sz="0" w:space="0" w:color="auto"/>
      </w:divBdr>
      <w:divsChild>
        <w:div w:id="10852271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697C81-19C4-4DBB-99F9-1D5E48EFB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2277</Words>
  <Characters>12983</Characters>
  <Application>Microsoft Office Word</Application>
  <DocSecurity>0</DocSecurity>
  <Lines>108</Lines>
  <Paragraphs>30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15230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khalil</dc:creator>
  <cp:lastModifiedBy>hadeer wanas</cp:lastModifiedBy>
  <cp:revision>3</cp:revision>
  <cp:lastPrinted>2024-09-21T19:07:00Z</cp:lastPrinted>
  <dcterms:created xsi:type="dcterms:W3CDTF">2025-10-01T12:52:00Z</dcterms:created>
  <dcterms:modified xsi:type="dcterms:W3CDTF">2025-10-02T07:39:00Z</dcterms:modified>
</cp:coreProperties>
</file>