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A8A459" w14:textId="77777777" w:rsidR="002F712B" w:rsidRDefault="00000000">
      <w:pPr>
        <w:bidi w:val="0"/>
        <w:spacing w:after="0"/>
        <w:ind w:left="-1798" w:right="10111"/>
        <w:jc w:val="left"/>
      </w:pPr>
      <w:r>
        <w:rPr>
          <w:noProof/>
        </w:rPr>
        <mc:AlternateContent>
          <mc:Choice Requires="wpg">
            <w:drawing>
              <wp:anchor distT="0" distB="0" distL="114300" distR="114300" simplePos="0" relativeHeight="251658240" behindDoc="0" locked="0" layoutInCell="1" allowOverlap="1" wp14:anchorId="1DC2409B" wp14:editId="40352E9C">
                <wp:simplePos x="0" y="0"/>
                <wp:positionH relativeFrom="page">
                  <wp:posOffset>32004</wp:posOffset>
                </wp:positionH>
                <wp:positionV relativeFrom="page">
                  <wp:posOffset>21334</wp:posOffset>
                </wp:positionV>
                <wp:extent cx="7487412" cy="10660380"/>
                <wp:effectExtent l="0" t="0" r="0" b="0"/>
                <wp:wrapTopAndBottom/>
                <wp:docPr id="213883" name="Group 213883"/>
                <wp:cNvGraphicFramePr/>
                <a:graphic xmlns:a="http://schemas.openxmlformats.org/drawingml/2006/main">
                  <a:graphicData uri="http://schemas.microsoft.com/office/word/2010/wordprocessingGroup">
                    <wpg:wgp>
                      <wpg:cNvGrpSpPr/>
                      <wpg:grpSpPr>
                        <a:xfrm>
                          <a:off x="0" y="0"/>
                          <a:ext cx="7487412" cy="10660380"/>
                          <a:chOff x="0" y="0"/>
                          <a:chExt cx="7487412" cy="10660380"/>
                        </a:xfrm>
                      </wpg:grpSpPr>
                      <wps:wsp>
                        <wps:cNvPr id="6" name="Rectangle 6"/>
                        <wps:cNvSpPr/>
                        <wps:spPr>
                          <a:xfrm>
                            <a:off x="4068445" y="457234"/>
                            <a:ext cx="51841" cy="175277"/>
                          </a:xfrm>
                          <a:prstGeom prst="rect">
                            <a:avLst/>
                          </a:prstGeom>
                          <a:ln>
                            <a:noFill/>
                          </a:ln>
                        </wps:spPr>
                        <wps:txbx>
                          <w:txbxContent>
                            <w:p w14:paraId="14C2344B" w14:textId="77777777" w:rsidR="002F712B"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7" name="Rectangle 7"/>
                        <wps:cNvSpPr/>
                        <wps:spPr>
                          <a:xfrm>
                            <a:off x="3986149" y="454153"/>
                            <a:ext cx="42143" cy="189937"/>
                          </a:xfrm>
                          <a:prstGeom prst="rect">
                            <a:avLst/>
                          </a:prstGeom>
                          <a:ln>
                            <a:noFill/>
                          </a:ln>
                        </wps:spPr>
                        <wps:txbx>
                          <w:txbxContent>
                            <w:p w14:paraId="7937106D" w14:textId="77777777" w:rsidR="002F712B" w:rsidRDefault="00000000">
                              <w:pPr>
                                <w:bidi w:val="0"/>
                                <w:jc w:val="left"/>
                              </w:pPr>
                              <w:r>
                                <w:t xml:space="preserve"> </w:t>
                              </w:r>
                            </w:p>
                          </w:txbxContent>
                        </wps:txbx>
                        <wps:bodyPr horzOverflow="overflow" vert="horz" lIns="0" tIns="0" rIns="0" bIns="0" rtlCol="0">
                          <a:noAutofit/>
                        </wps:bodyPr>
                      </wps:wsp>
                      <pic:pic xmlns:pic="http://schemas.openxmlformats.org/drawingml/2006/picture">
                        <pic:nvPicPr>
                          <pic:cNvPr id="9" name="Picture 9"/>
                          <pic:cNvPicPr/>
                        </pic:nvPicPr>
                        <pic:blipFill>
                          <a:blip r:embed="rId7"/>
                          <a:stretch>
                            <a:fillRect/>
                          </a:stretch>
                        </pic:blipFill>
                        <pic:spPr>
                          <a:xfrm>
                            <a:off x="0" y="0"/>
                            <a:ext cx="7487412" cy="10660380"/>
                          </a:xfrm>
                          <a:prstGeom prst="rect">
                            <a:avLst/>
                          </a:prstGeom>
                        </pic:spPr>
                      </pic:pic>
                      <pic:pic xmlns:pic="http://schemas.openxmlformats.org/drawingml/2006/picture">
                        <pic:nvPicPr>
                          <pic:cNvPr id="11" name="Picture 11"/>
                          <pic:cNvPicPr/>
                        </pic:nvPicPr>
                        <pic:blipFill>
                          <a:blip r:embed="rId8"/>
                          <a:stretch>
                            <a:fillRect/>
                          </a:stretch>
                        </pic:blipFill>
                        <pic:spPr>
                          <a:xfrm>
                            <a:off x="1168908" y="1455422"/>
                            <a:ext cx="1115568" cy="1110996"/>
                          </a:xfrm>
                          <a:prstGeom prst="rect">
                            <a:avLst/>
                          </a:prstGeom>
                        </pic:spPr>
                      </pic:pic>
                      <wps:wsp>
                        <wps:cNvPr id="12" name="Rectangle 12"/>
                        <wps:cNvSpPr/>
                        <wps:spPr>
                          <a:xfrm>
                            <a:off x="6260338" y="935680"/>
                            <a:ext cx="84523" cy="285778"/>
                          </a:xfrm>
                          <a:prstGeom prst="rect">
                            <a:avLst/>
                          </a:prstGeom>
                          <a:ln>
                            <a:noFill/>
                          </a:ln>
                        </wps:spPr>
                        <wps:txbx>
                          <w:txbxContent>
                            <w:p w14:paraId="141AE899"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20" name="Rectangle 20"/>
                        <wps:cNvSpPr/>
                        <wps:spPr>
                          <a:xfrm>
                            <a:off x="4794301" y="1321253"/>
                            <a:ext cx="137121" cy="285778"/>
                          </a:xfrm>
                          <a:prstGeom prst="rect">
                            <a:avLst/>
                          </a:prstGeom>
                          <a:ln>
                            <a:noFill/>
                          </a:ln>
                        </wps:spPr>
                        <wps:txbx>
                          <w:txbxContent>
                            <w:p w14:paraId="0356A7B2" w14:textId="77777777" w:rsidR="002F712B" w:rsidRDefault="00000000">
                              <w:pPr>
                                <w:bidi w:val="0"/>
                                <w:jc w:val="left"/>
                              </w:pPr>
                              <w:r>
                                <w:rPr>
                                  <w:rFonts w:ascii="Arial" w:eastAsia="Arial" w:hAnsi="Arial" w:cs="Arial"/>
                                  <w:b/>
                                  <w:bCs/>
                                  <w:sz w:val="36"/>
                                  <w:szCs w:val="36"/>
                                  <w:rtl/>
                                </w:rPr>
                                <w:t>و</w:t>
                              </w:r>
                            </w:p>
                          </w:txbxContent>
                        </wps:txbx>
                        <wps:bodyPr horzOverflow="overflow" vert="horz" lIns="0" tIns="0" rIns="0" bIns="0" rtlCol="0">
                          <a:noAutofit/>
                        </wps:bodyPr>
                      </wps:wsp>
                      <wps:wsp>
                        <wps:cNvPr id="24" name="Rectangle 24"/>
                        <wps:cNvSpPr/>
                        <wps:spPr>
                          <a:xfrm>
                            <a:off x="3769487" y="1321253"/>
                            <a:ext cx="617197" cy="285778"/>
                          </a:xfrm>
                          <a:prstGeom prst="rect">
                            <a:avLst/>
                          </a:prstGeom>
                          <a:ln>
                            <a:noFill/>
                          </a:ln>
                        </wps:spPr>
                        <wps:txbx>
                          <w:txbxContent>
                            <w:p w14:paraId="0463F9B1" w14:textId="77777777" w:rsidR="002F712B" w:rsidRDefault="00000000">
                              <w:pPr>
                                <w:bidi w:val="0"/>
                                <w:jc w:val="left"/>
                              </w:pPr>
                              <w:r>
                                <w:rPr>
                                  <w:rFonts w:ascii="Arial" w:eastAsia="Arial" w:hAnsi="Arial" w:cs="Arial"/>
                                  <w:b/>
                                  <w:bCs/>
                                  <w:sz w:val="36"/>
                                  <w:szCs w:val="36"/>
                                  <w:rtl/>
                                </w:rPr>
                                <w:t>العلمي</w:t>
                              </w:r>
                            </w:p>
                          </w:txbxContent>
                        </wps:txbx>
                        <wps:bodyPr horzOverflow="overflow" vert="horz" lIns="0" tIns="0" rIns="0" bIns="0" rtlCol="0">
                          <a:noAutofit/>
                        </wps:bodyPr>
                      </wps:wsp>
                      <wps:wsp>
                        <wps:cNvPr id="23" name="Rectangle 23"/>
                        <wps:cNvSpPr/>
                        <wps:spPr>
                          <a:xfrm>
                            <a:off x="4234002" y="1321253"/>
                            <a:ext cx="84523" cy="285778"/>
                          </a:xfrm>
                          <a:prstGeom prst="rect">
                            <a:avLst/>
                          </a:prstGeom>
                          <a:ln>
                            <a:noFill/>
                          </a:ln>
                        </wps:spPr>
                        <wps:txbx>
                          <w:txbxContent>
                            <w:p w14:paraId="51598F4E"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22" name="Rectangle 22"/>
                        <wps:cNvSpPr/>
                        <wps:spPr>
                          <a:xfrm>
                            <a:off x="4297553" y="1321253"/>
                            <a:ext cx="575240" cy="285778"/>
                          </a:xfrm>
                          <a:prstGeom prst="rect">
                            <a:avLst/>
                          </a:prstGeom>
                          <a:ln>
                            <a:noFill/>
                          </a:ln>
                        </wps:spPr>
                        <wps:txbx>
                          <w:txbxContent>
                            <w:p w14:paraId="44B76C08" w14:textId="77777777" w:rsidR="002F712B" w:rsidRDefault="00000000">
                              <w:pPr>
                                <w:bidi w:val="0"/>
                                <w:jc w:val="left"/>
                              </w:pPr>
                              <w:r>
                                <w:rPr>
                                  <w:rFonts w:ascii="Arial" w:eastAsia="Arial" w:hAnsi="Arial" w:cs="Arial"/>
                                  <w:b/>
                                  <w:bCs/>
                                  <w:sz w:val="36"/>
                                  <w:szCs w:val="36"/>
                                  <w:rtl/>
                                </w:rPr>
                                <w:t>البحث</w:t>
                              </w:r>
                            </w:p>
                          </w:txbxContent>
                        </wps:txbx>
                        <wps:bodyPr horzOverflow="overflow" vert="horz" lIns="0" tIns="0" rIns="0" bIns="0" rtlCol="0">
                          <a:noAutofit/>
                        </wps:bodyPr>
                      </wps:wsp>
                      <wps:wsp>
                        <wps:cNvPr id="21" name="Rectangle 21"/>
                        <wps:cNvSpPr/>
                        <wps:spPr>
                          <a:xfrm>
                            <a:off x="4730065" y="1321253"/>
                            <a:ext cx="84522" cy="285778"/>
                          </a:xfrm>
                          <a:prstGeom prst="rect">
                            <a:avLst/>
                          </a:prstGeom>
                          <a:ln>
                            <a:noFill/>
                          </a:ln>
                        </wps:spPr>
                        <wps:txbx>
                          <w:txbxContent>
                            <w:p w14:paraId="7689A78A"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19" name="Rectangle 19"/>
                        <wps:cNvSpPr/>
                        <wps:spPr>
                          <a:xfrm>
                            <a:off x="4897399" y="1321253"/>
                            <a:ext cx="84523" cy="285778"/>
                          </a:xfrm>
                          <a:prstGeom prst="rect">
                            <a:avLst/>
                          </a:prstGeom>
                          <a:ln>
                            <a:noFill/>
                          </a:ln>
                        </wps:spPr>
                        <wps:txbx>
                          <w:txbxContent>
                            <w:p w14:paraId="41A5C8B2"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18" name="Rectangle 18"/>
                        <wps:cNvSpPr/>
                        <wps:spPr>
                          <a:xfrm>
                            <a:off x="4960951" y="1321253"/>
                            <a:ext cx="562470" cy="285778"/>
                          </a:xfrm>
                          <a:prstGeom prst="rect">
                            <a:avLst/>
                          </a:prstGeom>
                          <a:ln>
                            <a:noFill/>
                          </a:ln>
                        </wps:spPr>
                        <wps:txbx>
                          <w:txbxContent>
                            <w:p w14:paraId="7EBEB632" w14:textId="77777777" w:rsidR="002F712B" w:rsidRDefault="00000000">
                              <w:pPr>
                                <w:bidi w:val="0"/>
                                <w:jc w:val="left"/>
                              </w:pPr>
                              <w:r>
                                <w:rPr>
                                  <w:rFonts w:ascii="Arial" w:eastAsia="Arial" w:hAnsi="Arial" w:cs="Arial"/>
                                  <w:b/>
                                  <w:bCs/>
                                  <w:sz w:val="36"/>
                                  <w:szCs w:val="36"/>
                                  <w:rtl/>
                                </w:rPr>
                                <w:t>العالي</w:t>
                              </w:r>
                            </w:p>
                          </w:txbxContent>
                        </wps:txbx>
                        <wps:bodyPr horzOverflow="overflow" vert="horz" lIns="0" tIns="0" rIns="0" bIns="0" rtlCol="0">
                          <a:noAutofit/>
                        </wps:bodyPr>
                      </wps:wsp>
                      <wps:wsp>
                        <wps:cNvPr id="17" name="Rectangle 17"/>
                        <wps:cNvSpPr/>
                        <wps:spPr>
                          <a:xfrm>
                            <a:off x="5383860" y="1321253"/>
                            <a:ext cx="84523" cy="285778"/>
                          </a:xfrm>
                          <a:prstGeom prst="rect">
                            <a:avLst/>
                          </a:prstGeom>
                          <a:ln>
                            <a:noFill/>
                          </a:ln>
                        </wps:spPr>
                        <wps:txbx>
                          <w:txbxContent>
                            <w:p w14:paraId="14C64635"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16" name="Rectangle 16"/>
                        <wps:cNvSpPr/>
                        <wps:spPr>
                          <a:xfrm>
                            <a:off x="5447411" y="1321253"/>
                            <a:ext cx="591050" cy="285778"/>
                          </a:xfrm>
                          <a:prstGeom prst="rect">
                            <a:avLst/>
                          </a:prstGeom>
                          <a:ln>
                            <a:noFill/>
                          </a:ln>
                        </wps:spPr>
                        <wps:txbx>
                          <w:txbxContent>
                            <w:p w14:paraId="703B407F" w14:textId="77777777" w:rsidR="002F712B" w:rsidRDefault="00000000">
                              <w:pPr>
                                <w:bidi w:val="0"/>
                                <w:jc w:val="left"/>
                              </w:pPr>
                              <w:r>
                                <w:rPr>
                                  <w:rFonts w:ascii="Arial" w:eastAsia="Arial" w:hAnsi="Arial" w:cs="Arial"/>
                                  <w:b/>
                                  <w:bCs/>
                                  <w:sz w:val="36"/>
                                  <w:szCs w:val="36"/>
                                  <w:rtl/>
                                </w:rPr>
                                <w:t>التعليم</w:t>
                              </w:r>
                            </w:p>
                          </w:txbxContent>
                        </wps:txbx>
                        <wps:bodyPr horzOverflow="overflow" vert="horz" lIns="0" tIns="0" rIns="0" bIns="0" rtlCol="0">
                          <a:noAutofit/>
                        </wps:bodyPr>
                      </wps:wsp>
                      <wps:wsp>
                        <wps:cNvPr id="15" name="Rectangle 15"/>
                        <wps:cNvSpPr/>
                        <wps:spPr>
                          <a:xfrm>
                            <a:off x="5892724" y="1321253"/>
                            <a:ext cx="84523" cy="285778"/>
                          </a:xfrm>
                          <a:prstGeom prst="rect">
                            <a:avLst/>
                          </a:prstGeom>
                          <a:ln>
                            <a:noFill/>
                          </a:ln>
                        </wps:spPr>
                        <wps:txbx>
                          <w:txbxContent>
                            <w:p w14:paraId="50C0E53C"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14" name="Rectangle 14"/>
                        <wps:cNvSpPr/>
                        <wps:spPr>
                          <a:xfrm>
                            <a:off x="5956275" y="1321253"/>
                            <a:ext cx="570679" cy="285778"/>
                          </a:xfrm>
                          <a:prstGeom prst="rect">
                            <a:avLst/>
                          </a:prstGeom>
                          <a:ln>
                            <a:noFill/>
                          </a:ln>
                        </wps:spPr>
                        <wps:txbx>
                          <w:txbxContent>
                            <w:p w14:paraId="5D51F210" w14:textId="77777777" w:rsidR="002F712B" w:rsidRDefault="00000000">
                              <w:pPr>
                                <w:bidi w:val="0"/>
                                <w:jc w:val="left"/>
                              </w:pPr>
                              <w:r>
                                <w:rPr>
                                  <w:rFonts w:ascii="Arial" w:eastAsia="Arial" w:hAnsi="Arial" w:cs="Arial"/>
                                  <w:b/>
                                  <w:bCs/>
                                  <w:sz w:val="36"/>
                                  <w:szCs w:val="36"/>
                                  <w:rtl/>
                                </w:rPr>
                                <w:t>وزارة</w:t>
                              </w:r>
                            </w:p>
                          </w:txbxContent>
                        </wps:txbx>
                        <wps:bodyPr horzOverflow="overflow" vert="horz" lIns="0" tIns="0" rIns="0" bIns="0" rtlCol="0">
                          <a:noAutofit/>
                        </wps:bodyPr>
                      </wps:wsp>
                      <wps:wsp>
                        <wps:cNvPr id="25" name="Rectangle 25"/>
                        <wps:cNvSpPr/>
                        <wps:spPr>
                          <a:xfrm>
                            <a:off x="3641471" y="1321253"/>
                            <a:ext cx="84523" cy="285778"/>
                          </a:xfrm>
                          <a:prstGeom prst="rect">
                            <a:avLst/>
                          </a:prstGeom>
                          <a:ln>
                            <a:noFill/>
                          </a:ln>
                        </wps:spPr>
                        <wps:txbx>
                          <w:txbxContent>
                            <w:p w14:paraId="0A072F6F"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27" name="Rectangle 27"/>
                        <wps:cNvSpPr/>
                        <wps:spPr>
                          <a:xfrm>
                            <a:off x="5941111" y="1706825"/>
                            <a:ext cx="591050" cy="285778"/>
                          </a:xfrm>
                          <a:prstGeom prst="rect">
                            <a:avLst/>
                          </a:prstGeom>
                          <a:ln>
                            <a:noFill/>
                          </a:ln>
                        </wps:spPr>
                        <wps:txbx>
                          <w:txbxContent>
                            <w:p w14:paraId="0CF0BBD9" w14:textId="77777777" w:rsidR="002F712B" w:rsidRDefault="00000000">
                              <w:pPr>
                                <w:bidi w:val="0"/>
                                <w:jc w:val="left"/>
                              </w:pPr>
                              <w:r>
                                <w:rPr>
                                  <w:rFonts w:ascii="Arial" w:eastAsia="Arial" w:hAnsi="Arial" w:cs="Arial"/>
                                  <w:b/>
                                  <w:bCs/>
                                  <w:sz w:val="36"/>
                                  <w:szCs w:val="36"/>
                                  <w:rtl/>
                                </w:rPr>
                                <w:t>جامعة</w:t>
                              </w:r>
                            </w:p>
                          </w:txbxContent>
                        </wps:txbx>
                        <wps:bodyPr horzOverflow="overflow" vert="horz" lIns="0" tIns="0" rIns="0" bIns="0" rtlCol="0">
                          <a:noAutofit/>
                        </wps:bodyPr>
                      </wps:wsp>
                      <wps:wsp>
                        <wps:cNvPr id="37" name="Rectangle 37"/>
                        <wps:cNvSpPr/>
                        <wps:spPr>
                          <a:xfrm>
                            <a:off x="3473831" y="1706825"/>
                            <a:ext cx="797187" cy="285778"/>
                          </a:xfrm>
                          <a:prstGeom prst="rect">
                            <a:avLst/>
                          </a:prstGeom>
                          <a:ln>
                            <a:noFill/>
                          </a:ln>
                        </wps:spPr>
                        <wps:txbx>
                          <w:txbxContent>
                            <w:p w14:paraId="1929F066" w14:textId="77777777" w:rsidR="002F712B" w:rsidRDefault="00000000">
                              <w:pPr>
                                <w:bidi w:val="0"/>
                                <w:jc w:val="left"/>
                              </w:pPr>
                              <w:r>
                                <w:rPr>
                                  <w:rFonts w:ascii="Arial" w:eastAsia="Arial" w:hAnsi="Arial" w:cs="Arial"/>
                                  <w:b/>
                                  <w:bCs/>
                                  <w:sz w:val="36"/>
                                  <w:szCs w:val="36"/>
                                  <w:rtl/>
                                </w:rPr>
                                <w:t>الاقتصاد</w:t>
                              </w:r>
                            </w:p>
                          </w:txbxContent>
                        </wps:txbx>
                        <wps:bodyPr horzOverflow="overflow" vert="horz" lIns="0" tIns="0" rIns="0" bIns="0" rtlCol="0">
                          <a:noAutofit/>
                        </wps:bodyPr>
                      </wps:wsp>
                      <wps:wsp>
                        <wps:cNvPr id="36" name="Rectangle 36"/>
                        <wps:cNvSpPr/>
                        <wps:spPr>
                          <a:xfrm>
                            <a:off x="4073906" y="1706825"/>
                            <a:ext cx="84523" cy="285778"/>
                          </a:xfrm>
                          <a:prstGeom prst="rect">
                            <a:avLst/>
                          </a:prstGeom>
                          <a:ln>
                            <a:noFill/>
                          </a:ln>
                        </wps:spPr>
                        <wps:txbx>
                          <w:txbxContent>
                            <w:p w14:paraId="66CAECCE"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35" name="Rectangle 35"/>
                        <wps:cNvSpPr/>
                        <wps:spPr>
                          <a:xfrm>
                            <a:off x="4137457" y="1706825"/>
                            <a:ext cx="137121" cy="285778"/>
                          </a:xfrm>
                          <a:prstGeom prst="rect">
                            <a:avLst/>
                          </a:prstGeom>
                          <a:ln>
                            <a:noFill/>
                          </a:ln>
                        </wps:spPr>
                        <wps:txbx>
                          <w:txbxContent>
                            <w:p w14:paraId="13EA3FDD" w14:textId="77777777" w:rsidR="002F712B" w:rsidRDefault="00000000">
                              <w:pPr>
                                <w:bidi w:val="0"/>
                                <w:jc w:val="left"/>
                              </w:pPr>
                              <w:r>
                                <w:rPr>
                                  <w:rFonts w:ascii="Arial" w:eastAsia="Arial" w:hAnsi="Arial" w:cs="Arial"/>
                                  <w:b/>
                                  <w:bCs/>
                                  <w:sz w:val="36"/>
                                  <w:szCs w:val="36"/>
                                  <w:rtl/>
                                </w:rPr>
                                <w:t>و</w:t>
                              </w:r>
                            </w:p>
                          </w:txbxContent>
                        </wps:txbx>
                        <wps:bodyPr horzOverflow="overflow" vert="horz" lIns="0" tIns="0" rIns="0" bIns="0" rtlCol="0">
                          <a:noAutofit/>
                        </wps:bodyPr>
                      </wps:wsp>
                      <wps:wsp>
                        <wps:cNvPr id="34" name="Rectangle 34"/>
                        <wps:cNvSpPr/>
                        <wps:spPr>
                          <a:xfrm>
                            <a:off x="4240556" y="1706825"/>
                            <a:ext cx="84523" cy="285778"/>
                          </a:xfrm>
                          <a:prstGeom prst="rect">
                            <a:avLst/>
                          </a:prstGeom>
                          <a:ln>
                            <a:noFill/>
                          </a:ln>
                        </wps:spPr>
                        <wps:txbx>
                          <w:txbxContent>
                            <w:p w14:paraId="5D68A152"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33" name="Rectangle 33"/>
                        <wps:cNvSpPr/>
                        <wps:spPr>
                          <a:xfrm>
                            <a:off x="4304107" y="1706825"/>
                            <a:ext cx="619629" cy="285778"/>
                          </a:xfrm>
                          <a:prstGeom prst="rect">
                            <a:avLst/>
                          </a:prstGeom>
                          <a:ln>
                            <a:noFill/>
                          </a:ln>
                        </wps:spPr>
                        <wps:txbx>
                          <w:txbxContent>
                            <w:p w14:paraId="63AA1017" w14:textId="77777777" w:rsidR="002F712B" w:rsidRDefault="00000000">
                              <w:pPr>
                                <w:bidi w:val="0"/>
                                <w:jc w:val="left"/>
                              </w:pPr>
                              <w:r>
                                <w:rPr>
                                  <w:rFonts w:ascii="Arial" w:eastAsia="Arial" w:hAnsi="Arial" w:cs="Arial"/>
                                  <w:b/>
                                  <w:bCs/>
                                  <w:sz w:val="36"/>
                                  <w:szCs w:val="36"/>
                                  <w:rtl/>
                                </w:rPr>
                                <w:t>الادارة</w:t>
                              </w:r>
                            </w:p>
                          </w:txbxContent>
                        </wps:txbx>
                        <wps:bodyPr horzOverflow="overflow" vert="horz" lIns="0" tIns="0" rIns="0" bIns="0" rtlCol="0">
                          <a:noAutofit/>
                        </wps:bodyPr>
                      </wps:wsp>
                      <wps:wsp>
                        <wps:cNvPr id="32" name="Rectangle 32"/>
                        <wps:cNvSpPr/>
                        <wps:spPr>
                          <a:xfrm>
                            <a:off x="4769993" y="1706825"/>
                            <a:ext cx="84523" cy="285778"/>
                          </a:xfrm>
                          <a:prstGeom prst="rect">
                            <a:avLst/>
                          </a:prstGeom>
                          <a:ln>
                            <a:noFill/>
                          </a:ln>
                        </wps:spPr>
                        <wps:txbx>
                          <w:txbxContent>
                            <w:p w14:paraId="1B2B29FE"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31" name="Rectangle 31"/>
                        <wps:cNvSpPr/>
                        <wps:spPr>
                          <a:xfrm>
                            <a:off x="4833544" y="1706825"/>
                            <a:ext cx="387345" cy="285778"/>
                          </a:xfrm>
                          <a:prstGeom prst="rect">
                            <a:avLst/>
                          </a:prstGeom>
                          <a:ln>
                            <a:noFill/>
                          </a:ln>
                        </wps:spPr>
                        <wps:txbx>
                          <w:txbxContent>
                            <w:p w14:paraId="4FA6148F" w14:textId="77777777" w:rsidR="002F712B" w:rsidRDefault="00000000">
                              <w:pPr>
                                <w:bidi w:val="0"/>
                                <w:jc w:val="left"/>
                              </w:pPr>
                              <w:r>
                                <w:rPr>
                                  <w:rFonts w:ascii="Arial" w:eastAsia="Arial" w:hAnsi="Arial" w:cs="Arial"/>
                                  <w:b/>
                                  <w:bCs/>
                                  <w:sz w:val="36"/>
                                  <w:szCs w:val="36"/>
                                  <w:rtl/>
                                </w:rPr>
                                <w:t>كلية</w:t>
                              </w:r>
                            </w:p>
                          </w:txbxContent>
                        </wps:txbx>
                        <wps:bodyPr horzOverflow="overflow" vert="horz" lIns="0" tIns="0" rIns="0" bIns="0" rtlCol="0">
                          <a:noAutofit/>
                        </wps:bodyPr>
                      </wps:wsp>
                      <wps:wsp>
                        <wps:cNvPr id="30" name="Rectangle 30"/>
                        <wps:cNvSpPr/>
                        <wps:spPr>
                          <a:xfrm>
                            <a:off x="5124780" y="1706825"/>
                            <a:ext cx="254480" cy="285778"/>
                          </a:xfrm>
                          <a:prstGeom prst="rect">
                            <a:avLst/>
                          </a:prstGeom>
                          <a:ln>
                            <a:noFill/>
                          </a:ln>
                        </wps:spPr>
                        <wps:txbx>
                          <w:txbxContent>
                            <w:p w14:paraId="1F1ED863" w14:textId="77777777" w:rsidR="002F712B" w:rsidRDefault="00000000">
                              <w:pPr>
                                <w:bidi w:val="0"/>
                                <w:jc w:val="left"/>
                              </w:pPr>
                              <w:r>
                                <w:rPr>
                                  <w:rFonts w:ascii="Arial" w:eastAsia="Arial" w:hAnsi="Arial" w:cs="Arial"/>
                                  <w:b/>
                                  <w:sz w:val="36"/>
                                </w:rPr>
                                <w:t xml:space="preserve"> / </w:t>
                              </w:r>
                            </w:p>
                          </w:txbxContent>
                        </wps:txbx>
                        <wps:bodyPr horzOverflow="overflow" vert="horz" lIns="0" tIns="0" rIns="0" bIns="0" rtlCol="0">
                          <a:noAutofit/>
                        </wps:bodyPr>
                      </wps:wsp>
                      <wps:wsp>
                        <wps:cNvPr id="29" name="Rectangle 29"/>
                        <wps:cNvSpPr/>
                        <wps:spPr>
                          <a:xfrm>
                            <a:off x="5316804" y="1706825"/>
                            <a:ext cx="744589" cy="285778"/>
                          </a:xfrm>
                          <a:prstGeom prst="rect">
                            <a:avLst/>
                          </a:prstGeom>
                          <a:ln>
                            <a:noFill/>
                          </a:ln>
                        </wps:spPr>
                        <wps:txbx>
                          <w:txbxContent>
                            <w:p w14:paraId="66B122E5" w14:textId="77777777" w:rsidR="002F712B" w:rsidRDefault="00000000">
                              <w:pPr>
                                <w:bidi w:val="0"/>
                                <w:jc w:val="left"/>
                              </w:pPr>
                              <w:r>
                                <w:rPr>
                                  <w:rFonts w:ascii="Arial" w:eastAsia="Arial" w:hAnsi="Arial" w:cs="Arial"/>
                                  <w:b/>
                                  <w:bCs/>
                                  <w:sz w:val="36"/>
                                  <w:szCs w:val="36"/>
                                  <w:rtl/>
                                </w:rPr>
                                <w:t>العراقية</w:t>
                              </w:r>
                            </w:p>
                          </w:txbxContent>
                        </wps:txbx>
                        <wps:bodyPr horzOverflow="overflow" vert="horz" lIns="0" tIns="0" rIns="0" bIns="0" rtlCol="0">
                          <a:noAutofit/>
                        </wps:bodyPr>
                      </wps:wsp>
                      <wps:wsp>
                        <wps:cNvPr id="28" name="Rectangle 28"/>
                        <wps:cNvSpPr/>
                        <wps:spPr>
                          <a:xfrm>
                            <a:off x="5876646" y="1706825"/>
                            <a:ext cx="84523" cy="285778"/>
                          </a:xfrm>
                          <a:prstGeom prst="rect">
                            <a:avLst/>
                          </a:prstGeom>
                          <a:ln>
                            <a:noFill/>
                          </a:ln>
                        </wps:spPr>
                        <wps:txbx>
                          <w:txbxContent>
                            <w:p w14:paraId="4269C270"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38" name="Rectangle 38"/>
                        <wps:cNvSpPr/>
                        <wps:spPr>
                          <a:xfrm>
                            <a:off x="3345815" y="1706825"/>
                            <a:ext cx="84523" cy="285778"/>
                          </a:xfrm>
                          <a:prstGeom prst="rect">
                            <a:avLst/>
                          </a:prstGeom>
                          <a:ln>
                            <a:noFill/>
                          </a:ln>
                        </wps:spPr>
                        <wps:txbx>
                          <w:txbxContent>
                            <w:p w14:paraId="52B872C4"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45" name="Rectangle 45"/>
                        <wps:cNvSpPr/>
                        <wps:spPr>
                          <a:xfrm>
                            <a:off x="4714621" y="2090872"/>
                            <a:ext cx="84523" cy="285778"/>
                          </a:xfrm>
                          <a:prstGeom prst="rect">
                            <a:avLst/>
                          </a:prstGeom>
                          <a:ln>
                            <a:noFill/>
                          </a:ln>
                        </wps:spPr>
                        <wps:txbx>
                          <w:txbxContent>
                            <w:p w14:paraId="6B1BAB90"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44" name="Rectangle 44"/>
                        <wps:cNvSpPr/>
                        <wps:spPr>
                          <a:xfrm>
                            <a:off x="4777029" y="2090872"/>
                            <a:ext cx="711145" cy="285778"/>
                          </a:xfrm>
                          <a:prstGeom prst="rect">
                            <a:avLst/>
                          </a:prstGeom>
                          <a:ln>
                            <a:noFill/>
                          </a:ln>
                        </wps:spPr>
                        <wps:txbx>
                          <w:txbxContent>
                            <w:p w14:paraId="303C87C2" w14:textId="77777777" w:rsidR="002F712B" w:rsidRDefault="00000000">
                              <w:pPr>
                                <w:bidi w:val="0"/>
                                <w:jc w:val="left"/>
                              </w:pPr>
                              <w:r>
                                <w:rPr>
                                  <w:rFonts w:ascii="Arial" w:eastAsia="Arial" w:hAnsi="Arial" w:cs="Arial"/>
                                  <w:b/>
                                  <w:bCs/>
                                  <w:sz w:val="36"/>
                                  <w:szCs w:val="36"/>
                                  <w:rtl/>
                                </w:rPr>
                                <w:t>الاعمال</w:t>
                              </w:r>
                            </w:p>
                          </w:txbxContent>
                        </wps:txbx>
                        <wps:bodyPr horzOverflow="overflow" vert="horz" lIns="0" tIns="0" rIns="0" bIns="0" rtlCol="0">
                          <a:noAutofit/>
                        </wps:bodyPr>
                      </wps:wsp>
                      <wps:wsp>
                        <wps:cNvPr id="43" name="Rectangle 43"/>
                        <wps:cNvSpPr/>
                        <wps:spPr>
                          <a:xfrm>
                            <a:off x="5311724" y="2090872"/>
                            <a:ext cx="169653" cy="285778"/>
                          </a:xfrm>
                          <a:prstGeom prst="rect">
                            <a:avLst/>
                          </a:prstGeom>
                          <a:ln>
                            <a:noFill/>
                          </a:ln>
                        </wps:spPr>
                        <wps:txbx>
                          <w:txbxContent>
                            <w:p w14:paraId="7850A9D5"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42" name="Rectangle 42"/>
                        <wps:cNvSpPr/>
                        <wps:spPr>
                          <a:xfrm>
                            <a:off x="5439283" y="2090872"/>
                            <a:ext cx="617805" cy="285778"/>
                          </a:xfrm>
                          <a:prstGeom prst="rect">
                            <a:avLst/>
                          </a:prstGeom>
                          <a:ln>
                            <a:noFill/>
                          </a:ln>
                        </wps:spPr>
                        <wps:txbx>
                          <w:txbxContent>
                            <w:p w14:paraId="3CC9FFFB" w14:textId="77777777" w:rsidR="002F712B" w:rsidRDefault="00000000">
                              <w:pPr>
                                <w:bidi w:val="0"/>
                                <w:jc w:val="left"/>
                              </w:pPr>
                              <w:r>
                                <w:rPr>
                                  <w:rFonts w:ascii="Arial" w:eastAsia="Arial" w:hAnsi="Arial" w:cs="Arial"/>
                                  <w:b/>
                                  <w:bCs/>
                                  <w:sz w:val="36"/>
                                  <w:szCs w:val="36"/>
                                  <w:rtl/>
                                </w:rPr>
                                <w:t>الادارة</w:t>
                              </w:r>
                            </w:p>
                          </w:txbxContent>
                        </wps:txbx>
                        <wps:bodyPr horzOverflow="overflow" vert="horz" lIns="0" tIns="0" rIns="0" bIns="0" rtlCol="0">
                          <a:noAutofit/>
                        </wps:bodyPr>
                      </wps:wsp>
                      <wps:wsp>
                        <wps:cNvPr id="41" name="Rectangle 41"/>
                        <wps:cNvSpPr/>
                        <wps:spPr>
                          <a:xfrm>
                            <a:off x="5904484" y="2090872"/>
                            <a:ext cx="254479" cy="285778"/>
                          </a:xfrm>
                          <a:prstGeom prst="rect">
                            <a:avLst/>
                          </a:prstGeom>
                          <a:ln>
                            <a:noFill/>
                          </a:ln>
                        </wps:spPr>
                        <wps:txbx>
                          <w:txbxContent>
                            <w:p w14:paraId="186D3865" w14:textId="77777777" w:rsidR="002F712B" w:rsidRDefault="00000000">
                              <w:pPr>
                                <w:bidi w:val="0"/>
                                <w:jc w:val="left"/>
                              </w:pPr>
                              <w:r>
                                <w:rPr>
                                  <w:rFonts w:ascii="Arial" w:eastAsia="Arial" w:hAnsi="Arial" w:cs="Arial"/>
                                  <w:b/>
                                  <w:sz w:val="36"/>
                                </w:rPr>
                                <w:t xml:space="preserve"> / </w:t>
                              </w:r>
                            </w:p>
                          </w:txbxContent>
                        </wps:txbx>
                        <wps:bodyPr horzOverflow="overflow" vert="horz" lIns="0" tIns="0" rIns="0" bIns="0" rtlCol="0">
                          <a:noAutofit/>
                        </wps:bodyPr>
                      </wps:wsp>
                      <wps:wsp>
                        <wps:cNvPr id="40" name="Rectangle 40"/>
                        <wps:cNvSpPr/>
                        <wps:spPr>
                          <a:xfrm>
                            <a:off x="6095822" y="2090872"/>
                            <a:ext cx="387040" cy="285778"/>
                          </a:xfrm>
                          <a:prstGeom prst="rect">
                            <a:avLst/>
                          </a:prstGeom>
                          <a:ln>
                            <a:noFill/>
                          </a:ln>
                        </wps:spPr>
                        <wps:txbx>
                          <w:txbxContent>
                            <w:p w14:paraId="30D8B918" w14:textId="77777777" w:rsidR="002F712B" w:rsidRDefault="00000000">
                              <w:pPr>
                                <w:bidi w:val="0"/>
                                <w:jc w:val="left"/>
                              </w:pPr>
                              <w:r>
                                <w:rPr>
                                  <w:rFonts w:ascii="Arial" w:eastAsia="Arial" w:hAnsi="Arial" w:cs="Arial"/>
                                  <w:b/>
                                  <w:bCs/>
                                  <w:sz w:val="36"/>
                                  <w:szCs w:val="36"/>
                                  <w:rtl/>
                                </w:rPr>
                                <w:t>قسم</w:t>
                              </w:r>
                            </w:p>
                          </w:txbxContent>
                        </wps:txbx>
                        <wps:bodyPr horzOverflow="overflow" vert="horz" lIns="0" tIns="0" rIns="0" bIns="0" rtlCol="0">
                          <a:noAutofit/>
                        </wps:bodyPr>
                      </wps:wsp>
                      <wps:wsp>
                        <wps:cNvPr id="46" name="Rectangle 46"/>
                        <wps:cNvSpPr/>
                        <wps:spPr>
                          <a:xfrm>
                            <a:off x="4586606" y="2090872"/>
                            <a:ext cx="84523" cy="285778"/>
                          </a:xfrm>
                          <a:prstGeom prst="rect">
                            <a:avLst/>
                          </a:prstGeom>
                          <a:ln>
                            <a:noFill/>
                          </a:ln>
                        </wps:spPr>
                        <wps:txbx>
                          <w:txbxContent>
                            <w:p w14:paraId="3E67BCEE"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47" name="Rectangle 47"/>
                        <wps:cNvSpPr/>
                        <wps:spPr>
                          <a:xfrm>
                            <a:off x="3623183" y="2476444"/>
                            <a:ext cx="84523" cy="285778"/>
                          </a:xfrm>
                          <a:prstGeom prst="rect">
                            <a:avLst/>
                          </a:prstGeom>
                          <a:ln>
                            <a:noFill/>
                          </a:ln>
                        </wps:spPr>
                        <wps:txbx>
                          <w:txbxContent>
                            <w:p w14:paraId="07445A85"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s:wsp>
                        <wps:cNvPr id="54" name="Rectangle 54"/>
                        <wps:cNvSpPr/>
                        <wps:spPr>
                          <a:xfrm>
                            <a:off x="2783459" y="2877218"/>
                            <a:ext cx="103117" cy="348649"/>
                          </a:xfrm>
                          <a:prstGeom prst="rect">
                            <a:avLst/>
                          </a:prstGeom>
                          <a:ln>
                            <a:noFill/>
                          </a:ln>
                        </wps:spPr>
                        <wps:txbx>
                          <w:txbxContent>
                            <w:p w14:paraId="20FF6DCA" w14:textId="77777777" w:rsidR="002F712B" w:rsidRDefault="00000000">
                              <w:pPr>
                                <w:bidi w:val="0"/>
                                <w:jc w:val="left"/>
                              </w:pPr>
                              <w:r>
                                <w:rPr>
                                  <w:rFonts w:ascii="Arial" w:eastAsia="Arial" w:hAnsi="Arial" w:cs="Arial"/>
                                  <w:b/>
                                  <w:sz w:val="44"/>
                                </w:rPr>
                                <w:t xml:space="preserve"> </w:t>
                              </w:r>
                            </w:p>
                          </w:txbxContent>
                        </wps:txbx>
                        <wps:bodyPr horzOverflow="overflow" vert="horz" lIns="0" tIns="0" rIns="0" bIns="0" rtlCol="0">
                          <a:noAutofit/>
                        </wps:bodyPr>
                      </wps:wsp>
                      <wps:wsp>
                        <wps:cNvPr id="53" name="Rectangle 53"/>
                        <wps:cNvSpPr/>
                        <wps:spPr>
                          <a:xfrm>
                            <a:off x="2860991" y="2877218"/>
                            <a:ext cx="783397" cy="348649"/>
                          </a:xfrm>
                          <a:prstGeom prst="rect">
                            <a:avLst/>
                          </a:prstGeom>
                          <a:ln>
                            <a:noFill/>
                          </a:ln>
                        </wps:spPr>
                        <wps:txbx>
                          <w:txbxContent>
                            <w:p w14:paraId="2AB64A0D" w14:textId="77777777" w:rsidR="002F712B" w:rsidRDefault="00000000">
                              <w:pPr>
                                <w:bidi w:val="0"/>
                                <w:jc w:val="left"/>
                              </w:pPr>
                              <w:r>
                                <w:rPr>
                                  <w:rFonts w:ascii="Arial" w:eastAsia="Arial" w:hAnsi="Arial" w:cs="Arial"/>
                                  <w:b/>
                                  <w:bCs/>
                                  <w:sz w:val="44"/>
                                  <w:szCs w:val="44"/>
                                  <w:rtl/>
                                </w:rPr>
                                <w:t>بعنوان</w:t>
                              </w:r>
                            </w:p>
                          </w:txbxContent>
                        </wps:txbx>
                        <wps:bodyPr horzOverflow="overflow" vert="horz" lIns="0" tIns="0" rIns="0" bIns="0" rtlCol="0">
                          <a:noAutofit/>
                        </wps:bodyPr>
                      </wps:wsp>
                      <wps:wsp>
                        <wps:cNvPr id="52" name="Rectangle 52"/>
                        <wps:cNvSpPr/>
                        <wps:spPr>
                          <a:xfrm>
                            <a:off x="3450011" y="2877218"/>
                            <a:ext cx="103117" cy="348649"/>
                          </a:xfrm>
                          <a:prstGeom prst="rect">
                            <a:avLst/>
                          </a:prstGeom>
                          <a:ln>
                            <a:noFill/>
                          </a:ln>
                        </wps:spPr>
                        <wps:txbx>
                          <w:txbxContent>
                            <w:p w14:paraId="73116F91" w14:textId="77777777" w:rsidR="002F712B" w:rsidRDefault="00000000">
                              <w:pPr>
                                <w:bidi w:val="0"/>
                                <w:jc w:val="left"/>
                              </w:pPr>
                              <w:r>
                                <w:rPr>
                                  <w:rFonts w:ascii="Arial" w:eastAsia="Arial" w:hAnsi="Arial" w:cs="Arial"/>
                                  <w:b/>
                                  <w:sz w:val="44"/>
                                </w:rPr>
                                <w:t xml:space="preserve"> </w:t>
                              </w:r>
                            </w:p>
                          </w:txbxContent>
                        </wps:txbx>
                        <wps:bodyPr horzOverflow="overflow" vert="horz" lIns="0" tIns="0" rIns="0" bIns="0" rtlCol="0">
                          <a:noAutofit/>
                        </wps:bodyPr>
                      </wps:wsp>
                      <wps:wsp>
                        <wps:cNvPr id="51" name="Rectangle 51"/>
                        <wps:cNvSpPr/>
                        <wps:spPr>
                          <a:xfrm>
                            <a:off x="3528380" y="2877218"/>
                            <a:ext cx="837923" cy="348649"/>
                          </a:xfrm>
                          <a:prstGeom prst="rect">
                            <a:avLst/>
                          </a:prstGeom>
                          <a:ln>
                            <a:noFill/>
                          </a:ln>
                        </wps:spPr>
                        <wps:txbx>
                          <w:txbxContent>
                            <w:p w14:paraId="241FE41D" w14:textId="77777777" w:rsidR="002F712B" w:rsidRDefault="00000000">
                              <w:pPr>
                                <w:bidi w:val="0"/>
                                <w:jc w:val="left"/>
                              </w:pPr>
                              <w:r>
                                <w:rPr>
                                  <w:rFonts w:ascii="Arial" w:eastAsia="Arial" w:hAnsi="Arial" w:cs="Arial"/>
                                  <w:b/>
                                  <w:bCs/>
                                  <w:sz w:val="44"/>
                                  <w:szCs w:val="44"/>
                                  <w:rtl/>
                                </w:rPr>
                                <w:t>التخرج</w:t>
                              </w:r>
                            </w:p>
                          </w:txbxContent>
                        </wps:txbx>
                        <wps:bodyPr horzOverflow="overflow" vert="horz" lIns="0" tIns="0" rIns="0" bIns="0" rtlCol="0">
                          <a:noAutofit/>
                        </wps:bodyPr>
                      </wps:wsp>
                      <wps:wsp>
                        <wps:cNvPr id="50" name="Rectangle 50"/>
                        <wps:cNvSpPr/>
                        <wps:spPr>
                          <a:xfrm>
                            <a:off x="4158397" y="2877218"/>
                            <a:ext cx="103118" cy="348649"/>
                          </a:xfrm>
                          <a:prstGeom prst="rect">
                            <a:avLst/>
                          </a:prstGeom>
                          <a:ln>
                            <a:noFill/>
                          </a:ln>
                        </wps:spPr>
                        <wps:txbx>
                          <w:txbxContent>
                            <w:p w14:paraId="7CFA1E09" w14:textId="77777777" w:rsidR="002F712B" w:rsidRDefault="00000000">
                              <w:pPr>
                                <w:bidi w:val="0"/>
                                <w:jc w:val="left"/>
                              </w:pPr>
                              <w:r>
                                <w:rPr>
                                  <w:rFonts w:ascii="Arial" w:eastAsia="Arial" w:hAnsi="Arial" w:cs="Arial"/>
                                  <w:b/>
                                  <w:sz w:val="44"/>
                                </w:rPr>
                                <w:t xml:space="preserve"> </w:t>
                              </w:r>
                            </w:p>
                          </w:txbxContent>
                        </wps:txbx>
                        <wps:bodyPr horzOverflow="overflow" vert="horz" lIns="0" tIns="0" rIns="0" bIns="0" rtlCol="0">
                          <a:noAutofit/>
                        </wps:bodyPr>
                      </wps:wsp>
                      <wps:wsp>
                        <wps:cNvPr id="49" name="Rectangle 49"/>
                        <wps:cNvSpPr/>
                        <wps:spPr>
                          <a:xfrm>
                            <a:off x="4236487" y="2877218"/>
                            <a:ext cx="535246" cy="348649"/>
                          </a:xfrm>
                          <a:prstGeom prst="rect">
                            <a:avLst/>
                          </a:prstGeom>
                          <a:ln>
                            <a:noFill/>
                          </a:ln>
                        </wps:spPr>
                        <wps:txbx>
                          <w:txbxContent>
                            <w:p w14:paraId="37A8FE05" w14:textId="77777777" w:rsidR="002F712B" w:rsidRDefault="00000000">
                              <w:pPr>
                                <w:bidi w:val="0"/>
                                <w:jc w:val="left"/>
                              </w:pPr>
                              <w:r>
                                <w:rPr>
                                  <w:rFonts w:ascii="Arial" w:eastAsia="Arial" w:hAnsi="Arial" w:cs="Arial"/>
                                  <w:b/>
                                  <w:bCs/>
                                  <w:sz w:val="44"/>
                                  <w:szCs w:val="44"/>
                                  <w:rtl/>
                                </w:rPr>
                                <w:t>بحث</w:t>
                              </w:r>
                            </w:p>
                          </w:txbxContent>
                        </wps:txbx>
                        <wps:bodyPr horzOverflow="overflow" vert="horz" lIns="0" tIns="0" rIns="0" bIns="0" rtlCol="0">
                          <a:noAutofit/>
                        </wps:bodyPr>
                      </wps:wsp>
                      <wps:wsp>
                        <wps:cNvPr id="55" name="Rectangle 55"/>
                        <wps:cNvSpPr/>
                        <wps:spPr>
                          <a:xfrm>
                            <a:off x="2626487" y="2877218"/>
                            <a:ext cx="103117" cy="348649"/>
                          </a:xfrm>
                          <a:prstGeom prst="rect">
                            <a:avLst/>
                          </a:prstGeom>
                          <a:ln>
                            <a:noFill/>
                          </a:ln>
                        </wps:spPr>
                        <wps:txbx>
                          <w:txbxContent>
                            <w:p w14:paraId="6C022D36" w14:textId="77777777" w:rsidR="002F712B" w:rsidRDefault="00000000">
                              <w:pPr>
                                <w:bidi w:val="0"/>
                                <w:jc w:val="left"/>
                              </w:pPr>
                              <w:r>
                                <w:rPr>
                                  <w:rFonts w:ascii="Arial" w:eastAsia="Arial" w:hAnsi="Arial" w:cs="Arial"/>
                                  <w:b/>
                                  <w:sz w:val="44"/>
                                </w:rPr>
                                <w:t xml:space="preserve"> </w:t>
                              </w:r>
                            </w:p>
                          </w:txbxContent>
                        </wps:txbx>
                        <wps:bodyPr horzOverflow="overflow" vert="horz" lIns="0" tIns="0" rIns="0" bIns="0" rtlCol="0">
                          <a:noAutofit/>
                        </wps:bodyPr>
                      </wps:wsp>
                      <wps:wsp>
                        <wps:cNvPr id="58" name="Rectangle 58"/>
                        <wps:cNvSpPr/>
                        <wps:spPr>
                          <a:xfrm>
                            <a:off x="5344062" y="3319024"/>
                            <a:ext cx="94102" cy="318166"/>
                          </a:xfrm>
                          <a:prstGeom prst="rect">
                            <a:avLst/>
                          </a:prstGeom>
                          <a:ln>
                            <a:noFill/>
                          </a:ln>
                        </wps:spPr>
                        <wps:txbx>
                          <w:txbxContent>
                            <w:p w14:paraId="0C95F7D7"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59" name="Rectangle 59"/>
                        <wps:cNvSpPr/>
                        <wps:spPr>
                          <a:xfrm>
                            <a:off x="5202301" y="3319024"/>
                            <a:ext cx="189558" cy="318166"/>
                          </a:xfrm>
                          <a:prstGeom prst="rect">
                            <a:avLst/>
                          </a:prstGeom>
                          <a:ln>
                            <a:noFill/>
                          </a:ln>
                        </wps:spPr>
                        <wps:txbx>
                          <w:txbxContent>
                            <w:p w14:paraId="064E20DE" w14:textId="77777777" w:rsidR="002F712B" w:rsidRDefault="00000000">
                              <w:pPr>
                                <w:bidi w:val="0"/>
                                <w:jc w:val="left"/>
                              </w:pPr>
                              <w:r>
                                <w:rPr>
                                  <w:rFonts w:ascii="Arial" w:eastAsia="Arial" w:hAnsi="Arial" w:cs="Arial"/>
                                  <w:b/>
                                  <w:bCs/>
                                  <w:sz w:val="40"/>
                                  <w:szCs w:val="40"/>
                                  <w:rtl/>
                                </w:rPr>
                                <w:t>اد</w:t>
                              </w:r>
                            </w:p>
                          </w:txbxContent>
                        </wps:txbx>
                        <wps:bodyPr horzOverflow="overflow" vert="horz" lIns="0" tIns="0" rIns="0" bIns="0" rtlCol="0">
                          <a:noAutofit/>
                        </wps:bodyPr>
                      </wps:wsp>
                      <wps:wsp>
                        <wps:cNvPr id="57" name="Rectangle 57"/>
                        <wps:cNvSpPr/>
                        <wps:spPr>
                          <a:xfrm>
                            <a:off x="5414815" y="3319024"/>
                            <a:ext cx="674283" cy="318166"/>
                          </a:xfrm>
                          <a:prstGeom prst="rect">
                            <a:avLst/>
                          </a:prstGeom>
                          <a:ln>
                            <a:noFill/>
                          </a:ln>
                        </wps:spPr>
                        <wps:txbx>
                          <w:txbxContent>
                            <w:p w14:paraId="4DA01FE7" w14:textId="77777777" w:rsidR="002F712B" w:rsidRDefault="00000000">
                              <w:pPr>
                                <w:bidi w:val="0"/>
                                <w:jc w:val="left"/>
                              </w:pPr>
                              <w:r>
                                <w:rPr>
                                  <w:rFonts w:ascii="Arial" w:eastAsia="Arial" w:hAnsi="Arial" w:cs="Arial"/>
                                  <w:b/>
                                  <w:bCs/>
                                  <w:sz w:val="40"/>
                                  <w:szCs w:val="40"/>
                                  <w:rtl/>
                                </w:rPr>
                                <w:t>فاعلية</w:t>
                              </w:r>
                            </w:p>
                          </w:txbxContent>
                        </wps:txbx>
                        <wps:bodyPr horzOverflow="overflow" vert="horz" lIns="0" tIns="0" rIns="0" bIns="0" rtlCol="0">
                          <a:noAutofit/>
                        </wps:bodyPr>
                      </wps:wsp>
                      <wps:wsp>
                        <wps:cNvPr id="62" name="Rectangle 62"/>
                        <wps:cNvSpPr/>
                        <wps:spPr>
                          <a:xfrm>
                            <a:off x="4878530" y="3319024"/>
                            <a:ext cx="94102" cy="318166"/>
                          </a:xfrm>
                          <a:prstGeom prst="rect">
                            <a:avLst/>
                          </a:prstGeom>
                          <a:ln>
                            <a:noFill/>
                          </a:ln>
                        </wps:spPr>
                        <wps:txbx>
                          <w:txbxContent>
                            <w:p w14:paraId="50828399"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61" name="Rectangle 61"/>
                        <wps:cNvSpPr/>
                        <wps:spPr>
                          <a:xfrm>
                            <a:off x="4949283" y="3319024"/>
                            <a:ext cx="336126" cy="318166"/>
                          </a:xfrm>
                          <a:prstGeom prst="rect">
                            <a:avLst/>
                          </a:prstGeom>
                          <a:ln>
                            <a:noFill/>
                          </a:ln>
                        </wps:spPr>
                        <wps:txbx>
                          <w:txbxContent>
                            <w:p w14:paraId="15C1DC4E" w14:textId="77777777" w:rsidR="002F712B" w:rsidRDefault="00000000">
                              <w:pPr>
                                <w:bidi w:val="0"/>
                                <w:jc w:val="left"/>
                              </w:pPr>
                              <w:r>
                                <w:rPr>
                                  <w:rFonts w:ascii="Arial" w:eastAsia="Arial" w:hAnsi="Arial" w:cs="Arial"/>
                                  <w:b/>
                                  <w:bCs/>
                                  <w:sz w:val="40"/>
                                  <w:szCs w:val="40"/>
                                  <w:rtl/>
                                </w:rPr>
                                <w:t>ارة</w:t>
                              </w:r>
                            </w:p>
                          </w:txbxContent>
                        </wps:txbx>
                        <wps:bodyPr horzOverflow="overflow" vert="horz" lIns="0" tIns="0" rIns="0" bIns="0" rtlCol="0">
                          <a:noAutofit/>
                        </wps:bodyPr>
                      </wps:wsp>
                      <wps:wsp>
                        <wps:cNvPr id="71" name="Rectangle 71"/>
                        <wps:cNvSpPr/>
                        <wps:spPr>
                          <a:xfrm>
                            <a:off x="2548763" y="3319024"/>
                            <a:ext cx="170940" cy="318166"/>
                          </a:xfrm>
                          <a:prstGeom prst="rect">
                            <a:avLst/>
                          </a:prstGeom>
                          <a:ln>
                            <a:noFill/>
                          </a:ln>
                        </wps:spPr>
                        <wps:txbx>
                          <w:txbxContent>
                            <w:p w14:paraId="6B642456" w14:textId="77777777" w:rsidR="002F712B" w:rsidRDefault="00000000">
                              <w:pPr>
                                <w:bidi w:val="0"/>
                                <w:jc w:val="left"/>
                              </w:pPr>
                              <w:r>
                                <w:rPr>
                                  <w:rFonts w:ascii="Arial" w:eastAsia="Arial" w:hAnsi="Arial" w:cs="Arial"/>
                                  <w:b/>
                                  <w:bCs/>
                                  <w:sz w:val="40"/>
                                  <w:szCs w:val="40"/>
                                  <w:rtl/>
                                </w:rPr>
                                <w:t>بأ</w:t>
                              </w:r>
                            </w:p>
                          </w:txbxContent>
                        </wps:txbx>
                        <wps:bodyPr horzOverflow="overflow" vert="horz" lIns="0" tIns="0" rIns="0" bIns="0" rtlCol="0">
                          <a:noAutofit/>
                        </wps:bodyPr>
                      </wps:wsp>
                      <wps:wsp>
                        <wps:cNvPr id="70" name="Rectangle 70"/>
                        <wps:cNvSpPr/>
                        <wps:spPr>
                          <a:xfrm>
                            <a:off x="2677290" y="3319024"/>
                            <a:ext cx="94102" cy="318166"/>
                          </a:xfrm>
                          <a:prstGeom prst="rect">
                            <a:avLst/>
                          </a:prstGeom>
                          <a:ln>
                            <a:noFill/>
                          </a:ln>
                        </wps:spPr>
                        <wps:txbx>
                          <w:txbxContent>
                            <w:p w14:paraId="62471D64"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69" name="Rectangle 69"/>
                        <wps:cNvSpPr/>
                        <wps:spPr>
                          <a:xfrm>
                            <a:off x="2746770" y="3319024"/>
                            <a:ext cx="793095" cy="318166"/>
                          </a:xfrm>
                          <a:prstGeom prst="rect">
                            <a:avLst/>
                          </a:prstGeom>
                          <a:ln>
                            <a:noFill/>
                          </a:ln>
                        </wps:spPr>
                        <wps:txbx>
                          <w:txbxContent>
                            <w:p w14:paraId="6554EDB8" w14:textId="77777777" w:rsidR="002F712B" w:rsidRDefault="00000000">
                              <w:pPr>
                                <w:bidi w:val="0"/>
                                <w:jc w:val="left"/>
                              </w:pPr>
                              <w:r>
                                <w:rPr>
                                  <w:rFonts w:ascii="Arial" w:eastAsia="Arial" w:hAnsi="Arial" w:cs="Arial"/>
                                  <w:b/>
                                  <w:bCs/>
                                  <w:sz w:val="40"/>
                                  <w:szCs w:val="40"/>
                                  <w:rtl/>
                                </w:rPr>
                                <w:t>علاقتها</w:t>
                              </w:r>
                            </w:p>
                          </w:txbxContent>
                        </wps:txbx>
                        <wps:bodyPr horzOverflow="overflow" vert="horz" lIns="0" tIns="0" rIns="0" bIns="0" rtlCol="0">
                          <a:noAutofit/>
                        </wps:bodyPr>
                      </wps:wsp>
                      <wps:wsp>
                        <wps:cNvPr id="68" name="Rectangle 68"/>
                        <wps:cNvSpPr/>
                        <wps:spPr>
                          <a:xfrm>
                            <a:off x="3343083" y="3319024"/>
                            <a:ext cx="94102" cy="318166"/>
                          </a:xfrm>
                          <a:prstGeom prst="rect">
                            <a:avLst/>
                          </a:prstGeom>
                          <a:ln>
                            <a:noFill/>
                          </a:ln>
                        </wps:spPr>
                        <wps:txbx>
                          <w:txbxContent>
                            <w:p w14:paraId="11D835F8"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67" name="Rectangle 67"/>
                        <wps:cNvSpPr/>
                        <wps:spPr>
                          <a:xfrm>
                            <a:off x="3412818" y="3319024"/>
                            <a:ext cx="152661" cy="318166"/>
                          </a:xfrm>
                          <a:prstGeom prst="rect">
                            <a:avLst/>
                          </a:prstGeom>
                          <a:ln>
                            <a:noFill/>
                          </a:ln>
                        </wps:spPr>
                        <wps:txbx>
                          <w:txbxContent>
                            <w:p w14:paraId="110A4C0A" w14:textId="77777777" w:rsidR="002F712B" w:rsidRDefault="00000000">
                              <w:pPr>
                                <w:bidi w:val="0"/>
                                <w:jc w:val="left"/>
                              </w:pPr>
                              <w:r>
                                <w:rPr>
                                  <w:rFonts w:ascii="Arial" w:eastAsia="Arial" w:hAnsi="Arial" w:cs="Arial"/>
                                  <w:b/>
                                  <w:bCs/>
                                  <w:sz w:val="40"/>
                                  <w:szCs w:val="40"/>
                                  <w:rtl/>
                                </w:rPr>
                                <w:t>و</w:t>
                              </w:r>
                            </w:p>
                          </w:txbxContent>
                        </wps:txbx>
                        <wps:bodyPr horzOverflow="overflow" vert="horz" lIns="0" tIns="0" rIns="0" bIns="0" rtlCol="0">
                          <a:noAutofit/>
                        </wps:bodyPr>
                      </wps:wsp>
                      <wps:wsp>
                        <wps:cNvPr id="66" name="Rectangle 66"/>
                        <wps:cNvSpPr/>
                        <wps:spPr>
                          <a:xfrm>
                            <a:off x="3528365" y="3319024"/>
                            <a:ext cx="94102" cy="318166"/>
                          </a:xfrm>
                          <a:prstGeom prst="rect">
                            <a:avLst/>
                          </a:prstGeom>
                          <a:ln>
                            <a:noFill/>
                          </a:ln>
                        </wps:spPr>
                        <wps:txbx>
                          <w:txbxContent>
                            <w:p w14:paraId="3CA39853"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65" name="Rectangle 65"/>
                        <wps:cNvSpPr/>
                        <wps:spPr>
                          <a:xfrm>
                            <a:off x="3599118" y="3319024"/>
                            <a:ext cx="826606" cy="318166"/>
                          </a:xfrm>
                          <a:prstGeom prst="rect">
                            <a:avLst/>
                          </a:prstGeom>
                          <a:ln>
                            <a:noFill/>
                          </a:ln>
                        </wps:spPr>
                        <wps:txbx>
                          <w:txbxContent>
                            <w:p w14:paraId="7DCC16FF" w14:textId="77777777" w:rsidR="002F712B" w:rsidRDefault="00000000">
                              <w:pPr>
                                <w:bidi w:val="0"/>
                                <w:jc w:val="left"/>
                              </w:pPr>
                              <w:r>
                                <w:rPr>
                                  <w:rFonts w:ascii="Arial" w:eastAsia="Arial" w:hAnsi="Arial" w:cs="Arial"/>
                                  <w:b/>
                                  <w:bCs/>
                                  <w:sz w:val="40"/>
                                  <w:szCs w:val="40"/>
                                  <w:rtl/>
                                </w:rPr>
                                <w:t>البشرية</w:t>
                              </w:r>
                            </w:p>
                          </w:txbxContent>
                        </wps:txbx>
                        <wps:bodyPr horzOverflow="overflow" vert="horz" lIns="0" tIns="0" rIns="0" bIns="0" rtlCol="0">
                          <a:noAutofit/>
                        </wps:bodyPr>
                      </wps:wsp>
                      <wps:wsp>
                        <wps:cNvPr id="64" name="Rectangle 64"/>
                        <wps:cNvSpPr/>
                        <wps:spPr>
                          <a:xfrm>
                            <a:off x="4220627" y="3319024"/>
                            <a:ext cx="94102" cy="318166"/>
                          </a:xfrm>
                          <a:prstGeom prst="rect">
                            <a:avLst/>
                          </a:prstGeom>
                          <a:ln>
                            <a:noFill/>
                          </a:ln>
                        </wps:spPr>
                        <wps:txbx>
                          <w:txbxContent>
                            <w:p w14:paraId="7218EFEB"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63" name="Rectangle 63"/>
                        <wps:cNvSpPr/>
                        <wps:spPr>
                          <a:xfrm>
                            <a:off x="4290616" y="3319024"/>
                            <a:ext cx="783279" cy="318166"/>
                          </a:xfrm>
                          <a:prstGeom prst="rect">
                            <a:avLst/>
                          </a:prstGeom>
                          <a:ln>
                            <a:noFill/>
                          </a:ln>
                        </wps:spPr>
                        <wps:txbx>
                          <w:txbxContent>
                            <w:p w14:paraId="7233A298" w14:textId="77777777" w:rsidR="002F712B" w:rsidRDefault="00000000">
                              <w:pPr>
                                <w:bidi w:val="0"/>
                                <w:jc w:val="left"/>
                              </w:pPr>
                              <w:r>
                                <w:rPr>
                                  <w:rFonts w:ascii="Arial" w:eastAsia="Arial" w:hAnsi="Arial" w:cs="Arial"/>
                                  <w:b/>
                                  <w:bCs/>
                                  <w:sz w:val="40"/>
                                  <w:szCs w:val="40"/>
                                  <w:rtl/>
                                </w:rPr>
                                <w:t>الموارد</w:t>
                              </w:r>
                            </w:p>
                          </w:txbxContent>
                        </wps:txbx>
                        <wps:bodyPr horzOverflow="overflow" vert="horz" lIns="0" tIns="0" rIns="0" bIns="0" rtlCol="0">
                          <a:noAutofit/>
                        </wps:bodyPr>
                      </wps:wsp>
                      <wps:wsp>
                        <wps:cNvPr id="76" name="Rectangle 76"/>
                        <wps:cNvSpPr/>
                        <wps:spPr>
                          <a:xfrm>
                            <a:off x="1507490" y="3319024"/>
                            <a:ext cx="94102" cy="318166"/>
                          </a:xfrm>
                          <a:prstGeom prst="rect">
                            <a:avLst/>
                          </a:prstGeom>
                          <a:ln>
                            <a:noFill/>
                          </a:ln>
                        </wps:spPr>
                        <wps:txbx>
                          <w:txbxContent>
                            <w:p w14:paraId="6AC540D8"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73" name="Rectangle 73"/>
                        <wps:cNvSpPr/>
                        <wps:spPr>
                          <a:xfrm>
                            <a:off x="2286539" y="3319024"/>
                            <a:ext cx="348312" cy="318166"/>
                          </a:xfrm>
                          <a:prstGeom prst="rect">
                            <a:avLst/>
                          </a:prstGeom>
                          <a:ln>
                            <a:noFill/>
                          </a:ln>
                        </wps:spPr>
                        <wps:txbx>
                          <w:txbxContent>
                            <w:p w14:paraId="67625018" w14:textId="77777777" w:rsidR="002F712B" w:rsidRDefault="00000000">
                              <w:pPr>
                                <w:bidi w:val="0"/>
                                <w:jc w:val="left"/>
                              </w:pPr>
                              <w:r>
                                <w:rPr>
                                  <w:rFonts w:ascii="Arial" w:eastAsia="Arial" w:hAnsi="Arial" w:cs="Arial"/>
                                  <w:b/>
                                  <w:bCs/>
                                  <w:sz w:val="40"/>
                                  <w:szCs w:val="40"/>
                                  <w:rtl/>
                                </w:rPr>
                                <w:t>داء</w:t>
                              </w:r>
                            </w:p>
                          </w:txbxContent>
                        </wps:txbx>
                        <wps:bodyPr horzOverflow="overflow" vert="horz" lIns="0" tIns="0" rIns="0" bIns="0" rtlCol="0">
                          <a:noAutofit/>
                        </wps:bodyPr>
                      </wps:wsp>
                      <wps:wsp>
                        <wps:cNvPr id="74" name="Rectangle 74"/>
                        <wps:cNvSpPr/>
                        <wps:spPr>
                          <a:xfrm>
                            <a:off x="2215786" y="3319024"/>
                            <a:ext cx="94102" cy="318166"/>
                          </a:xfrm>
                          <a:prstGeom prst="rect">
                            <a:avLst/>
                          </a:prstGeom>
                          <a:ln>
                            <a:noFill/>
                          </a:ln>
                        </wps:spPr>
                        <wps:txbx>
                          <w:txbxContent>
                            <w:p w14:paraId="565BEAAD"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75" name="Rectangle 75"/>
                        <wps:cNvSpPr/>
                        <wps:spPr>
                          <a:xfrm>
                            <a:off x="1578752" y="3319024"/>
                            <a:ext cx="848270" cy="318166"/>
                          </a:xfrm>
                          <a:prstGeom prst="rect">
                            <a:avLst/>
                          </a:prstGeom>
                          <a:ln>
                            <a:noFill/>
                          </a:ln>
                        </wps:spPr>
                        <wps:txbx>
                          <w:txbxContent>
                            <w:p w14:paraId="798539FE" w14:textId="77777777" w:rsidR="002F712B" w:rsidRDefault="00000000">
                              <w:pPr>
                                <w:bidi w:val="0"/>
                                <w:jc w:val="left"/>
                              </w:pPr>
                              <w:r>
                                <w:rPr>
                                  <w:rFonts w:ascii="Arial" w:eastAsia="Arial" w:hAnsi="Arial" w:cs="Arial"/>
                                  <w:b/>
                                  <w:bCs/>
                                  <w:sz w:val="40"/>
                                  <w:szCs w:val="40"/>
                                  <w:rtl/>
                                </w:rPr>
                                <w:t>العاملين</w:t>
                              </w:r>
                            </w:p>
                          </w:txbxContent>
                        </wps:txbx>
                        <wps:bodyPr horzOverflow="overflow" vert="horz" lIns="0" tIns="0" rIns="0" bIns="0" rtlCol="0">
                          <a:noAutofit/>
                        </wps:bodyPr>
                      </wps:wsp>
                      <wps:wsp>
                        <wps:cNvPr id="77" name="Rectangle 77"/>
                        <wps:cNvSpPr/>
                        <wps:spPr>
                          <a:xfrm>
                            <a:off x="1364234" y="3319024"/>
                            <a:ext cx="94102" cy="318166"/>
                          </a:xfrm>
                          <a:prstGeom prst="rect">
                            <a:avLst/>
                          </a:prstGeom>
                          <a:ln>
                            <a:noFill/>
                          </a:ln>
                        </wps:spPr>
                        <wps:txbx>
                          <w:txbxContent>
                            <w:p w14:paraId="5E83B694"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96" name="Rectangle 96"/>
                        <wps:cNvSpPr/>
                        <wps:spPr>
                          <a:xfrm>
                            <a:off x="1207313" y="3736600"/>
                            <a:ext cx="94102" cy="318166"/>
                          </a:xfrm>
                          <a:prstGeom prst="rect">
                            <a:avLst/>
                          </a:prstGeom>
                          <a:ln>
                            <a:noFill/>
                          </a:ln>
                        </wps:spPr>
                        <wps:txbx>
                          <w:txbxContent>
                            <w:p w14:paraId="683F0B01"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95" name="Rectangle 95"/>
                        <wps:cNvSpPr/>
                        <wps:spPr>
                          <a:xfrm>
                            <a:off x="1278066" y="3736600"/>
                            <a:ext cx="296861" cy="318166"/>
                          </a:xfrm>
                          <a:prstGeom prst="rect">
                            <a:avLst/>
                          </a:prstGeom>
                          <a:ln>
                            <a:noFill/>
                          </a:ln>
                        </wps:spPr>
                        <wps:txbx>
                          <w:txbxContent>
                            <w:p w14:paraId="76C27BAE" w14:textId="77777777" w:rsidR="002F712B" w:rsidRDefault="00000000">
                              <w:pPr>
                                <w:bidi w:val="0"/>
                                <w:jc w:val="left"/>
                              </w:pPr>
                              <w:r>
                                <w:rPr>
                                  <w:rFonts w:ascii="Arial" w:eastAsia="Arial" w:hAnsi="Arial" w:cs="Arial"/>
                                  <w:b/>
                                  <w:bCs/>
                                  <w:sz w:val="40"/>
                                  <w:szCs w:val="40"/>
                                  <w:rtl/>
                                </w:rPr>
                                <w:t>في</w:t>
                              </w:r>
                            </w:p>
                          </w:txbxContent>
                        </wps:txbx>
                        <wps:bodyPr horzOverflow="overflow" vert="horz" lIns="0" tIns="0" rIns="0" bIns="0" rtlCol="0">
                          <a:noAutofit/>
                        </wps:bodyPr>
                      </wps:wsp>
                      <wps:wsp>
                        <wps:cNvPr id="94" name="Rectangle 94"/>
                        <wps:cNvSpPr/>
                        <wps:spPr>
                          <a:xfrm>
                            <a:off x="1501270" y="3736600"/>
                            <a:ext cx="376407" cy="318166"/>
                          </a:xfrm>
                          <a:prstGeom prst="rect">
                            <a:avLst/>
                          </a:prstGeom>
                          <a:ln>
                            <a:noFill/>
                          </a:ln>
                        </wps:spPr>
                        <wps:txbx>
                          <w:txbxContent>
                            <w:p w14:paraId="5C493DC6" w14:textId="77777777" w:rsidR="002F712B" w:rsidRDefault="00000000">
                              <w:pPr>
                                <w:bidi w:val="0"/>
                                <w:jc w:val="left"/>
                              </w:pPr>
                              <w:r>
                                <w:rPr>
                                  <w:rFonts w:ascii="Arial" w:eastAsia="Arial" w:hAnsi="Arial" w:cs="Arial"/>
                                  <w:b/>
                                  <w:sz w:val="40"/>
                                </w:rPr>
                                <w:t xml:space="preserve"> _ </w:t>
                              </w:r>
                            </w:p>
                          </w:txbxContent>
                        </wps:txbx>
                        <wps:bodyPr horzOverflow="overflow" vert="horz" lIns="0" tIns="0" rIns="0" bIns="0" rtlCol="0">
                          <a:noAutofit/>
                        </wps:bodyPr>
                      </wps:wsp>
                      <wps:wsp>
                        <wps:cNvPr id="93" name="Rectangle 93"/>
                        <wps:cNvSpPr/>
                        <wps:spPr>
                          <a:xfrm>
                            <a:off x="1784282" y="3736600"/>
                            <a:ext cx="958281" cy="318166"/>
                          </a:xfrm>
                          <a:prstGeom prst="rect">
                            <a:avLst/>
                          </a:prstGeom>
                          <a:ln>
                            <a:noFill/>
                          </a:ln>
                        </wps:spPr>
                        <wps:txbx>
                          <w:txbxContent>
                            <w:p w14:paraId="543DA93A" w14:textId="77777777" w:rsidR="002F712B" w:rsidRDefault="00000000">
                              <w:pPr>
                                <w:bidi w:val="0"/>
                                <w:jc w:val="left"/>
                              </w:pPr>
                              <w:r>
                                <w:rPr>
                                  <w:rFonts w:ascii="Arial" w:eastAsia="Arial" w:hAnsi="Arial" w:cs="Arial"/>
                                  <w:b/>
                                  <w:bCs/>
                                  <w:sz w:val="40"/>
                                  <w:szCs w:val="40"/>
                                  <w:rtl/>
                                </w:rPr>
                                <w:t>المختلطة</w:t>
                              </w:r>
                            </w:p>
                          </w:txbxContent>
                        </wps:txbx>
                        <wps:bodyPr horzOverflow="overflow" vert="horz" lIns="0" tIns="0" rIns="0" bIns="0" rtlCol="0">
                          <a:noAutofit/>
                        </wps:bodyPr>
                      </wps:wsp>
                      <wps:wsp>
                        <wps:cNvPr id="92" name="Rectangle 92"/>
                        <wps:cNvSpPr/>
                        <wps:spPr>
                          <a:xfrm>
                            <a:off x="2503777" y="3736600"/>
                            <a:ext cx="94102" cy="318166"/>
                          </a:xfrm>
                          <a:prstGeom prst="rect">
                            <a:avLst/>
                          </a:prstGeom>
                          <a:ln>
                            <a:noFill/>
                          </a:ln>
                        </wps:spPr>
                        <wps:txbx>
                          <w:txbxContent>
                            <w:p w14:paraId="69764F32"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91" name="Rectangle 91"/>
                        <wps:cNvSpPr/>
                        <wps:spPr>
                          <a:xfrm>
                            <a:off x="2574530" y="3736600"/>
                            <a:ext cx="1022595" cy="318166"/>
                          </a:xfrm>
                          <a:prstGeom prst="rect">
                            <a:avLst/>
                          </a:prstGeom>
                          <a:ln>
                            <a:noFill/>
                          </a:ln>
                        </wps:spPr>
                        <wps:txbx>
                          <w:txbxContent>
                            <w:p w14:paraId="110AD0C2" w14:textId="77777777" w:rsidR="002F712B" w:rsidRDefault="00000000">
                              <w:pPr>
                                <w:bidi w:val="0"/>
                                <w:jc w:val="left"/>
                              </w:pPr>
                              <w:r>
                                <w:rPr>
                                  <w:rFonts w:ascii="Arial" w:eastAsia="Arial" w:hAnsi="Arial" w:cs="Arial"/>
                                  <w:b/>
                                  <w:bCs/>
                                  <w:sz w:val="40"/>
                                  <w:szCs w:val="40"/>
                                  <w:rtl/>
                                </w:rPr>
                                <w:t>للمساهمة</w:t>
                              </w:r>
                            </w:p>
                          </w:txbxContent>
                        </wps:txbx>
                        <wps:bodyPr horzOverflow="overflow" vert="horz" lIns="0" tIns="0" rIns="0" bIns="0" rtlCol="0">
                          <a:noAutofit/>
                        </wps:bodyPr>
                      </wps:wsp>
                      <wps:wsp>
                        <wps:cNvPr id="90" name="Rectangle 90"/>
                        <wps:cNvSpPr/>
                        <wps:spPr>
                          <a:xfrm>
                            <a:off x="3343399" y="3736600"/>
                            <a:ext cx="94102" cy="318166"/>
                          </a:xfrm>
                          <a:prstGeom prst="rect">
                            <a:avLst/>
                          </a:prstGeom>
                          <a:ln>
                            <a:noFill/>
                          </a:ln>
                        </wps:spPr>
                        <wps:txbx>
                          <w:txbxContent>
                            <w:p w14:paraId="3AC8B661"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89" name="Rectangle 89"/>
                        <wps:cNvSpPr/>
                        <wps:spPr>
                          <a:xfrm>
                            <a:off x="3413388" y="3736600"/>
                            <a:ext cx="416350" cy="318166"/>
                          </a:xfrm>
                          <a:prstGeom prst="rect">
                            <a:avLst/>
                          </a:prstGeom>
                          <a:ln>
                            <a:noFill/>
                          </a:ln>
                        </wps:spPr>
                        <wps:txbx>
                          <w:txbxContent>
                            <w:p w14:paraId="2613DDA5" w14:textId="77777777" w:rsidR="002F712B" w:rsidRDefault="00000000">
                              <w:pPr>
                                <w:bidi w:val="0"/>
                                <w:jc w:val="left"/>
                              </w:pPr>
                              <w:r>
                                <w:rPr>
                                  <w:rFonts w:ascii="Arial" w:eastAsia="Arial" w:hAnsi="Arial" w:cs="Arial"/>
                                  <w:b/>
                                  <w:bCs/>
                                  <w:sz w:val="40"/>
                                  <w:szCs w:val="40"/>
                                  <w:rtl/>
                                </w:rPr>
                                <w:t>بابل</w:t>
                              </w:r>
                            </w:p>
                          </w:txbxContent>
                        </wps:txbx>
                        <wps:bodyPr horzOverflow="overflow" vert="horz" lIns="0" tIns="0" rIns="0" bIns="0" rtlCol="0">
                          <a:noAutofit/>
                        </wps:bodyPr>
                      </wps:wsp>
                      <wps:wsp>
                        <wps:cNvPr id="88" name="Rectangle 88"/>
                        <wps:cNvSpPr/>
                        <wps:spPr>
                          <a:xfrm>
                            <a:off x="3725415" y="3736600"/>
                            <a:ext cx="94102" cy="318166"/>
                          </a:xfrm>
                          <a:prstGeom prst="rect">
                            <a:avLst/>
                          </a:prstGeom>
                          <a:ln>
                            <a:noFill/>
                          </a:ln>
                        </wps:spPr>
                        <wps:txbx>
                          <w:txbxContent>
                            <w:p w14:paraId="7B3FDA89"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87" name="Rectangle 87"/>
                        <wps:cNvSpPr/>
                        <wps:spPr>
                          <a:xfrm>
                            <a:off x="3796169" y="3736600"/>
                            <a:ext cx="515867" cy="318166"/>
                          </a:xfrm>
                          <a:prstGeom prst="rect">
                            <a:avLst/>
                          </a:prstGeom>
                          <a:ln>
                            <a:noFill/>
                          </a:ln>
                        </wps:spPr>
                        <wps:txbx>
                          <w:txbxContent>
                            <w:p w14:paraId="7FE012CE" w14:textId="77777777" w:rsidR="002F712B" w:rsidRDefault="00000000">
                              <w:pPr>
                                <w:bidi w:val="0"/>
                                <w:jc w:val="left"/>
                              </w:pPr>
                              <w:r>
                                <w:rPr>
                                  <w:rFonts w:ascii="Arial" w:eastAsia="Arial" w:hAnsi="Arial" w:cs="Arial"/>
                                  <w:b/>
                                  <w:bCs/>
                                  <w:sz w:val="40"/>
                                  <w:szCs w:val="40"/>
                                  <w:rtl/>
                                </w:rPr>
                                <w:t>فندق</w:t>
                              </w:r>
                            </w:p>
                          </w:txbxContent>
                        </wps:txbx>
                        <wps:bodyPr horzOverflow="overflow" vert="horz" lIns="0" tIns="0" rIns="0" bIns="0" rtlCol="0">
                          <a:noAutofit/>
                        </wps:bodyPr>
                      </wps:wsp>
                      <wps:wsp>
                        <wps:cNvPr id="86" name="Rectangle 86"/>
                        <wps:cNvSpPr/>
                        <wps:spPr>
                          <a:xfrm>
                            <a:off x="4184039" y="3736600"/>
                            <a:ext cx="94102" cy="318166"/>
                          </a:xfrm>
                          <a:prstGeom prst="rect">
                            <a:avLst/>
                          </a:prstGeom>
                          <a:ln>
                            <a:noFill/>
                          </a:ln>
                        </wps:spPr>
                        <wps:txbx>
                          <w:txbxContent>
                            <w:p w14:paraId="3C8A7640"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85" name="Rectangle 85"/>
                        <wps:cNvSpPr/>
                        <wps:spPr>
                          <a:xfrm>
                            <a:off x="4254792" y="3736600"/>
                            <a:ext cx="613355" cy="318166"/>
                          </a:xfrm>
                          <a:prstGeom prst="rect">
                            <a:avLst/>
                          </a:prstGeom>
                          <a:ln>
                            <a:noFill/>
                          </a:ln>
                        </wps:spPr>
                        <wps:txbx>
                          <w:txbxContent>
                            <w:p w14:paraId="1011B6B7" w14:textId="77777777" w:rsidR="002F712B" w:rsidRDefault="00000000">
                              <w:pPr>
                                <w:bidi w:val="0"/>
                                <w:jc w:val="left"/>
                              </w:pPr>
                              <w:r>
                                <w:rPr>
                                  <w:rFonts w:ascii="Arial" w:eastAsia="Arial" w:hAnsi="Arial" w:cs="Arial"/>
                                  <w:b/>
                                  <w:bCs/>
                                  <w:sz w:val="40"/>
                                  <w:szCs w:val="40"/>
                                  <w:rtl/>
                                </w:rPr>
                                <w:t>شركة</w:t>
                              </w:r>
                            </w:p>
                          </w:txbxContent>
                        </wps:txbx>
                        <wps:bodyPr horzOverflow="overflow" vert="horz" lIns="0" tIns="0" rIns="0" bIns="0" rtlCol="0">
                          <a:noAutofit/>
                        </wps:bodyPr>
                      </wps:wsp>
                      <wps:wsp>
                        <wps:cNvPr id="84" name="Rectangle 84"/>
                        <wps:cNvSpPr/>
                        <wps:spPr>
                          <a:xfrm>
                            <a:off x="4715961" y="3736600"/>
                            <a:ext cx="94102" cy="318166"/>
                          </a:xfrm>
                          <a:prstGeom prst="rect">
                            <a:avLst/>
                          </a:prstGeom>
                          <a:ln>
                            <a:noFill/>
                          </a:ln>
                        </wps:spPr>
                        <wps:txbx>
                          <w:txbxContent>
                            <w:p w14:paraId="6A67FD5F"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83" name="Rectangle 83"/>
                        <wps:cNvSpPr/>
                        <wps:spPr>
                          <a:xfrm>
                            <a:off x="4787477" y="3736600"/>
                            <a:ext cx="298553" cy="318166"/>
                          </a:xfrm>
                          <a:prstGeom prst="rect">
                            <a:avLst/>
                          </a:prstGeom>
                          <a:ln>
                            <a:noFill/>
                          </a:ln>
                        </wps:spPr>
                        <wps:txbx>
                          <w:txbxContent>
                            <w:p w14:paraId="0E590939" w14:textId="77777777" w:rsidR="002F712B" w:rsidRDefault="00000000">
                              <w:pPr>
                                <w:bidi w:val="0"/>
                                <w:jc w:val="left"/>
                              </w:pPr>
                              <w:r>
                                <w:rPr>
                                  <w:rFonts w:ascii="Arial" w:eastAsia="Arial" w:hAnsi="Arial" w:cs="Arial"/>
                                  <w:b/>
                                  <w:bCs/>
                                  <w:sz w:val="40"/>
                                  <w:szCs w:val="40"/>
                                  <w:rtl/>
                                </w:rPr>
                                <w:t>في</w:t>
                              </w:r>
                            </w:p>
                          </w:txbxContent>
                        </wps:txbx>
                        <wps:bodyPr horzOverflow="overflow" vert="horz" lIns="0" tIns="0" rIns="0" bIns="0" rtlCol="0">
                          <a:noAutofit/>
                        </wps:bodyPr>
                      </wps:wsp>
                      <wps:wsp>
                        <wps:cNvPr id="82" name="Rectangle 82"/>
                        <wps:cNvSpPr/>
                        <wps:spPr>
                          <a:xfrm>
                            <a:off x="5011954" y="3736600"/>
                            <a:ext cx="94102" cy="318166"/>
                          </a:xfrm>
                          <a:prstGeom prst="rect">
                            <a:avLst/>
                          </a:prstGeom>
                          <a:ln>
                            <a:noFill/>
                          </a:ln>
                        </wps:spPr>
                        <wps:txbx>
                          <w:txbxContent>
                            <w:p w14:paraId="50D14522"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81" name="Rectangle 81"/>
                        <wps:cNvSpPr/>
                        <wps:spPr>
                          <a:xfrm>
                            <a:off x="5081689" y="3736600"/>
                            <a:ext cx="744351" cy="318166"/>
                          </a:xfrm>
                          <a:prstGeom prst="rect">
                            <a:avLst/>
                          </a:prstGeom>
                          <a:ln>
                            <a:noFill/>
                          </a:ln>
                        </wps:spPr>
                        <wps:txbx>
                          <w:txbxContent>
                            <w:p w14:paraId="08E7EA6F" w14:textId="77777777" w:rsidR="002F712B" w:rsidRDefault="00000000">
                              <w:pPr>
                                <w:bidi w:val="0"/>
                                <w:jc w:val="left"/>
                              </w:pPr>
                              <w:r>
                                <w:rPr>
                                  <w:rFonts w:ascii="Arial" w:eastAsia="Arial" w:hAnsi="Arial" w:cs="Arial"/>
                                  <w:b/>
                                  <w:bCs/>
                                  <w:sz w:val="40"/>
                                  <w:szCs w:val="40"/>
                                  <w:rtl/>
                                </w:rPr>
                                <w:t>ميدانية</w:t>
                              </w:r>
                            </w:p>
                          </w:txbxContent>
                        </wps:txbx>
                        <wps:bodyPr horzOverflow="overflow" vert="horz" lIns="0" tIns="0" rIns="0" bIns="0" rtlCol="0">
                          <a:noAutofit/>
                        </wps:bodyPr>
                      </wps:wsp>
                      <wps:wsp>
                        <wps:cNvPr id="80" name="Rectangle 80"/>
                        <wps:cNvSpPr/>
                        <wps:spPr>
                          <a:xfrm>
                            <a:off x="5641352" y="3736600"/>
                            <a:ext cx="94103" cy="318166"/>
                          </a:xfrm>
                          <a:prstGeom prst="rect">
                            <a:avLst/>
                          </a:prstGeom>
                          <a:ln>
                            <a:noFill/>
                          </a:ln>
                        </wps:spPr>
                        <wps:txbx>
                          <w:txbxContent>
                            <w:p w14:paraId="1CC873F2"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79" name="Rectangle 79"/>
                        <wps:cNvSpPr/>
                        <wps:spPr>
                          <a:xfrm>
                            <a:off x="5711087" y="3736600"/>
                            <a:ext cx="682407" cy="318166"/>
                          </a:xfrm>
                          <a:prstGeom prst="rect">
                            <a:avLst/>
                          </a:prstGeom>
                          <a:ln>
                            <a:noFill/>
                          </a:ln>
                        </wps:spPr>
                        <wps:txbx>
                          <w:txbxContent>
                            <w:p w14:paraId="27E0C593" w14:textId="77777777" w:rsidR="002F712B" w:rsidRDefault="00000000">
                              <w:pPr>
                                <w:bidi w:val="0"/>
                                <w:jc w:val="left"/>
                              </w:pPr>
                              <w:r>
                                <w:rPr>
                                  <w:rFonts w:ascii="Arial" w:eastAsia="Arial" w:hAnsi="Arial" w:cs="Arial"/>
                                  <w:b/>
                                  <w:bCs/>
                                  <w:sz w:val="40"/>
                                  <w:szCs w:val="40"/>
                                  <w:rtl/>
                                </w:rPr>
                                <w:t>دراسة</w:t>
                              </w:r>
                            </w:p>
                          </w:txbxContent>
                        </wps:txbx>
                        <wps:bodyPr horzOverflow="overflow" vert="horz" lIns="0" tIns="0" rIns="0" bIns="0" rtlCol="0">
                          <a:noAutofit/>
                        </wps:bodyPr>
                      </wps:wsp>
                      <wps:wsp>
                        <wps:cNvPr id="98" name="Rectangle 98"/>
                        <wps:cNvSpPr/>
                        <wps:spPr>
                          <a:xfrm>
                            <a:off x="3762674" y="4052068"/>
                            <a:ext cx="578489" cy="318167"/>
                          </a:xfrm>
                          <a:prstGeom prst="rect">
                            <a:avLst/>
                          </a:prstGeom>
                          <a:ln>
                            <a:noFill/>
                          </a:ln>
                        </wps:spPr>
                        <wps:txbx>
                          <w:txbxContent>
                            <w:p w14:paraId="5CC38C58" w14:textId="77777777" w:rsidR="002F712B" w:rsidRDefault="00000000">
                              <w:pPr>
                                <w:bidi w:val="0"/>
                                <w:jc w:val="left"/>
                              </w:pPr>
                              <w:r>
                                <w:rPr>
                                  <w:rFonts w:ascii="Arial" w:eastAsia="Arial" w:hAnsi="Arial" w:cs="Arial"/>
                                  <w:b/>
                                  <w:bCs/>
                                  <w:sz w:val="40"/>
                                  <w:szCs w:val="40"/>
                                  <w:rtl/>
                                </w:rPr>
                                <w:t>مدينة</w:t>
                              </w:r>
                            </w:p>
                          </w:txbxContent>
                        </wps:txbx>
                        <wps:bodyPr horzOverflow="overflow" vert="horz" lIns="0" tIns="0" rIns="0" bIns="0" rtlCol="0">
                          <a:noAutofit/>
                        </wps:bodyPr>
                      </wps:wsp>
                      <wps:wsp>
                        <wps:cNvPr id="101" name="Rectangle 101"/>
                        <wps:cNvSpPr/>
                        <wps:spPr>
                          <a:xfrm>
                            <a:off x="3231515" y="4052068"/>
                            <a:ext cx="94102" cy="318167"/>
                          </a:xfrm>
                          <a:prstGeom prst="rect">
                            <a:avLst/>
                          </a:prstGeom>
                          <a:ln>
                            <a:noFill/>
                          </a:ln>
                        </wps:spPr>
                        <wps:txbx>
                          <w:txbxContent>
                            <w:p w14:paraId="7CC45ADD"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00" name="Rectangle 100"/>
                        <wps:cNvSpPr/>
                        <wps:spPr>
                          <a:xfrm>
                            <a:off x="3302778" y="4052068"/>
                            <a:ext cx="518237" cy="318167"/>
                          </a:xfrm>
                          <a:prstGeom prst="rect">
                            <a:avLst/>
                          </a:prstGeom>
                          <a:ln>
                            <a:noFill/>
                          </a:ln>
                        </wps:spPr>
                        <wps:txbx>
                          <w:txbxContent>
                            <w:p w14:paraId="63AC7747" w14:textId="77777777" w:rsidR="002F712B" w:rsidRDefault="00000000">
                              <w:pPr>
                                <w:bidi w:val="0"/>
                                <w:jc w:val="left"/>
                              </w:pPr>
                              <w:r>
                                <w:rPr>
                                  <w:rFonts w:ascii="Arial" w:eastAsia="Arial" w:hAnsi="Arial" w:cs="Arial"/>
                                  <w:b/>
                                  <w:bCs/>
                                  <w:sz w:val="40"/>
                                  <w:szCs w:val="40"/>
                                  <w:rtl/>
                                </w:rPr>
                                <w:t>بغداد</w:t>
                              </w:r>
                            </w:p>
                          </w:txbxContent>
                        </wps:txbx>
                        <wps:bodyPr horzOverflow="overflow" vert="horz" lIns="0" tIns="0" rIns="0" bIns="0" rtlCol="0">
                          <a:noAutofit/>
                        </wps:bodyPr>
                      </wps:wsp>
                      <wps:wsp>
                        <wps:cNvPr id="99" name="Rectangle 99"/>
                        <wps:cNvSpPr/>
                        <wps:spPr>
                          <a:xfrm>
                            <a:off x="3691411" y="4052068"/>
                            <a:ext cx="94102" cy="318167"/>
                          </a:xfrm>
                          <a:prstGeom prst="rect">
                            <a:avLst/>
                          </a:prstGeom>
                          <a:ln>
                            <a:noFill/>
                          </a:ln>
                        </wps:spPr>
                        <wps:txbx>
                          <w:txbxContent>
                            <w:p w14:paraId="537F16F9"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02" name="Rectangle 102"/>
                        <wps:cNvSpPr/>
                        <wps:spPr>
                          <a:xfrm>
                            <a:off x="3088259" y="4052068"/>
                            <a:ext cx="94102" cy="318167"/>
                          </a:xfrm>
                          <a:prstGeom prst="rect">
                            <a:avLst/>
                          </a:prstGeom>
                          <a:ln>
                            <a:noFill/>
                          </a:ln>
                        </wps:spPr>
                        <wps:txbx>
                          <w:txbxContent>
                            <w:p w14:paraId="3BA4D0FF"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03" name="Rectangle 103"/>
                        <wps:cNvSpPr/>
                        <wps:spPr>
                          <a:xfrm>
                            <a:off x="5899150" y="4468120"/>
                            <a:ext cx="645850" cy="318166"/>
                          </a:xfrm>
                          <a:prstGeom prst="rect">
                            <a:avLst/>
                          </a:prstGeom>
                          <a:ln>
                            <a:noFill/>
                          </a:ln>
                        </wps:spPr>
                        <wps:txbx>
                          <w:txbxContent>
                            <w:p w14:paraId="41C42859" w14:textId="77777777" w:rsidR="002F712B" w:rsidRDefault="00000000">
                              <w:pPr>
                                <w:bidi w:val="0"/>
                                <w:jc w:val="left"/>
                              </w:pPr>
                              <w:r>
                                <w:rPr>
                                  <w:rFonts w:ascii="Arial" w:eastAsia="Arial" w:hAnsi="Arial" w:cs="Arial"/>
                                  <w:b/>
                                  <w:bCs/>
                                  <w:sz w:val="40"/>
                                  <w:szCs w:val="40"/>
                                  <w:rtl/>
                                </w:rPr>
                                <w:t>مقدمة</w:t>
                              </w:r>
                            </w:p>
                          </w:txbxContent>
                        </wps:txbx>
                        <wps:bodyPr horzOverflow="overflow" vert="horz" lIns="0" tIns="0" rIns="0" bIns="0" rtlCol="0">
                          <a:noAutofit/>
                        </wps:bodyPr>
                      </wps:wsp>
                      <wps:wsp>
                        <wps:cNvPr id="104" name="Rectangle 104"/>
                        <wps:cNvSpPr/>
                        <wps:spPr>
                          <a:xfrm>
                            <a:off x="5829046" y="4468120"/>
                            <a:ext cx="94102" cy="318166"/>
                          </a:xfrm>
                          <a:prstGeom prst="rect">
                            <a:avLst/>
                          </a:prstGeom>
                          <a:ln>
                            <a:noFill/>
                          </a:ln>
                        </wps:spPr>
                        <wps:txbx>
                          <w:txbxContent>
                            <w:p w14:paraId="22C0E77A"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05" name="Rectangle 105"/>
                        <wps:cNvSpPr/>
                        <wps:spPr>
                          <a:xfrm>
                            <a:off x="5573014" y="4468120"/>
                            <a:ext cx="340188" cy="318166"/>
                          </a:xfrm>
                          <a:prstGeom prst="rect">
                            <a:avLst/>
                          </a:prstGeom>
                          <a:ln>
                            <a:noFill/>
                          </a:ln>
                        </wps:spPr>
                        <wps:txbx>
                          <w:txbxContent>
                            <w:p w14:paraId="20691B56" w14:textId="77777777" w:rsidR="002F712B" w:rsidRDefault="00000000">
                              <w:pPr>
                                <w:bidi w:val="0"/>
                                <w:jc w:val="left"/>
                              </w:pPr>
                              <w:r>
                                <w:rPr>
                                  <w:rFonts w:ascii="Arial" w:eastAsia="Arial" w:hAnsi="Arial" w:cs="Arial"/>
                                  <w:b/>
                                  <w:bCs/>
                                  <w:sz w:val="40"/>
                                  <w:szCs w:val="40"/>
                                  <w:rtl/>
                                </w:rPr>
                                <w:t>الى</w:t>
                              </w:r>
                            </w:p>
                          </w:txbxContent>
                        </wps:txbx>
                        <wps:bodyPr horzOverflow="overflow" vert="horz" lIns="0" tIns="0" rIns="0" bIns="0" rtlCol="0">
                          <a:noAutofit/>
                        </wps:bodyPr>
                      </wps:wsp>
                      <wps:wsp>
                        <wps:cNvPr id="106" name="Rectangle 106"/>
                        <wps:cNvSpPr/>
                        <wps:spPr>
                          <a:xfrm>
                            <a:off x="5502910" y="4468120"/>
                            <a:ext cx="94102" cy="318166"/>
                          </a:xfrm>
                          <a:prstGeom prst="rect">
                            <a:avLst/>
                          </a:prstGeom>
                          <a:ln>
                            <a:noFill/>
                          </a:ln>
                        </wps:spPr>
                        <wps:txbx>
                          <w:txbxContent>
                            <w:p w14:paraId="749102F2"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07" name="Rectangle 107"/>
                        <wps:cNvSpPr/>
                        <wps:spPr>
                          <a:xfrm>
                            <a:off x="4975225" y="4468120"/>
                            <a:ext cx="702379" cy="318166"/>
                          </a:xfrm>
                          <a:prstGeom prst="rect">
                            <a:avLst/>
                          </a:prstGeom>
                          <a:ln>
                            <a:noFill/>
                          </a:ln>
                        </wps:spPr>
                        <wps:txbx>
                          <w:txbxContent>
                            <w:p w14:paraId="5E52576B" w14:textId="77777777" w:rsidR="002F712B" w:rsidRDefault="00000000">
                              <w:pPr>
                                <w:bidi w:val="0"/>
                                <w:jc w:val="left"/>
                              </w:pPr>
                              <w:r>
                                <w:rPr>
                                  <w:rFonts w:ascii="Arial" w:eastAsia="Arial" w:hAnsi="Arial" w:cs="Arial"/>
                                  <w:b/>
                                  <w:bCs/>
                                  <w:sz w:val="40"/>
                                  <w:szCs w:val="40"/>
                                  <w:rtl/>
                                </w:rPr>
                                <w:t>مجلس</w:t>
                              </w:r>
                            </w:p>
                          </w:txbxContent>
                        </wps:txbx>
                        <wps:bodyPr horzOverflow="overflow" vert="horz" lIns="0" tIns="0" rIns="0" bIns="0" rtlCol="0">
                          <a:noAutofit/>
                        </wps:bodyPr>
                      </wps:wsp>
                      <wps:wsp>
                        <wps:cNvPr id="108" name="Rectangle 108"/>
                        <wps:cNvSpPr/>
                        <wps:spPr>
                          <a:xfrm>
                            <a:off x="4905121" y="4468120"/>
                            <a:ext cx="94102" cy="318166"/>
                          </a:xfrm>
                          <a:prstGeom prst="rect">
                            <a:avLst/>
                          </a:prstGeom>
                          <a:ln>
                            <a:noFill/>
                          </a:ln>
                        </wps:spPr>
                        <wps:txbx>
                          <w:txbxContent>
                            <w:p w14:paraId="04C50ABC"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09" name="Rectangle 109"/>
                        <wps:cNvSpPr/>
                        <wps:spPr>
                          <a:xfrm>
                            <a:off x="4580509" y="4468120"/>
                            <a:ext cx="430905" cy="318166"/>
                          </a:xfrm>
                          <a:prstGeom prst="rect">
                            <a:avLst/>
                          </a:prstGeom>
                          <a:ln>
                            <a:noFill/>
                          </a:ln>
                        </wps:spPr>
                        <wps:txbx>
                          <w:txbxContent>
                            <w:p w14:paraId="37B2D4E9" w14:textId="77777777" w:rsidR="002F712B" w:rsidRDefault="00000000">
                              <w:pPr>
                                <w:bidi w:val="0"/>
                                <w:jc w:val="left"/>
                              </w:pPr>
                              <w:r>
                                <w:rPr>
                                  <w:rFonts w:ascii="Arial" w:eastAsia="Arial" w:hAnsi="Arial" w:cs="Arial"/>
                                  <w:b/>
                                  <w:bCs/>
                                  <w:sz w:val="40"/>
                                  <w:szCs w:val="40"/>
                                  <w:rtl/>
                                </w:rPr>
                                <w:t>قسم</w:t>
                              </w:r>
                            </w:p>
                          </w:txbxContent>
                        </wps:txbx>
                        <wps:bodyPr horzOverflow="overflow" vert="horz" lIns="0" tIns="0" rIns="0" bIns="0" rtlCol="0">
                          <a:noAutofit/>
                        </wps:bodyPr>
                      </wps:wsp>
                      <wps:wsp>
                        <wps:cNvPr id="110" name="Rectangle 110"/>
                        <wps:cNvSpPr/>
                        <wps:spPr>
                          <a:xfrm>
                            <a:off x="4510406" y="4468120"/>
                            <a:ext cx="94102" cy="318166"/>
                          </a:xfrm>
                          <a:prstGeom prst="rect">
                            <a:avLst/>
                          </a:prstGeom>
                          <a:ln>
                            <a:noFill/>
                          </a:ln>
                        </wps:spPr>
                        <wps:txbx>
                          <w:txbxContent>
                            <w:p w14:paraId="01FF3D65"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11" name="Rectangle 111"/>
                        <wps:cNvSpPr/>
                        <wps:spPr>
                          <a:xfrm>
                            <a:off x="4117213" y="4468120"/>
                            <a:ext cx="523407" cy="318166"/>
                          </a:xfrm>
                          <a:prstGeom prst="rect">
                            <a:avLst/>
                          </a:prstGeom>
                          <a:ln>
                            <a:noFill/>
                          </a:ln>
                        </wps:spPr>
                        <wps:txbx>
                          <w:txbxContent>
                            <w:p w14:paraId="180E0133" w14:textId="77777777" w:rsidR="002F712B" w:rsidRDefault="00000000">
                              <w:pPr>
                                <w:bidi w:val="0"/>
                                <w:jc w:val="left"/>
                              </w:pPr>
                              <w:r>
                                <w:rPr>
                                  <w:rFonts w:ascii="Arial" w:eastAsia="Arial" w:hAnsi="Arial" w:cs="Arial"/>
                                  <w:b/>
                                  <w:bCs/>
                                  <w:sz w:val="40"/>
                                  <w:szCs w:val="40"/>
                                  <w:rtl/>
                                </w:rPr>
                                <w:t>ادارة</w:t>
                              </w:r>
                            </w:p>
                          </w:txbxContent>
                        </wps:txbx>
                        <wps:bodyPr horzOverflow="overflow" vert="horz" lIns="0" tIns="0" rIns="0" bIns="0" rtlCol="0">
                          <a:noAutofit/>
                        </wps:bodyPr>
                      </wps:wsp>
                      <wps:wsp>
                        <wps:cNvPr id="112" name="Rectangle 112"/>
                        <wps:cNvSpPr/>
                        <wps:spPr>
                          <a:xfrm>
                            <a:off x="4047109" y="4468120"/>
                            <a:ext cx="94102" cy="318166"/>
                          </a:xfrm>
                          <a:prstGeom prst="rect">
                            <a:avLst/>
                          </a:prstGeom>
                          <a:ln>
                            <a:noFill/>
                          </a:ln>
                        </wps:spPr>
                        <wps:txbx>
                          <w:txbxContent>
                            <w:p w14:paraId="6ED81D8F"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13" name="Rectangle 113"/>
                        <wps:cNvSpPr/>
                        <wps:spPr>
                          <a:xfrm>
                            <a:off x="3450971" y="4468120"/>
                            <a:ext cx="793096" cy="318166"/>
                          </a:xfrm>
                          <a:prstGeom prst="rect">
                            <a:avLst/>
                          </a:prstGeom>
                          <a:ln>
                            <a:noFill/>
                          </a:ln>
                        </wps:spPr>
                        <wps:txbx>
                          <w:txbxContent>
                            <w:p w14:paraId="49907578" w14:textId="77777777" w:rsidR="002F712B" w:rsidRDefault="00000000">
                              <w:pPr>
                                <w:bidi w:val="0"/>
                                <w:jc w:val="left"/>
                              </w:pPr>
                              <w:r>
                                <w:rPr>
                                  <w:rFonts w:ascii="Arial" w:eastAsia="Arial" w:hAnsi="Arial" w:cs="Arial"/>
                                  <w:b/>
                                  <w:bCs/>
                                  <w:sz w:val="40"/>
                                  <w:szCs w:val="40"/>
                                  <w:rtl/>
                                </w:rPr>
                                <w:t>الاعمال</w:t>
                              </w:r>
                            </w:p>
                          </w:txbxContent>
                        </wps:txbx>
                        <wps:bodyPr horzOverflow="overflow" vert="horz" lIns="0" tIns="0" rIns="0" bIns="0" rtlCol="0">
                          <a:noAutofit/>
                        </wps:bodyPr>
                      </wps:wsp>
                      <wps:wsp>
                        <wps:cNvPr id="114" name="Rectangle 114"/>
                        <wps:cNvSpPr/>
                        <wps:spPr>
                          <a:xfrm>
                            <a:off x="3379343" y="4468120"/>
                            <a:ext cx="94102" cy="318166"/>
                          </a:xfrm>
                          <a:prstGeom prst="rect">
                            <a:avLst/>
                          </a:prstGeom>
                          <a:ln>
                            <a:noFill/>
                          </a:ln>
                        </wps:spPr>
                        <wps:txbx>
                          <w:txbxContent>
                            <w:p w14:paraId="3C48B72B"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15" name="Rectangle 115"/>
                        <wps:cNvSpPr/>
                        <wps:spPr>
                          <a:xfrm>
                            <a:off x="3167507" y="4468120"/>
                            <a:ext cx="281442" cy="318166"/>
                          </a:xfrm>
                          <a:prstGeom prst="rect">
                            <a:avLst/>
                          </a:prstGeom>
                          <a:ln>
                            <a:noFill/>
                          </a:ln>
                        </wps:spPr>
                        <wps:txbx>
                          <w:txbxContent>
                            <w:p w14:paraId="5D191BA8" w14:textId="77777777" w:rsidR="002F712B" w:rsidRDefault="00000000">
                              <w:pPr>
                                <w:bidi w:val="0"/>
                                <w:jc w:val="left"/>
                              </w:pPr>
                              <w:r>
                                <w:rPr>
                                  <w:rFonts w:ascii="Arial" w:eastAsia="Arial" w:hAnsi="Arial" w:cs="Arial"/>
                                  <w:b/>
                                  <w:sz w:val="40"/>
                                </w:rPr>
                                <w:t xml:space="preserve"> _</w:t>
                              </w:r>
                            </w:p>
                          </w:txbxContent>
                        </wps:txbx>
                        <wps:bodyPr horzOverflow="overflow" vert="horz" lIns="0" tIns="0" rIns="0" bIns="0" rtlCol="0">
                          <a:noAutofit/>
                        </wps:bodyPr>
                      </wps:wsp>
                      <wps:wsp>
                        <wps:cNvPr id="116" name="Rectangle 116"/>
                        <wps:cNvSpPr/>
                        <wps:spPr>
                          <a:xfrm>
                            <a:off x="2842895" y="4468120"/>
                            <a:ext cx="432259" cy="318166"/>
                          </a:xfrm>
                          <a:prstGeom prst="rect">
                            <a:avLst/>
                          </a:prstGeom>
                          <a:ln>
                            <a:noFill/>
                          </a:ln>
                        </wps:spPr>
                        <wps:txbx>
                          <w:txbxContent>
                            <w:p w14:paraId="65480982" w14:textId="77777777" w:rsidR="002F712B" w:rsidRDefault="00000000">
                              <w:pPr>
                                <w:bidi w:val="0"/>
                                <w:jc w:val="left"/>
                              </w:pPr>
                              <w:r>
                                <w:rPr>
                                  <w:rFonts w:ascii="Arial" w:eastAsia="Arial" w:hAnsi="Arial" w:cs="Arial"/>
                                  <w:b/>
                                  <w:bCs/>
                                  <w:sz w:val="40"/>
                                  <w:szCs w:val="40"/>
                                  <w:rtl/>
                                </w:rPr>
                                <w:t>كلية</w:t>
                              </w:r>
                            </w:p>
                          </w:txbxContent>
                        </wps:txbx>
                        <wps:bodyPr horzOverflow="overflow" vert="horz" lIns="0" tIns="0" rIns="0" bIns="0" rtlCol="0">
                          <a:noAutofit/>
                        </wps:bodyPr>
                      </wps:wsp>
                      <wps:wsp>
                        <wps:cNvPr id="117" name="Rectangle 117"/>
                        <wps:cNvSpPr/>
                        <wps:spPr>
                          <a:xfrm>
                            <a:off x="2772791" y="4468120"/>
                            <a:ext cx="94102" cy="318166"/>
                          </a:xfrm>
                          <a:prstGeom prst="rect">
                            <a:avLst/>
                          </a:prstGeom>
                          <a:ln>
                            <a:noFill/>
                          </a:ln>
                        </wps:spPr>
                        <wps:txbx>
                          <w:txbxContent>
                            <w:p w14:paraId="2EF38097"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18" name="Rectangle 118"/>
                        <wps:cNvSpPr/>
                        <wps:spPr>
                          <a:xfrm>
                            <a:off x="2254250" y="4468120"/>
                            <a:ext cx="690193" cy="318166"/>
                          </a:xfrm>
                          <a:prstGeom prst="rect">
                            <a:avLst/>
                          </a:prstGeom>
                          <a:ln>
                            <a:noFill/>
                          </a:ln>
                        </wps:spPr>
                        <wps:txbx>
                          <w:txbxContent>
                            <w:p w14:paraId="59E27DDB" w14:textId="77777777" w:rsidR="002F712B" w:rsidRDefault="00000000">
                              <w:pPr>
                                <w:bidi w:val="0"/>
                                <w:jc w:val="left"/>
                              </w:pPr>
                              <w:r>
                                <w:rPr>
                                  <w:rFonts w:ascii="Arial" w:eastAsia="Arial" w:hAnsi="Arial" w:cs="Arial"/>
                                  <w:b/>
                                  <w:bCs/>
                                  <w:sz w:val="40"/>
                                  <w:szCs w:val="40"/>
                                  <w:rtl/>
                                </w:rPr>
                                <w:t>الادارة</w:t>
                              </w:r>
                            </w:p>
                          </w:txbxContent>
                        </wps:txbx>
                        <wps:bodyPr horzOverflow="overflow" vert="horz" lIns="0" tIns="0" rIns="0" bIns="0" rtlCol="0">
                          <a:noAutofit/>
                        </wps:bodyPr>
                      </wps:wsp>
                      <wps:wsp>
                        <wps:cNvPr id="119" name="Rectangle 119"/>
                        <wps:cNvSpPr/>
                        <wps:spPr>
                          <a:xfrm>
                            <a:off x="2184146" y="4468120"/>
                            <a:ext cx="94102" cy="318166"/>
                          </a:xfrm>
                          <a:prstGeom prst="rect">
                            <a:avLst/>
                          </a:prstGeom>
                          <a:ln>
                            <a:noFill/>
                          </a:ln>
                        </wps:spPr>
                        <wps:txbx>
                          <w:txbxContent>
                            <w:p w14:paraId="52CCE9B4"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20" name="Rectangle 120"/>
                        <wps:cNvSpPr/>
                        <wps:spPr>
                          <a:xfrm>
                            <a:off x="2069846" y="4468120"/>
                            <a:ext cx="152662" cy="318166"/>
                          </a:xfrm>
                          <a:prstGeom prst="rect">
                            <a:avLst/>
                          </a:prstGeom>
                          <a:ln>
                            <a:noFill/>
                          </a:ln>
                        </wps:spPr>
                        <wps:txbx>
                          <w:txbxContent>
                            <w:p w14:paraId="0376C4BB" w14:textId="77777777" w:rsidR="002F712B" w:rsidRDefault="00000000">
                              <w:pPr>
                                <w:bidi w:val="0"/>
                                <w:jc w:val="left"/>
                              </w:pPr>
                              <w:r>
                                <w:rPr>
                                  <w:rFonts w:ascii="Arial" w:eastAsia="Arial" w:hAnsi="Arial" w:cs="Arial"/>
                                  <w:b/>
                                  <w:bCs/>
                                  <w:sz w:val="40"/>
                                  <w:szCs w:val="40"/>
                                  <w:rtl/>
                                </w:rPr>
                                <w:t>و</w:t>
                              </w:r>
                            </w:p>
                          </w:txbxContent>
                        </wps:txbx>
                        <wps:bodyPr horzOverflow="overflow" vert="horz" lIns="0" tIns="0" rIns="0" bIns="0" rtlCol="0">
                          <a:noAutofit/>
                        </wps:bodyPr>
                      </wps:wsp>
                      <wps:wsp>
                        <wps:cNvPr id="121" name="Rectangle 121"/>
                        <wps:cNvSpPr/>
                        <wps:spPr>
                          <a:xfrm>
                            <a:off x="1998218" y="4468120"/>
                            <a:ext cx="94102" cy="318166"/>
                          </a:xfrm>
                          <a:prstGeom prst="rect">
                            <a:avLst/>
                          </a:prstGeom>
                          <a:ln>
                            <a:noFill/>
                          </a:ln>
                        </wps:spPr>
                        <wps:txbx>
                          <w:txbxContent>
                            <w:p w14:paraId="274BE714"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22" name="Rectangle 122"/>
                        <wps:cNvSpPr/>
                        <wps:spPr>
                          <a:xfrm>
                            <a:off x="1329182" y="4468120"/>
                            <a:ext cx="889228" cy="318166"/>
                          </a:xfrm>
                          <a:prstGeom prst="rect">
                            <a:avLst/>
                          </a:prstGeom>
                          <a:ln>
                            <a:noFill/>
                          </a:ln>
                        </wps:spPr>
                        <wps:txbx>
                          <w:txbxContent>
                            <w:p w14:paraId="02974640" w14:textId="77777777" w:rsidR="002F712B" w:rsidRDefault="00000000">
                              <w:pPr>
                                <w:bidi w:val="0"/>
                                <w:jc w:val="left"/>
                              </w:pPr>
                              <w:r>
                                <w:rPr>
                                  <w:rFonts w:ascii="Arial" w:eastAsia="Arial" w:hAnsi="Arial" w:cs="Arial"/>
                                  <w:b/>
                                  <w:bCs/>
                                  <w:sz w:val="40"/>
                                  <w:szCs w:val="40"/>
                                  <w:rtl/>
                                </w:rPr>
                                <w:t>الاقتصاد</w:t>
                              </w:r>
                            </w:p>
                          </w:txbxContent>
                        </wps:txbx>
                        <wps:bodyPr horzOverflow="overflow" vert="horz" lIns="0" tIns="0" rIns="0" bIns="0" rtlCol="0">
                          <a:noAutofit/>
                        </wps:bodyPr>
                      </wps:wsp>
                      <wps:wsp>
                        <wps:cNvPr id="123" name="Rectangle 123"/>
                        <wps:cNvSpPr/>
                        <wps:spPr>
                          <a:xfrm>
                            <a:off x="1259078" y="4468120"/>
                            <a:ext cx="94102" cy="318166"/>
                          </a:xfrm>
                          <a:prstGeom prst="rect">
                            <a:avLst/>
                          </a:prstGeom>
                          <a:ln>
                            <a:noFill/>
                          </a:ln>
                        </wps:spPr>
                        <wps:txbx>
                          <w:txbxContent>
                            <w:p w14:paraId="31A35567"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24" name="Rectangle 124"/>
                        <wps:cNvSpPr/>
                        <wps:spPr>
                          <a:xfrm>
                            <a:off x="1047293" y="4468120"/>
                            <a:ext cx="281442" cy="318166"/>
                          </a:xfrm>
                          <a:prstGeom prst="rect">
                            <a:avLst/>
                          </a:prstGeom>
                          <a:ln>
                            <a:noFill/>
                          </a:ln>
                        </wps:spPr>
                        <wps:txbx>
                          <w:txbxContent>
                            <w:p w14:paraId="1F62F2F7" w14:textId="77777777" w:rsidR="002F712B" w:rsidRDefault="00000000">
                              <w:pPr>
                                <w:bidi w:val="0"/>
                                <w:jc w:val="left"/>
                              </w:pPr>
                              <w:r>
                                <w:rPr>
                                  <w:rFonts w:ascii="Arial" w:eastAsia="Arial" w:hAnsi="Arial" w:cs="Arial"/>
                                  <w:b/>
                                  <w:sz w:val="40"/>
                                </w:rPr>
                                <w:t xml:space="preserve"> _</w:t>
                              </w:r>
                            </w:p>
                          </w:txbxContent>
                        </wps:txbx>
                        <wps:bodyPr horzOverflow="overflow" vert="horz" lIns="0" tIns="0" rIns="0" bIns="0" rtlCol="0">
                          <a:noAutofit/>
                        </wps:bodyPr>
                      </wps:wsp>
                      <wps:wsp>
                        <wps:cNvPr id="125" name="Rectangle 125"/>
                        <wps:cNvSpPr/>
                        <wps:spPr>
                          <a:xfrm>
                            <a:off x="5723890" y="4783588"/>
                            <a:ext cx="810359" cy="318166"/>
                          </a:xfrm>
                          <a:prstGeom prst="rect">
                            <a:avLst/>
                          </a:prstGeom>
                          <a:ln>
                            <a:noFill/>
                          </a:ln>
                        </wps:spPr>
                        <wps:txbx>
                          <w:txbxContent>
                            <w:p w14:paraId="1ECD473A" w14:textId="77777777" w:rsidR="002F712B" w:rsidRDefault="00000000">
                              <w:pPr>
                                <w:bidi w:val="0"/>
                                <w:jc w:val="left"/>
                              </w:pPr>
                              <w:r>
                                <w:rPr>
                                  <w:rFonts w:ascii="Arial" w:eastAsia="Arial" w:hAnsi="Arial" w:cs="Arial"/>
                                  <w:b/>
                                  <w:bCs/>
                                  <w:sz w:val="40"/>
                                  <w:szCs w:val="40"/>
                                  <w:rtl/>
                                </w:rPr>
                                <w:t>الجامعة</w:t>
                              </w:r>
                            </w:p>
                          </w:txbxContent>
                        </wps:txbx>
                        <wps:bodyPr horzOverflow="overflow" vert="horz" lIns="0" tIns="0" rIns="0" bIns="0" rtlCol="0">
                          <a:noAutofit/>
                        </wps:bodyPr>
                      </wps:wsp>
                      <wps:wsp>
                        <wps:cNvPr id="126" name="Rectangle 126"/>
                        <wps:cNvSpPr/>
                        <wps:spPr>
                          <a:xfrm>
                            <a:off x="5653787" y="4783588"/>
                            <a:ext cx="94102" cy="318166"/>
                          </a:xfrm>
                          <a:prstGeom prst="rect">
                            <a:avLst/>
                          </a:prstGeom>
                          <a:ln>
                            <a:noFill/>
                          </a:ln>
                        </wps:spPr>
                        <wps:txbx>
                          <w:txbxContent>
                            <w:p w14:paraId="570BA05D"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27" name="Rectangle 127"/>
                        <wps:cNvSpPr/>
                        <wps:spPr>
                          <a:xfrm>
                            <a:off x="5030089" y="4783588"/>
                            <a:ext cx="829314" cy="318166"/>
                          </a:xfrm>
                          <a:prstGeom prst="rect">
                            <a:avLst/>
                          </a:prstGeom>
                          <a:ln>
                            <a:noFill/>
                          </a:ln>
                        </wps:spPr>
                        <wps:txbx>
                          <w:txbxContent>
                            <w:p w14:paraId="3B890A34" w14:textId="77777777" w:rsidR="002F712B" w:rsidRDefault="00000000">
                              <w:pPr>
                                <w:bidi w:val="0"/>
                                <w:jc w:val="left"/>
                              </w:pPr>
                              <w:r>
                                <w:rPr>
                                  <w:rFonts w:ascii="Arial" w:eastAsia="Arial" w:hAnsi="Arial" w:cs="Arial"/>
                                  <w:b/>
                                  <w:bCs/>
                                  <w:sz w:val="40"/>
                                  <w:szCs w:val="40"/>
                                  <w:rtl/>
                                </w:rPr>
                                <w:t>العراقية</w:t>
                              </w:r>
                            </w:p>
                          </w:txbxContent>
                        </wps:txbx>
                        <wps:bodyPr horzOverflow="overflow" vert="horz" lIns="0" tIns="0" rIns="0" bIns="0" rtlCol="0">
                          <a:noAutofit/>
                        </wps:bodyPr>
                      </wps:wsp>
                      <wps:wsp>
                        <wps:cNvPr id="128" name="Rectangle 128"/>
                        <wps:cNvSpPr/>
                        <wps:spPr>
                          <a:xfrm>
                            <a:off x="4959985" y="4783588"/>
                            <a:ext cx="94102" cy="318166"/>
                          </a:xfrm>
                          <a:prstGeom prst="rect">
                            <a:avLst/>
                          </a:prstGeom>
                          <a:ln>
                            <a:noFill/>
                          </a:ln>
                        </wps:spPr>
                        <wps:txbx>
                          <w:txbxContent>
                            <w:p w14:paraId="602CA5EF"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29" name="Rectangle 129"/>
                        <wps:cNvSpPr/>
                        <wps:spPr>
                          <a:xfrm>
                            <a:off x="4505833" y="4783588"/>
                            <a:ext cx="602249" cy="318166"/>
                          </a:xfrm>
                          <a:prstGeom prst="rect">
                            <a:avLst/>
                          </a:prstGeom>
                          <a:ln>
                            <a:noFill/>
                          </a:ln>
                        </wps:spPr>
                        <wps:txbx>
                          <w:txbxContent>
                            <w:p w14:paraId="4DC8628F" w14:textId="77777777" w:rsidR="002F712B" w:rsidRDefault="00000000">
                              <w:pPr>
                                <w:bidi w:val="0"/>
                                <w:jc w:val="left"/>
                              </w:pPr>
                              <w:r>
                                <w:rPr>
                                  <w:rFonts w:ascii="Arial" w:eastAsia="Arial" w:hAnsi="Arial" w:cs="Arial"/>
                                  <w:b/>
                                  <w:bCs/>
                                  <w:sz w:val="40"/>
                                  <w:szCs w:val="40"/>
                                  <w:rtl/>
                                </w:rPr>
                                <w:t>كجزء</w:t>
                              </w:r>
                            </w:p>
                          </w:txbxContent>
                        </wps:txbx>
                        <wps:bodyPr horzOverflow="overflow" vert="horz" lIns="0" tIns="0" rIns="0" bIns="0" rtlCol="0">
                          <a:noAutofit/>
                        </wps:bodyPr>
                      </wps:wsp>
                      <wps:wsp>
                        <wps:cNvPr id="130" name="Rectangle 130"/>
                        <wps:cNvSpPr/>
                        <wps:spPr>
                          <a:xfrm>
                            <a:off x="4435729" y="4783588"/>
                            <a:ext cx="94102" cy="318166"/>
                          </a:xfrm>
                          <a:prstGeom prst="rect">
                            <a:avLst/>
                          </a:prstGeom>
                          <a:ln>
                            <a:noFill/>
                          </a:ln>
                        </wps:spPr>
                        <wps:txbx>
                          <w:txbxContent>
                            <w:p w14:paraId="31306D84"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31" name="Rectangle 131"/>
                        <wps:cNvSpPr/>
                        <wps:spPr>
                          <a:xfrm>
                            <a:off x="4193413" y="4783588"/>
                            <a:ext cx="322899" cy="318166"/>
                          </a:xfrm>
                          <a:prstGeom prst="rect">
                            <a:avLst/>
                          </a:prstGeom>
                          <a:ln>
                            <a:noFill/>
                          </a:ln>
                        </wps:spPr>
                        <wps:txbx>
                          <w:txbxContent>
                            <w:p w14:paraId="0047D0F9" w14:textId="77777777" w:rsidR="002F712B" w:rsidRDefault="00000000">
                              <w:pPr>
                                <w:bidi w:val="0"/>
                                <w:jc w:val="left"/>
                              </w:pPr>
                              <w:r>
                                <w:rPr>
                                  <w:rFonts w:ascii="Arial" w:eastAsia="Arial" w:hAnsi="Arial" w:cs="Arial"/>
                                  <w:b/>
                                  <w:bCs/>
                                  <w:sz w:val="40"/>
                                  <w:szCs w:val="40"/>
                                  <w:rtl/>
                                </w:rPr>
                                <w:t>من</w:t>
                              </w:r>
                            </w:p>
                          </w:txbxContent>
                        </wps:txbx>
                        <wps:bodyPr horzOverflow="overflow" vert="horz" lIns="0" tIns="0" rIns="0" bIns="0" rtlCol="0">
                          <a:noAutofit/>
                        </wps:bodyPr>
                      </wps:wsp>
                      <wps:wsp>
                        <wps:cNvPr id="132" name="Rectangle 132"/>
                        <wps:cNvSpPr/>
                        <wps:spPr>
                          <a:xfrm>
                            <a:off x="4121785" y="4783588"/>
                            <a:ext cx="94102" cy="318166"/>
                          </a:xfrm>
                          <a:prstGeom prst="rect">
                            <a:avLst/>
                          </a:prstGeom>
                          <a:ln>
                            <a:noFill/>
                          </a:ln>
                        </wps:spPr>
                        <wps:txbx>
                          <w:txbxContent>
                            <w:p w14:paraId="57583722"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33" name="Rectangle 133"/>
                        <wps:cNvSpPr/>
                        <wps:spPr>
                          <a:xfrm>
                            <a:off x="3461639" y="4783588"/>
                            <a:ext cx="879073" cy="318166"/>
                          </a:xfrm>
                          <a:prstGeom prst="rect">
                            <a:avLst/>
                          </a:prstGeom>
                          <a:ln>
                            <a:noFill/>
                          </a:ln>
                        </wps:spPr>
                        <wps:txbx>
                          <w:txbxContent>
                            <w:p w14:paraId="59043B3B" w14:textId="77777777" w:rsidR="002F712B" w:rsidRDefault="00000000">
                              <w:pPr>
                                <w:bidi w:val="0"/>
                                <w:jc w:val="left"/>
                              </w:pPr>
                              <w:r>
                                <w:rPr>
                                  <w:rFonts w:ascii="Arial" w:eastAsia="Arial" w:hAnsi="Arial" w:cs="Arial"/>
                                  <w:b/>
                                  <w:bCs/>
                                  <w:sz w:val="40"/>
                                  <w:szCs w:val="40"/>
                                  <w:rtl/>
                                </w:rPr>
                                <w:t>متطلبات</w:t>
                              </w:r>
                            </w:p>
                          </w:txbxContent>
                        </wps:txbx>
                        <wps:bodyPr horzOverflow="overflow" vert="horz" lIns="0" tIns="0" rIns="0" bIns="0" rtlCol="0">
                          <a:noAutofit/>
                        </wps:bodyPr>
                      </wps:wsp>
                      <wps:wsp>
                        <wps:cNvPr id="134" name="Rectangle 134"/>
                        <wps:cNvSpPr/>
                        <wps:spPr>
                          <a:xfrm>
                            <a:off x="3391535" y="4783588"/>
                            <a:ext cx="94102" cy="318166"/>
                          </a:xfrm>
                          <a:prstGeom prst="rect">
                            <a:avLst/>
                          </a:prstGeom>
                          <a:ln>
                            <a:noFill/>
                          </a:ln>
                        </wps:spPr>
                        <wps:txbx>
                          <w:txbxContent>
                            <w:p w14:paraId="32FD70A8"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35" name="Rectangle 135"/>
                        <wps:cNvSpPr/>
                        <wps:spPr>
                          <a:xfrm>
                            <a:off x="3138551" y="4783588"/>
                            <a:ext cx="334843" cy="318166"/>
                          </a:xfrm>
                          <a:prstGeom prst="rect">
                            <a:avLst/>
                          </a:prstGeom>
                          <a:ln>
                            <a:noFill/>
                          </a:ln>
                        </wps:spPr>
                        <wps:txbx>
                          <w:txbxContent>
                            <w:p w14:paraId="4D67CA89" w14:textId="77777777" w:rsidR="002F712B" w:rsidRDefault="00000000">
                              <w:pPr>
                                <w:bidi w:val="0"/>
                                <w:jc w:val="left"/>
                              </w:pPr>
                              <w:r>
                                <w:rPr>
                                  <w:rFonts w:ascii="Arial" w:eastAsia="Arial" w:hAnsi="Arial" w:cs="Arial"/>
                                  <w:b/>
                                  <w:bCs/>
                                  <w:sz w:val="40"/>
                                  <w:szCs w:val="40"/>
                                  <w:rtl/>
                                </w:rPr>
                                <w:t>نيل</w:t>
                              </w:r>
                            </w:p>
                          </w:txbxContent>
                        </wps:txbx>
                        <wps:bodyPr horzOverflow="overflow" vert="horz" lIns="0" tIns="0" rIns="0" bIns="0" rtlCol="0">
                          <a:noAutofit/>
                        </wps:bodyPr>
                      </wps:wsp>
                      <wps:wsp>
                        <wps:cNvPr id="136" name="Rectangle 136"/>
                        <wps:cNvSpPr/>
                        <wps:spPr>
                          <a:xfrm>
                            <a:off x="3068447" y="4783588"/>
                            <a:ext cx="94102" cy="318166"/>
                          </a:xfrm>
                          <a:prstGeom prst="rect">
                            <a:avLst/>
                          </a:prstGeom>
                          <a:ln>
                            <a:noFill/>
                          </a:ln>
                        </wps:spPr>
                        <wps:txbx>
                          <w:txbxContent>
                            <w:p w14:paraId="05C31AF0"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37" name="Rectangle 137"/>
                        <wps:cNvSpPr/>
                        <wps:spPr>
                          <a:xfrm>
                            <a:off x="2565527" y="4783588"/>
                            <a:ext cx="668868" cy="318166"/>
                          </a:xfrm>
                          <a:prstGeom prst="rect">
                            <a:avLst/>
                          </a:prstGeom>
                          <a:ln>
                            <a:noFill/>
                          </a:ln>
                        </wps:spPr>
                        <wps:txbx>
                          <w:txbxContent>
                            <w:p w14:paraId="29215213" w14:textId="77777777" w:rsidR="002F712B" w:rsidRDefault="00000000">
                              <w:pPr>
                                <w:bidi w:val="0"/>
                                <w:jc w:val="left"/>
                              </w:pPr>
                              <w:r>
                                <w:rPr>
                                  <w:rFonts w:ascii="Arial" w:eastAsia="Arial" w:hAnsi="Arial" w:cs="Arial"/>
                                  <w:b/>
                                  <w:bCs/>
                                  <w:sz w:val="40"/>
                                  <w:szCs w:val="40"/>
                                  <w:rtl/>
                                </w:rPr>
                                <w:t>شهادة</w:t>
                              </w:r>
                            </w:p>
                          </w:txbxContent>
                        </wps:txbx>
                        <wps:bodyPr horzOverflow="overflow" vert="horz" lIns="0" tIns="0" rIns="0" bIns="0" rtlCol="0">
                          <a:noAutofit/>
                        </wps:bodyPr>
                      </wps:wsp>
                      <wps:wsp>
                        <wps:cNvPr id="138" name="Rectangle 138"/>
                        <wps:cNvSpPr/>
                        <wps:spPr>
                          <a:xfrm>
                            <a:off x="2495423" y="4783588"/>
                            <a:ext cx="94102" cy="318166"/>
                          </a:xfrm>
                          <a:prstGeom prst="rect">
                            <a:avLst/>
                          </a:prstGeom>
                          <a:ln>
                            <a:noFill/>
                          </a:ln>
                        </wps:spPr>
                        <wps:txbx>
                          <w:txbxContent>
                            <w:p w14:paraId="51E91126"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39" name="Rectangle 139"/>
                        <wps:cNvSpPr/>
                        <wps:spPr>
                          <a:xfrm>
                            <a:off x="1463294" y="4783588"/>
                            <a:ext cx="1372262" cy="318166"/>
                          </a:xfrm>
                          <a:prstGeom prst="rect">
                            <a:avLst/>
                          </a:prstGeom>
                          <a:ln>
                            <a:noFill/>
                          </a:ln>
                        </wps:spPr>
                        <wps:txbx>
                          <w:txbxContent>
                            <w:p w14:paraId="45343F67" w14:textId="77777777" w:rsidR="002F712B" w:rsidRDefault="00000000">
                              <w:pPr>
                                <w:bidi w:val="0"/>
                                <w:jc w:val="left"/>
                              </w:pPr>
                              <w:r>
                                <w:rPr>
                                  <w:rFonts w:ascii="Arial" w:eastAsia="Arial" w:hAnsi="Arial" w:cs="Arial"/>
                                  <w:b/>
                                  <w:bCs/>
                                  <w:sz w:val="40"/>
                                  <w:szCs w:val="40"/>
                                  <w:rtl/>
                                </w:rPr>
                                <w:t>البكالوريوس</w:t>
                              </w:r>
                            </w:p>
                          </w:txbxContent>
                        </wps:txbx>
                        <wps:bodyPr horzOverflow="overflow" vert="horz" lIns="0" tIns="0" rIns="0" bIns="0" rtlCol="0">
                          <a:noAutofit/>
                        </wps:bodyPr>
                      </wps:wsp>
                      <wps:wsp>
                        <wps:cNvPr id="140" name="Rectangle 140"/>
                        <wps:cNvSpPr/>
                        <wps:spPr>
                          <a:xfrm>
                            <a:off x="1393190" y="4783588"/>
                            <a:ext cx="94102" cy="318166"/>
                          </a:xfrm>
                          <a:prstGeom prst="rect">
                            <a:avLst/>
                          </a:prstGeom>
                          <a:ln>
                            <a:noFill/>
                          </a:ln>
                        </wps:spPr>
                        <wps:txbx>
                          <w:txbxContent>
                            <w:p w14:paraId="103D3758"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41" name="Rectangle 141"/>
                        <wps:cNvSpPr/>
                        <wps:spPr>
                          <a:xfrm>
                            <a:off x="1169213" y="4783588"/>
                            <a:ext cx="297825" cy="318166"/>
                          </a:xfrm>
                          <a:prstGeom prst="rect">
                            <a:avLst/>
                          </a:prstGeom>
                          <a:ln>
                            <a:noFill/>
                          </a:ln>
                        </wps:spPr>
                        <wps:txbx>
                          <w:txbxContent>
                            <w:p w14:paraId="443EEB78" w14:textId="77777777" w:rsidR="002F712B" w:rsidRDefault="00000000">
                              <w:pPr>
                                <w:bidi w:val="0"/>
                                <w:jc w:val="left"/>
                              </w:pPr>
                              <w:r>
                                <w:rPr>
                                  <w:rFonts w:ascii="Arial" w:eastAsia="Arial" w:hAnsi="Arial" w:cs="Arial"/>
                                  <w:b/>
                                  <w:bCs/>
                                  <w:sz w:val="40"/>
                                  <w:szCs w:val="40"/>
                                  <w:rtl/>
                                </w:rPr>
                                <w:t>في</w:t>
                              </w:r>
                            </w:p>
                          </w:txbxContent>
                        </wps:txbx>
                        <wps:bodyPr horzOverflow="overflow" vert="horz" lIns="0" tIns="0" rIns="0" bIns="0" rtlCol="0">
                          <a:noAutofit/>
                        </wps:bodyPr>
                      </wps:wsp>
                      <wps:wsp>
                        <wps:cNvPr id="142" name="Rectangle 142"/>
                        <wps:cNvSpPr/>
                        <wps:spPr>
                          <a:xfrm>
                            <a:off x="1097585" y="4783588"/>
                            <a:ext cx="94102" cy="318166"/>
                          </a:xfrm>
                          <a:prstGeom prst="rect">
                            <a:avLst/>
                          </a:prstGeom>
                          <a:ln>
                            <a:noFill/>
                          </a:ln>
                        </wps:spPr>
                        <wps:txbx>
                          <w:txbxContent>
                            <w:p w14:paraId="6723647A"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43" name="Rectangle 143"/>
                        <wps:cNvSpPr/>
                        <wps:spPr>
                          <a:xfrm>
                            <a:off x="4153789" y="5099310"/>
                            <a:ext cx="430905" cy="318166"/>
                          </a:xfrm>
                          <a:prstGeom prst="rect">
                            <a:avLst/>
                          </a:prstGeom>
                          <a:ln>
                            <a:noFill/>
                          </a:ln>
                        </wps:spPr>
                        <wps:txbx>
                          <w:txbxContent>
                            <w:p w14:paraId="4CC3CC4A" w14:textId="77777777" w:rsidR="002F712B" w:rsidRDefault="00000000">
                              <w:pPr>
                                <w:bidi w:val="0"/>
                                <w:jc w:val="left"/>
                              </w:pPr>
                              <w:r>
                                <w:rPr>
                                  <w:rFonts w:ascii="Arial" w:eastAsia="Arial" w:hAnsi="Arial" w:cs="Arial"/>
                                  <w:b/>
                                  <w:bCs/>
                                  <w:sz w:val="40"/>
                                  <w:szCs w:val="40"/>
                                  <w:rtl/>
                                </w:rPr>
                                <w:t>قسم</w:t>
                              </w:r>
                            </w:p>
                          </w:txbxContent>
                        </wps:txbx>
                        <wps:bodyPr horzOverflow="overflow" vert="horz" lIns="0" tIns="0" rIns="0" bIns="0" rtlCol="0">
                          <a:noAutofit/>
                        </wps:bodyPr>
                      </wps:wsp>
                      <wps:wsp>
                        <wps:cNvPr id="144" name="Rectangle 144"/>
                        <wps:cNvSpPr/>
                        <wps:spPr>
                          <a:xfrm>
                            <a:off x="4083685" y="5099310"/>
                            <a:ext cx="94102" cy="318166"/>
                          </a:xfrm>
                          <a:prstGeom prst="rect">
                            <a:avLst/>
                          </a:prstGeom>
                          <a:ln>
                            <a:noFill/>
                          </a:ln>
                        </wps:spPr>
                        <wps:txbx>
                          <w:txbxContent>
                            <w:p w14:paraId="08789F62"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45" name="Rectangle 145"/>
                        <wps:cNvSpPr/>
                        <wps:spPr>
                          <a:xfrm>
                            <a:off x="3690239" y="5099310"/>
                            <a:ext cx="523407" cy="318166"/>
                          </a:xfrm>
                          <a:prstGeom prst="rect">
                            <a:avLst/>
                          </a:prstGeom>
                          <a:ln>
                            <a:noFill/>
                          </a:ln>
                        </wps:spPr>
                        <wps:txbx>
                          <w:txbxContent>
                            <w:p w14:paraId="58682EF9" w14:textId="77777777" w:rsidR="002F712B" w:rsidRDefault="00000000">
                              <w:pPr>
                                <w:bidi w:val="0"/>
                                <w:jc w:val="left"/>
                              </w:pPr>
                              <w:r>
                                <w:rPr>
                                  <w:rFonts w:ascii="Arial" w:eastAsia="Arial" w:hAnsi="Arial" w:cs="Arial"/>
                                  <w:b/>
                                  <w:bCs/>
                                  <w:sz w:val="40"/>
                                  <w:szCs w:val="40"/>
                                  <w:rtl/>
                                </w:rPr>
                                <w:t>ادارة</w:t>
                              </w:r>
                            </w:p>
                          </w:txbxContent>
                        </wps:txbx>
                        <wps:bodyPr horzOverflow="overflow" vert="horz" lIns="0" tIns="0" rIns="0" bIns="0" rtlCol="0">
                          <a:noAutofit/>
                        </wps:bodyPr>
                      </wps:wsp>
                      <wps:wsp>
                        <wps:cNvPr id="146" name="Rectangle 146"/>
                        <wps:cNvSpPr/>
                        <wps:spPr>
                          <a:xfrm>
                            <a:off x="3620135" y="5099310"/>
                            <a:ext cx="94102" cy="318166"/>
                          </a:xfrm>
                          <a:prstGeom prst="rect">
                            <a:avLst/>
                          </a:prstGeom>
                          <a:ln>
                            <a:noFill/>
                          </a:ln>
                        </wps:spPr>
                        <wps:txbx>
                          <w:txbxContent>
                            <w:p w14:paraId="1615C0DA"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47" name="Rectangle 147"/>
                        <wps:cNvSpPr/>
                        <wps:spPr>
                          <a:xfrm>
                            <a:off x="3024251" y="5099310"/>
                            <a:ext cx="793095" cy="318166"/>
                          </a:xfrm>
                          <a:prstGeom prst="rect">
                            <a:avLst/>
                          </a:prstGeom>
                          <a:ln>
                            <a:noFill/>
                          </a:ln>
                        </wps:spPr>
                        <wps:txbx>
                          <w:txbxContent>
                            <w:p w14:paraId="5C807D1F" w14:textId="77777777" w:rsidR="002F712B" w:rsidRDefault="00000000">
                              <w:pPr>
                                <w:bidi w:val="0"/>
                                <w:jc w:val="left"/>
                              </w:pPr>
                              <w:r>
                                <w:rPr>
                                  <w:rFonts w:ascii="Arial" w:eastAsia="Arial" w:hAnsi="Arial" w:cs="Arial"/>
                                  <w:b/>
                                  <w:bCs/>
                                  <w:sz w:val="40"/>
                                  <w:szCs w:val="40"/>
                                  <w:rtl/>
                                </w:rPr>
                                <w:t>الاعمال</w:t>
                              </w:r>
                            </w:p>
                          </w:txbxContent>
                        </wps:txbx>
                        <wps:bodyPr horzOverflow="overflow" vert="horz" lIns="0" tIns="0" rIns="0" bIns="0" rtlCol="0">
                          <a:noAutofit/>
                        </wps:bodyPr>
                      </wps:wsp>
                      <wps:wsp>
                        <wps:cNvPr id="148" name="Rectangle 148"/>
                        <wps:cNvSpPr/>
                        <wps:spPr>
                          <a:xfrm>
                            <a:off x="2880995" y="5099310"/>
                            <a:ext cx="94102" cy="318166"/>
                          </a:xfrm>
                          <a:prstGeom prst="rect">
                            <a:avLst/>
                          </a:prstGeom>
                          <a:ln>
                            <a:noFill/>
                          </a:ln>
                        </wps:spPr>
                        <wps:txbx>
                          <w:txbxContent>
                            <w:p w14:paraId="4A2EB695"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49" name="Rectangle 149"/>
                        <wps:cNvSpPr/>
                        <wps:spPr>
                          <a:xfrm>
                            <a:off x="3607943" y="5515362"/>
                            <a:ext cx="94102" cy="318166"/>
                          </a:xfrm>
                          <a:prstGeom prst="rect">
                            <a:avLst/>
                          </a:prstGeom>
                          <a:ln>
                            <a:noFill/>
                          </a:ln>
                        </wps:spPr>
                        <wps:txbx>
                          <w:txbxContent>
                            <w:p w14:paraId="341CC17E"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54" name="Rectangle 154"/>
                        <wps:cNvSpPr/>
                        <wps:spPr>
                          <a:xfrm>
                            <a:off x="3162935" y="5932938"/>
                            <a:ext cx="94102" cy="318166"/>
                          </a:xfrm>
                          <a:prstGeom prst="rect">
                            <a:avLst/>
                          </a:prstGeom>
                          <a:ln>
                            <a:noFill/>
                          </a:ln>
                        </wps:spPr>
                        <wps:txbx>
                          <w:txbxContent>
                            <w:p w14:paraId="4D10ECA4"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53" name="Rectangle 153"/>
                        <wps:cNvSpPr/>
                        <wps:spPr>
                          <a:xfrm>
                            <a:off x="3234197" y="5932938"/>
                            <a:ext cx="719980" cy="318166"/>
                          </a:xfrm>
                          <a:prstGeom prst="rect">
                            <a:avLst/>
                          </a:prstGeom>
                          <a:ln>
                            <a:noFill/>
                          </a:ln>
                        </wps:spPr>
                        <wps:txbx>
                          <w:txbxContent>
                            <w:p w14:paraId="1B8272DF" w14:textId="77777777" w:rsidR="002F712B" w:rsidRDefault="00000000">
                              <w:pPr>
                                <w:bidi w:val="0"/>
                                <w:jc w:val="left"/>
                              </w:pPr>
                              <w:r>
                                <w:rPr>
                                  <w:rFonts w:ascii="Arial" w:eastAsia="Arial" w:hAnsi="Arial" w:cs="Arial"/>
                                  <w:b/>
                                  <w:bCs/>
                                  <w:sz w:val="40"/>
                                  <w:szCs w:val="40"/>
                                  <w:rtl/>
                                </w:rPr>
                                <w:t>الطالبة</w:t>
                              </w:r>
                            </w:p>
                          </w:txbxContent>
                        </wps:txbx>
                        <wps:bodyPr horzOverflow="overflow" vert="horz" lIns="0" tIns="0" rIns="0" bIns="0" rtlCol="0">
                          <a:noAutofit/>
                        </wps:bodyPr>
                      </wps:wsp>
                      <wps:wsp>
                        <wps:cNvPr id="152" name="Rectangle 152"/>
                        <wps:cNvSpPr/>
                        <wps:spPr>
                          <a:xfrm>
                            <a:off x="3775536" y="5932938"/>
                            <a:ext cx="94102" cy="318166"/>
                          </a:xfrm>
                          <a:prstGeom prst="rect">
                            <a:avLst/>
                          </a:prstGeom>
                          <a:ln>
                            <a:noFill/>
                          </a:ln>
                        </wps:spPr>
                        <wps:txbx>
                          <w:txbxContent>
                            <w:p w14:paraId="4B905690"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51" name="Rectangle 151"/>
                        <wps:cNvSpPr/>
                        <wps:spPr>
                          <a:xfrm>
                            <a:off x="3845271" y="5932938"/>
                            <a:ext cx="559872" cy="318166"/>
                          </a:xfrm>
                          <a:prstGeom prst="rect">
                            <a:avLst/>
                          </a:prstGeom>
                          <a:ln>
                            <a:noFill/>
                          </a:ln>
                        </wps:spPr>
                        <wps:txbx>
                          <w:txbxContent>
                            <w:p w14:paraId="1EA93DA3" w14:textId="77777777" w:rsidR="002F712B" w:rsidRDefault="00000000">
                              <w:pPr>
                                <w:bidi w:val="0"/>
                                <w:jc w:val="left"/>
                              </w:pPr>
                              <w:r>
                                <w:rPr>
                                  <w:rFonts w:ascii="Arial" w:eastAsia="Arial" w:hAnsi="Arial" w:cs="Arial"/>
                                  <w:b/>
                                  <w:bCs/>
                                  <w:sz w:val="40"/>
                                  <w:szCs w:val="40"/>
                                  <w:rtl/>
                                </w:rPr>
                                <w:t>اعداد</w:t>
                              </w:r>
                            </w:p>
                          </w:txbxContent>
                        </wps:txbx>
                        <wps:bodyPr horzOverflow="overflow" vert="horz" lIns="0" tIns="0" rIns="0" bIns="0" rtlCol="0">
                          <a:noAutofit/>
                        </wps:bodyPr>
                      </wps:wsp>
                      <wps:wsp>
                        <wps:cNvPr id="155" name="Rectangle 155"/>
                        <wps:cNvSpPr/>
                        <wps:spPr>
                          <a:xfrm>
                            <a:off x="3019679" y="5932938"/>
                            <a:ext cx="94102" cy="318166"/>
                          </a:xfrm>
                          <a:prstGeom prst="rect">
                            <a:avLst/>
                          </a:prstGeom>
                          <a:ln>
                            <a:noFill/>
                          </a:ln>
                        </wps:spPr>
                        <wps:txbx>
                          <w:txbxContent>
                            <w:p w14:paraId="06A92ACC"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57" name="Rectangle 157"/>
                        <wps:cNvSpPr/>
                        <wps:spPr>
                          <a:xfrm>
                            <a:off x="4441774" y="6348990"/>
                            <a:ext cx="497589" cy="318167"/>
                          </a:xfrm>
                          <a:prstGeom prst="rect">
                            <a:avLst/>
                          </a:prstGeom>
                          <a:ln>
                            <a:noFill/>
                          </a:ln>
                        </wps:spPr>
                        <wps:txbx>
                          <w:txbxContent>
                            <w:p w14:paraId="5CB382BB" w14:textId="77777777" w:rsidR="002F712B" w:rsidRDefault="00000000">
                              <w:pPr>
                                <w:bidi w:val="0"/>
                                <w:jc w:val="left"/>
                              </w:pPr>
                              <w:r>
                                <w:rPr>
                                  <w:rFonts w:ascii="Arial" w:eastAsia="Arial" w:hAnsi="Arial" w:cs="Arial"/>
                                  <w:b/>
                                  <w:bCs/>
                                  <w:sz w:val="40"/>
                                  <w:szCs w:val="40"/>
                                  <w:rtl/>
                                </w:rPr>
                                <w:t>بلسم</w:t>
                              </w:r>
                            </w:p>
                          </w:txbxContent>
                        </wps:txbx>
                        <wps:bodyPr horzOverflow="overflow" vert="horz" lIns="0" tIns="0" rIns="0" bIns="0" rtlCol="0">
                          <a:noAutofit/>
                        </wps:bodyPr>
                      </wps:wsp>
                      <wps:wsp>
                        <wps:cNvPr id="163" name="Rectangle 163"/>
                        <wps:cNvSpPr/>
                        <wps:spPr>
                          <a:xfrm>
                            <a:off x="2685923" y="6348990"/>
                            <a:ext cx="573750" cy="318167"/>
                          </a:xfrm>
                          <a:prstGeom prst="rect">
                            <a:avLst/>
                          </a:prstGeom>
                          <a:ln>
                            <a:noFill/>
                          </a:ln>
                        </wps:spPr>
                        <wps:txbx>
                          <w:txbxContent>
                            <w:p w14:paraId="581F9191" w14:textId="77777777" w:rsidR="002F712B" w:rsidRDefault="00000000">
                              <w:pPr>
                                <w:bidi w:val="0"/>
                                <w:jc w:val="left"/>
                              </w:pPr>
                              <w:r>
                                <w:rPr>
                                  <w:rFonts w:ascii="Arial" w:eastAsia="Arial" w:hAnsi="Arial" w:cs="Arial"/>
                                  <w:b/>
                                  <w:bCs/>
                                  <w:sz w:val="40"/>
                                  <w:szCs w:val="40"/>
                                  <w:rtl/>
                                </w:rPr>
                                <w:t>محمد</w:t>
                              </w:r>
                            </w:p>
                          </w:txbxContent>
                        </wps:txbx>
                        <wps:bodyPr horzOverflow="overflow" vert="horz" lIns="0" tIns="0" rIns="0" bIns="0" rtlCol="0">
                          <a:noAutofit/>
                        </wps:bodyPr>
                      </wps:wsp>
                      <wps:wsp>
                        <wps:cNvPr id="162" name="Rectangle 162"/>
                        <wps:cNvSpPr/>
                        <wps:spPr>
                          <a:xfrm>
                            <a:off x="3117314" y="6348990"/>
                            <a:ext cx="94102" cy="318167"/>
                          </a:xfrm>
                          <a:prstGeom prst="rect">
                            <a:avLst/>
                          </a:prstGeom>
                          <a:ln>
                            <a:noFill/>
                          </a:ln>
                        </wps:spPr>
                        <wps:txbx>
                          <w:txbxContent>
                            <w:p w14:paraId="4741ADD5"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61" name="Rectangle 161"/>
                        <wps:cNvSpPr/>
                        <wps:spPr>
                          <a:xfrm>
                            <a:off x="3187049" y="6348990"/>
                            <a:ext cx="1025642" cy="318167"/>
                          </a:xfrm>
                          <a:prstGeom prst="rect">
                            <a:avLst/>
                          </a:prstGeom>
                          <a:ln>
                            <a:noFill/>
                          </a:ln>
                        </wps:spPr>
                        <wps:txbx>
                          <w:txbxContent>
                            <w:p w14:paraId="200EF0F8" w14:textId="77777777" w:rsidR="002F712B" w:rsidRDefault="00000000">
                              <w:pPr>
                                <w:bidi w:val="0"/>
                                <w:jc w:val="left"/>
                              </w:pPr>
                              <w:r>
                                <w:rPr>
                                  <w:rFonts w:ascii="Arial" w:eastAsia="Arial" w:hAnsi="Arial" w:cs="Arial"/>
                                  <w:b/>
                                  <w:bCs/>
                                  <w:sz w:val="40"/>
                                  <w:szCs w:val="40"/>
                                  <w:rtl/>
                                </w:rPr>
                                <w:t>عبدالكريم</w:t>
                              </w:r>
                            </w:p>
                          </w:txbxContent>
                        </wps:txbx>
                        <wps:bodyPr horzOverflow="overflow" vert="horz" lIns="0" tIns="0" rIns="0" bIns="0" rtlCol="0">
                          <a:noAutofit/>
                        </wps:bodyPr>
                      </wps:wsp>
                      <wps:wsp>
                        <wps:cNvPr id="160" name="Rectangle 160"/>
                        <wps:cNvSpPr/>
                        <wps:spPr>
                          <a:xfrm>
                            <a:off x="3958209" y="6348990"/>
                            <a:ext cx="94102" cy="318167"/>
                          </a:xfrm>
                          <a:prstGeom prst="rect">
                            <a:avLst/>
                          </a:prstGeom>
                          <a:ln>
                            <a:noFill/>
                          </a:ln>
                        </wps:spPr>
                        <wps:txbx>
                          <w:txbxContent>
                            <w:p w14:paraId="283751D9"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59" name="Rectangle 159"/>
                        <wps:cNvSpPr/>
                        <wps:spPr>
                          <a:xfrm>
                            <a:off x="4028198" y="6348990"/>
                            <a:ext cx="457646" cy="318167"/>
                          </a:xfrm>
                          <a:prstGeom prst="rect">
                            <a:avLst/>
                          </a:prstGeom>
                          <a:ln>
                            <a:noFill/>
                          </a:ln>
                        </wps:spPr>
                        <wps:txbx>
                          <w:txbxContent>
                            <w:p w14:paraId="0CFCF7C0" w14:textId="77777777" w:rsidR="002F712B" w:rsidRDefault="00000000">
                              <w:pPr>
                                <w:bidi w:val="0"/>
                                <w:jc w:val="left"/>
                              </w:pPr>
                              <w:r>
                                <w:rPr>
                                  <w:rFonts w:ascii="Arial" w:eastAsia="Arial" w:hAnsi="Arial" w:cs="Arial"/>
                                  <w:b/>
                                  <w:bCs/>
                                  <w:sz w:val="40"/>
                                  <w:szCs w:val="40"/>
                                  <w:rtl/>
                                </w:rPr>
                                <w:t>علي</w:t>
                              </w:r>
                            </w:p>
                          </w:txbxContent>
                        </wps:txbx>
                        <wps:bodyPr horzOverflow="overflow" vert="horz" lIns="0" tIns="0" rIns="0" bIns="0" rtlCol="0">
                          <a:noAutofit/>
                        </wps:bodyPr>
                      </wps:wsp>
                      <wps:wsp>
                        <wps:cNvPr id="158" name="Rectangle 158"/>
                        <wps:cNvSpPr/>
                        <wps:spPr>
                          <a:xfrm>
                            <a:off x="4371021" y="6348990"/>
                            <a:ext cx="94102" cy="318167"/>
                          </a:xfrm>
                          <a:prstGeom prst="rect">
                            <a:avLst/>
                          </a:prstGeom>
                          <a:ln>
                            <a:noFill/>
                          </a:ln>
                        </wps:spPr>
                        <wps:txbx>
                          <w:txbxContent>
                            <w:p w14:paraId="5F71629A"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64" name="Rectangle 164"/>
                        <wps:cNvSpPr/>
                        <wps:spPr>
                          <a:xfrm>
                            <a:off x="2542667" y="6348990"/>
                            <a:ext cx="94102" cy="318167"/>
                          </a:xfrm>
                          <a:prstGeom prst="rect">
                            <a:avLst/>
                          </a:prstGeom>
                          <a:ln>
                            <a:noFill/>
                          </a:ln>
                        </wps:spPr>
                        <wps:txbx>
                          <w:txbxContent>
                            <w:p w14:paraId="12F09739"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65" name="Rectangle 165"/>
                        <wps:cNvSpPr/>
                        <wps:spPr>
                          <a:xfrm>
                            <a:off x="3607943" y="6766566"/>
                            <a:ext cx="94102" cy="318166"/>
                          </a:xfrm>
                          <a:prstGeom prst="rect">
                            <a:avLst/>
                          </a:prstGeom>
                          <a:ln>
                            <a:noFill/>
                          </a:ln>
                        </wps:spPr>
                        <wps:txbx>
                          <w:txbxContent>
                            <w:p w14:paraId="446043B5"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66" name="Rectangle 166"/>
                        <wps:cNvSpPr/>
                        <wps:spPr>
                          <a:xfrm>
                            <a:off x="3943477" y="7182999"/>
                            <a:ext cx="170782" cy="318166"/>
                          </a:xfrm>
                          <a:prstGeom prst="rect">
                            <a:avLst/>
                          </a:prstGeom>
                          <a:ln>
                            <a:noFill/>
                          </a:ln>
                        </wps:spPr>
                        <wps:txbx>
                          <w:txbxContent>
                            <w:p w14:paraId="2434F9B4" w14:textId="77777777" w:rsidR="002F712B" w:rsidRDefault="00000000">
                              <w:pPr>
                                <w:bidi w:val="0"/>
                                <w:jc w:val="left"/>
                              </w:pPr>
                              <w:r>
                                <w:rPr>
                                  <w:rFonts w:ascii="Arial" w:eastAsia="Arial" w:hAnsi="Arial" w:cs="Arial"/>
                                  <w:b/>
                                  <w:bCs/>
                                  <w:sz w:val="40"/>
                                  <w:szCs w:val="40"/>
                                  <w:rtl/>
                                </w:rPr>
                                <w:t>بأ</w:t>
                              </w:r>
                            </w:p>
                          </w:txbxContent>
                        </wps:txbx>
                        <wps:bodyPr horzOverflow="overflow" vert="horz" lIns="0" tIns="0" rIns="0" bIns="0" rtlCol="0">
                          <a:noAutofit/>
                        </wps:bodyPr>
                      </wps:wsp>
                      <wps:wsp>
                        <wps:cNvPr id="169" name="Rectangle 169"/>
                        <wps:cNvSpPr/>
                        <wps:spPr>
                          <a:xfrm>
                            <a:off x="3359531" y="7182999"/>
                            <a:ext cx="94102" cy="318166"/>
                          </a:xfrm>
                          <a:prstGeom prst="rect">
                            <a:avLst/>
                          </a:prstGeom>
                          <a:ln>
                            <a:noFill/>
                          </a:ln>
                        </wps:spPr>
                        <wps:txbx>
                          <w:txbxContent>
                            <w:p w14:paraId="3206D436"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68" name="Rectangle 168"/>
                        <wps:cNvSpPr/>
                        <wps:spPr>
                          <a:xfrm>
                            <a:off x="3430284" y="7182999"/>
                            <a:ext cx="681392" cy="318166"/>
                          </a:xfrm>
                          <a:prstGeom prst="rect">
                            <a:avLst/>
                          </a:prstGeom>
                          <a:ln>
                            <a:noFill/>
                          </a:ln>
                        </wps:spPr>
                        <wps:txbx>
                          <w:txbxContent>
                            <w:p w14:paraId="08E237E4" w14:textId="77777777" w:rsidR="002F712B" w:rsidRDefault="00000000">
                              <w:pPr>
                                <w:bidi w:val="0"/>
                                <w:jc w:val="left"/>
                              </w:pPr>
                              <w:r>
                                <w:rPr>
                                  <w:rFonts w:ascii="Arial" w:eastAsia="Arial" w:hAnsi="Arial" w:cs="Arial"/>
                                  <w:b/>
                                  <w:bCs/>
                                  <w:sz w:val="40"/>
                                  <w:szCs w:val="40"/>
                                  <w:rtl/>
                                </w:rPr>
                                <w:t>شراف</w:t>
                              </w:r>
                            </w:p>
                          </w:txbxContent>
                        </wps:txbx>
                        <wps:bodyPr horzOverflow="overflow" vert="horz" lIns="0" tIns="0" rIns="0" bIns="0" rtlCol="0">
                          <a:noAutofit/>
                        </wps:bodyPr>
                      </wps:wsp>
                      <wps:wsp>
                        <wps:cNvPr id="170" name="Rectangle 170"/>
                        <wps:cNvSpPr/>
                        <wps:spPr>
                          <a:xfrm>
                            <a:off x="3216275" y="7182999"/>
                            <a:ext cx="94102" cy="318166"/>
                          </a:xfrm>
                          <a:prstGeom prst="rect">
                            <a:avLst/>
                          </a:prstGeom>
                          <a:ln>
                            <a:noFill/>
                          </a:ln>
                        </wps:spPr>
                        <wps:txbx>
                          <w:txbxContent>
                            <w:p w14:paraId="7459E1DE"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73" name="Rectangle 173"/>
                        <wps:cNvSpPr/>
                        <wps:spPr>
                          <a:xfrm>
                            <a:off x="4902074" y="7600575"/>
                            <a:ext cx="94102" cy="318166"/>
                          </a:xfrm>
                          <a:prstGeom prst="rect">
                            <a:avLst/>
                          </a:prstGeom>
                          <a:ln>
                            <a:noFill/>
                          </a:ln>
                        </wps:spPr>
                        <wps:txbx>
                          <w:txbxContent>
                            <w:p w14:paraId="6DD4192A" w14:textId="77777777" w:rsidR="002F712B" w:rsidRDefault="00000000">
                              <w:pPr>
                                <w:bidi w:val="0"/>
                                <w:jc w:val="left"/>
                              </w:pPr>
                              <w:r>
                                <w:rPr>
                                  <w:rFonts w:ascii="Arial" w:eastAsia="Arial" w:hAnsi="Arial" w:cs="Arial"/>
                                  <w:b/>
                                  <w:sz w:val="40"/>
                                </w:rPr>
                                <w:t>.</w:t>
                              </w:r>
                            </w:p>
                          </w:txbxContent>
                        </wps:txbx>
                        <wps:bodyPr horzOverflow="overflow" vert="horz" lIns="0" tIns="0" rIns="0" bIns="0" rtlCol="0">
                          <a:noAutofit/>
                        </wps:bodyPr>
                      </wps:wsp>
                      <wps:wsp>
                        <wps:cNvPr id="172" name="Rectangle 172"/>
                        <wps:cNvSpPr/>
                        <wps:spPr>
                          <a:xfrm>
                            <a:off x="4972178" y="7600575"/>
                            <a:ext cx="121859" cy="318166"/>
                          </a:xfrm>
                          <a:prstGeom prst="rect">
                            <a:avLst/>
                          </a:prstGeom>
                          <a:ln>
                            <a:noFill/>
                          </a:ln>
                        </wps:spPr>
                        <wps:txbx>
                          <w:txbxContent>
                            <w:p w14:paraId="4484DFF7" w14:textId="77777777" w:rsidR="002F712B" w:rsidRDefault="00000000">
                              <w:pPr>
                                <w:bidi w:val="0"/>
                                <w:jc w:val="left"/>
                              </w:pPr>
                              <w:r>
                                <w:rPr>
                                  <w:rFonts w:ascii="Arial" w:eastAsia="Arial" w:hAnsi="Arial" w:cs="Arial"/>
                                  <w:b/>
                                  <w:bCs/>
                                  <w:sz w:val="40"/>
                                  <w:szCs w:val="40"/>
                                  <w:rtl/>
                                </w:rPr>
                                <w:t>م</w:t>
                              </w:r>
                            </w:p>
                          </w:txbxContent>
                        </wps:txbx>
                        <wps:bodyPr horzOverflow="overflow" vert="horz" lIns="0" tIns="0" rIns="0" bIns="0" rtlCol="0">
                          <a:noAutofit/>
                        </wps:bodyPr>
                      </wps:wsp>
                      <wps:wsp>
                        <wps:cNvPr id="174" name="Rectangle 174"/>
                        <wps:cNvSpPr/>
                        <wps:spPr>
                          <a:xfrm>
                            <a:off x="4831969" y="7600575"/>
                            <a:ext cx="94102" cy="318166"/>
                          </a:xfrm>
                          <a:prstGeom prst="rect">
                            <a:avLst/>
                          </a:prstGeom>
                          <a:ln>
                            <a:noFill/>
                          </a:ln>
                        </wps:spPr>
                        <wps:txbx>
                          <w:txbxContent>
                            <w:p w14:paraId="298E0C81"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85" name="Rectangle 185"/>
                        <wps:cNvSpPr/>
                        <wps:spPr>
                          <a:xfrm>
                            <a:off x="2367407" y="7600575"/>
                            <a:ext cx="94102" cy="318166"/>
                          </a:xfrm>
                          <a:prstGeom prst="rect">
                            <a:avLst/>
                          </a:prstGeom>
                          <a:ln>
                            <a:noFill/>
                          </a:ln>
                        </wps:spPr>
                        <wps:txbx>
                          <w:txbxContent>
                            <w:p w14:paraId="2F18B830"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84" name="Rectangle 184"/>
                        <wps:cNvSpPr/>
                        <wps:spPr>
                          <a:xfrm>
                            <a:off x="2438669" y="7600575"/>
                            <a:ext cx="559195" cy="318166"/>
                          </a:xfrm>
                          <a:prstGeom prst="rect">
                            <a:avLst/>
                          </a:prstGeom>
                          <a:ln>
                            <a:noFill/>
                          </a:ln>
                        </wps:spPr>
                        <wps:txbx>
                          <w:txbxContent>
                            <w:p w14:paraId="68CF9FAD" w14:textId="77777777" w:rsidR="002F712B" w:rsidRDefault="00000000">
                              <w:pPr>
                                <w:bidi w:val="0"/>
                                <w:jc w:val="left"/>
                              </w:pPr>
                              <w:r>
                                <w:rPr>
                                  <w:rFonts w:ascii="Arial" w:eastAsia="Arial" w:hAnsi="Arial" w:cs="Arial"/>
                                  <w:b/>
                                  <w:bCs/>
                                  <w:sz w:val="40"/>
                                  <w:szCs w:val="40"/>
                                  <w:rtl/>
                                </w:rPr>
                                <w:t>رشيد</w:t>
                              </w:r>
                            </w:p>
                          </w:txbxContent>
                        </wps:txbx>
                        <wps:bodyPr horzOverflow="overflow" vert="horz" lIns="0" tIns="0" rIns="0" bIns="0" rtlCol="0">
                          <a:noAutofit/>
                        </wps:bodyPr>
                      </wps:wsp>
                      <wps:wsp>
                        <wps:cNvPr id="183" name="Rectangle 183"/>
                        <wps:cNvSpPr/>
                        <wps:spPr>
                          <a:xfrm>
                            <a:off x="2859116" y="7600575"/>
                            <a:ext cx="94102" cy="318166"/>
                          </a:xfrm>
                          <a:prstGeom prst="rect">
                            <a:avLst/>
                          </a:prstGeom>
                          <a:ln>
                            <a:noFill/>
                          </a:ln>
                        </wps:spPr>
                        <wps:txbx>
                          <w:txbxContent>
                            <w:p w14:paraId="711013B0"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82" name="Rectangle 182"/>
                        <wps:cNvSpPr/>
                        <wps:spPr>
                          <a:xfrm>
                            <a:off x="2929870" y="7600575"/>
                            <a:ext cx="923755" cy="318166"/>
                          </a:xfrm>
                          <a:prstGeom prst="rect">
                            <a:avLst/>
                          </a:prstGeom>
                          <a:ln>
                            <a:noFill/>
                          </a:ln>
                        </wps:spPr>
                        <wps:txbx>
                          <w:txbxContent>
                            <w:p w14:paraId="212F113F" w14:textId="77777777" w:rsidR="002F712B" w:rsidRDefault="00000000">
                              <w:pPr>
                                <w:bidi w:val="0"/>
                                <w:jc w:val="left"/>
                              </w:pPr>
                              <w:r>
                                <w:rPr>
                                  <w:rFonts w:ascii="Arial" w:eastAsia="Arial" w:hAnsi="Arial" w:cs="Arial"/>
                                  <w:b/>
                                  <w:bCs/>
                                  <w:sz w:val="40"/>
                                  <w:szCs w:val="40"/>
                                  <w:rtl/>
                                </w:rPr>
                                <w:t>اسماعيل</w:t>
                              </w:r>
                            </w:p>
                          </w:txbxContent>
                        </wps:txbx>
                        <wps:bodyPr horzOverflow="overflow" vert="horz" lIns="0" tIns="0" rIns="0" bIns="0" rtlCol="0">
                          <a:noAutofit/>
                        </wps:bodyPr>
                      </wps:wsp>
                      <wps:wsp>
                        <wps:cNvPr id="181" name="Rectangle 181"/>
                        <wps:cNvSpPr/>
                        <wps:spPr>
                          <a:xfrm>
                            <a:off x="3625440" y="7600575"/>
                            <a:ext cx="94102" cy="318166"/>
                          </a:xfrm>
                          <a:prstGeom prst="rect">
                            <a:avLst/>
                          </a:prstGeom>
                          <a:ln>
                            <a:noFill/>
                          </a:ln>
                        </wps:spPr>
                        <wps:txbx>
                          <w:txbxContent>
                            <w:p w14:paraId="3D321294"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80" name="Rectangle 180"/>
                        <wps:cNvSpPr/>
                        <wps:spPr>
                          <a:xfrm>
                            <a:off x="3696194" y="7600575"/>
                            <a:ext cx="649573" cy="318166"/>
                          </a:xfrm>
                          <a:prstGeom prst="rect">
                            <a:avLst/>
                          </a:prstGeom>
                          <a:ln>
                            <a:noFill/>
                          </a:ln>
                        </wps:spPr>
                        <wps:txbx>
                          <w:txbxContent>
                            <w:p w14:paraId="1CF4884D" w14:textId="77777777" w:rsidR="002F712B" w:rsidRDefault="00000000">
                              <w:pPr>
                                <w:bidi w:val="0"/>
                                <w:jc w:val="left"/>
                              </w:pPr>
                              <w:r>
                                <w:rPr>
                                  <w:rFonts w:ascii="Arial" w:eastAsia="Arial" w:hAnsi="Arial" w:cs="Arial"/>
                                  <w:b/>
                                  <w:bCs/>
                                  <w:sz w:val="40"/>
                                  <w:szCs w:val="40"/>
                                  <w:rtl/>
                                </w:rPr>
                                <w:t>غسان</w:t>
                              </w:r>
                            </w:p>
                          </w:txbxContent>
                        </wps:txbx>
                        <wps:bodyPr horzOverflow="overflow" vert="horz" lIns="0" tIns="0" rIns="0" bIns="0" rtlCol="0">
                          <a:noAutofit/>
                        </wps:bodyPr>
                      </wps:wsp>
                      <wps:wsp>
                        <wps:cNvPr id="179" name="Rectangle 179"/>
                        <wps:cNvSpPr/>
                        <wps:spPr>
                          <a:xfrm>
                            <a:off x="4184594" y="7600575"/>
                            <a:ext cx="94102" cy="318166"/>
                          </a:xfrm>
                          <a:prstGeom prst="rect">
                            <a:avLst/>
                          </a:prstGeom>
                          <a:ln>
                            <a:noFill/>
                          </a:ln>
                        </wps:spPr>
                        <wps:txbx>
                          <w:txbxContent>
                            <w:p w14:paraId="492195C9"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78" name="Rectangle 178"/>
                        <wps:cNvSpPr/>
                        <wps:spPr>
                          <a:xfrm>
                            <a:off x="4255348" y="7600575"/>
                            <a:ext cx="456292" cy="318166"/>
                          </a:xfrm>
                          <a:prstGeom prst="rect">
                            <a:avLst/>
                          </a:prstGeom>
                          <a:ln>
                            <a:noFill/>
                          </a:ln>
                        </wps:spPr>
                        <wps:txbx>
                          <w:txbxContent>
                            <w:p w14:paraId="3AC82C4E" w14:textId="77777777" w:rsidR="002F712B" w:rsidRDefault="00000000">
                              <w:pPr>
                                <w:bidi w:val="0"/>
                                <w:jc w:val="left"/>
                              </w:pPr>
                              <w:r>
                                <w:rPr>
                                  <w:rFonts w:ascii="Arial" w:eastAsia="Arial" w:hAnsi="Arial" w:cs="Arial"/>
                                  <w:b/>
                                  <w:bCs/>
                                  <w:sz w:val="40"/>
                                  <w:szCs w:val="40"/>
                                  <w:rtl/>
                                </w:rPr>
                                <w:t>معاذ</w:t>
                              </w:r>
                            </w:p>
                          </w:txbxContent>
                        </wps:txbx>
                        <wps:bodyPr horzOverflow="overflow" vert="horz" lIns="0" tIns="0" rIns="0" bIns="0" rtlCol="0">
                          <a:noAutofit/>
                        </wps:bodyPr>
                      </wps:wsp>
                      <wps:wsp>
                        <wps:cNvPr id="177" name="Rectangle 177"/>
                        <wps:cNvSpPr/>
                        <wps:spPr>
                          <a:xfrm>
                            <a:off x="4597661" y="7600575"/>
                            <a:ext cx="188880" cy="318166"/>
                          </a:xfrm>
                          <a:prstGeom prst="rect">
                            <a:avLst/>
                          </a:prstGeom>
                          <a:ln>
                            <a:noFill/>
                          </a:ln>
                        </wps:spPr>
                        <wps:txbx>
                          <w:txbxContent>
                            <w:p w14:paraId="57886767"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76" name="Rectangle 176"/>
                        <wps:cNvSpPr/>
                        <wps:spPr>
                          <a:xfrm>
                            <a:off x="4739676" y="7600575"/>
                            <a:ext cx="121859" cy="318166"/>
                          </a:xfrm>
                          <a:prstGeom prst="rect">
                            <a:avLst/>
                          </a:prstGeom>
                          <a:ln>
                            <a:noFill/>
                          </a:ln>
                        </wps:spPr>
                        <wps:txbx>
                          <w:txbxContent>
                            <w:p w14:paraId="706DC197" w14:textId="77777777" w:rsidR="002F712B" w:rsidRDefault="00000000">
                              <w:pPr>
                                <w:bidi w:val="0"/>
                                <w:jc w:val="left"/>
                              </w:pPr>
                              <w:r>
                                <w:rPr>
                                  <w:rFonts w:ascii="Arial" w:eastAsia="Arial" w:hAnsi="Arial" w:cs="Arial"/>
                                  <w:b/>
                                  <w:bCs/>
                                  <w:sz w:val="40"/>
                                  <w:szCs w:val="40"/>
                                  <w:rtl/>
                                </w:rPr>
                                <w:t>م</w:t>
                              </w:r>
                            </w:p>
                          </w:txbxContent>
                        </wps:txbx>
                        <wps:bodyPr horzOverflow="overflow" vert="horz" lIns="0" tIns="0" rIns="0" bIns="0" rtlCol="0">
                          <a:noAutofit/>
                        </wps:bodyPr>
                      </wps:wsp>
                      <wps:wsp>
                        <wps:cNvPr id="186" name="Rectangle 186"/>
                        <wps:cNvSpPr/>
                        <wps:spPr>
                          <a:xfrm>
                            <a:off x="2223770" y="7600575"/>
                            <a:ext cx="94102" cy="318166"/>
                          </a:xfrm>
                          <a:prstGeom prst="rect">
                            <a:avLst/>
                          </a:prstGeom>
                          <a:ln>
                            <a:noFill/>
                          </a:ln>
                        </wps:spPr>
                        <wps:txbx>
                          <w:txbxContent>
                            <w:p w14:paraId="0D9B96AF"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87" name="Rectangle 187"/>
                        <wps:cNvSpPr/>
                        <wps:spPr>
                          <a:xfrm>
                            <a:off x="3607943" y="8016626"/>
                            <a:ext cx="94102" cy="318167"/>
                          </a:xfrm>
                          <a:prstGeom prst="rect">
                            <a:avLst/>
                          </a:prstGeom>
                          <a:ln>
                            <a:noFill/>
                          </a:ln>
                        </wps:spPr>
                        <wps:txbx>
                          <w:txbxContent>
                            <w:p w14:paraId="34C95499"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88" name="Rectangle 188"/>
                        <wps:cNvSpPr/>
                        <wps:spPr>
                          <a:xfrm>
                            <a:off x="5871718" y="8433182"/>
                            <a:ext cx="686469" cy="344777"/>
                          </a:xfrm>
                          <a:prstGeom prst="rect">
                            <a:avLst/>
                          </a:prstGeom>
                          <a:ln>
                            <a:noFill/>
                          </a:ln>
                        </wps:spPr>
                        <wps:txbx>
                          <w:txbxContent>
                            <w:p w14:paraId="0392CFE4" w14:textId="77777777" w:rsidR="002F712B" w:rsidRDefault="00000000">
                              <w:pPr>
                                <w:bidi w:val="0"/>
                                <w:jc w:val="left"/>
                              </w:pPr>
                              <w:r>
                                <w:rPr>
                                  <w:b/>
                                  <w:sz w:val="40"/>
                                </w:rPr>
                                <w:t>1442</w:t>
                              </w:r>
                            </w:p>
                          </w:txbxContent>
                        </wps:txbx>
                        <wps:bodyPr horzOverflow="overflow" vert="horz" lIns="0" tIns="0" rIns="0" bIns="0" rtlCol="0">
                          <a:noAutofit/>
                        </wps:bodyPr>
                      </wps:wsp>
                      <wps:wsp>
                        <wps:cNvPr id="189" name="Rectangle 189"/>
                        <wps:cNvSpPr/>
                        <wps:spPr>
                          <a:xfrm>
                            <a:off x="5801614" y="8438775"/>
                            <a:ext cx="94102" cy="318166"/>
                          </a:xfrm>
                          <a:prstGeom prst="rect">
                            <a:avLst/>
                          </a:prstGeom>
                          <a:ln>
                            <a:noFill/>
                          </a:ln>
                        </wps:spPr>
                        <wps:txbx>
                          <w:txbxContent>
                            <w:p w14:paraId="1141D97D"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92" name="Rectangle 192"/>
                        <wps:cNvSpPr/>
                        <wps:spPr>
                          <a:xfrm>
                            <a:off x="1749806" y="8438775"/>
                            <a:ext cx="5159352" cy="318166"/>
                          </a:xfrm>
                          <a:prstGeom prst="rect">
                            <a:avLst/>
                          </a:prstGeom>
                          <a:ln>
                            <a:noFill/>
                          </a:ln>
                        </wps:spPr>
                        <wps:txbx>
                          <w:txbxContent>
                            <w:p w14:paraId="2F0D21B3"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91" name="Rectangle 191"/>
                        <wps:cNvSpPr/>
                        <wps:spPr>
                          <a:xfrm>
                            <a:off x="5629018" y="8438775"/>
                            <a:ext cx="225777" cy="318166"/>
                          </a:xfrm>
                          <a:prstGeom prst="rect">
                            <a:avLst/>
                          </a:prstGeom>
                          <a:ln>
                            <a:noFill/>
                          </a:ln>
                        </wps:spPr>
                        <wps:txbx>
                          <w:txbxContent>
                            <w:p w14:paraId="1E3016CC" w14:textId="77777777" w:rsidR="002F712B" w:rsidRDefault="00000000">
                              <w:pPr>
                                <w:bidi w:val="0"/>
                                <w:jc w:val="left"/>
                              </w:pPr>
                              <w:r>
                                <w:rPr>
                                  <w:rFonts w:ascii="Arial" w:eastAsia="Arial" w:hAnsi="Arial" w:cs="Arial"/>
                                  <w:b/>
                                  <w:bCs/>
                                  <w:sz w:val="40"/>
                                  <w:szCs w:val="40"/>
                                  <w:rtl/>
                                </w:rPr>
                                <w:t>هـ</w:t>
                              </w:r>
                            </w:p>
                          </w:txbxContent>
                        </wps:txbx>
                        <wps:bodyPr horzOverflow="overflow" vert="horz" lIns="0" tIns="0" rIns="0" bIns="0" rtlCol="0">
                          <a:noAutofit/>
                        </wps:bodyPr>
                      </wps:wsp>
                      <wps:wsp>
                        <wps:cNvPr id="193" name="Rectangle 193"/>
                        <wps:cNvSpPr/>
                        <wps:spPr>
                          <a:xfrm>
                            <a:off x="1233221" y="8433182"/>
                            <a:ext cx="686469" cy="344777"/>
                          </a:xfrm>
                          <a:prstGeom prst="rect">
                            <a:avLst/>
                          </a:prstGeom>
                          <a:ln>
                            <a:noFill/>
                          </a:ln>
                        </wps:spPr>
                        <wps:txbx>
                          <w:txbxContent>
                            <w:p w14:paraId="0568F409" w14:textId="77777777" w:rsidR="002F712B" w:rsidRDefault="00000000">
                              <w:pPr>
                                <w:bidi w:val="0"/>
                                <w:jc w:val="left"/>
                              </w:pPr>
                              <w:r>
                                <w:rPr>
                                  <w:b/>
                                  <w:sz w:val="40"/>
                                </w:rPr>
                                <w:t>2021</w:t>
                              </w:r>
                            </w:p>
                          </w:txbxContent>
                        </wps:txbx>
                        <wps:bodyPr horzOverflow="overflow" vert="horz" lIns="0" tIns="0" rIns="0" bIns="0" rtlCol="0">
                          <a:noAutofit/>
                        </wps:bodyPr>
                      </wps:wsp>
                      <wps:wsp>
                        <wps:cNvPr id="194" name="Rectangle 194"/>
                        <wps:cNvSpPr/>
                        <wps:spPr>
                          <a:xfrm>
                            <a:off x="1143305" y="8438775"/>
                            <a:ext cx="121858" cy="318166"/>
                          </a:xfrm>
                          <a:prstGeom prst="rect">
                            <a:avLst/>
                          </a:prstGeom>
                          <a:ln>
                            <a:noFill/>
                          </a:ln>
                        </wps:spPr>
                        <wps:txbx>
                          <w:txbxContent>
                            <w:p w14:paraId="4F016541" w14:textId="77777777" w:rsidR="002F712B" w:rsidRDefault="00000000">
                              <w:pPr>
                                <w:bidi w:val="0"/>
                                <w:jc w:val="left"/>
                              </w:pPr>
                              <w:r>
                                <w:rPr>
                                  <w:rFonts w:ascii="Arial" w:eastAsia="Arial" w:hAnsi="Arial" w:cs="Arial"/>
                                  <w:b/>
                                  <w:bCs/>
                                  <w:sz w:val="40"/>
                                  <w:szCs w:val="40"/>
                                  <w:rtl/>
                                </w:rPr>
                                <w:t>م</w:t>
                              </w:r>
                            </w:p>
                          </w:txbxContent>
                        </wps:txbx>
                        <wps:bodyPr horzOverflow="overflow" vert="horz" lIns="0" tIns="0" rIns="0" bIns="0" rtlCol="0">
                          <a:noAutofit/>
                        </wps:bodyPr>
                      </wps:wsp>
                      <wps:wsp>
                        <wps:cNvPr id="195" name="Rectangle 195"/>
                        <wps:cNvSpPr/>
                        <wps:spPr>
                          <a:xfrm>
                            <a:off x="1000049" y="8438775"/>
                            <a:ext cx="94102" cy="318166"/>
                          </a:xfrm>
                          <a:prstGeom prst="rect">
                            <a:avLst/>
                          </a:prstGeom>
                          <a:ln>
                            <a:noFill/>
                          </a:ln>
                        </wps:spPr>
                        <wps:txbx>
                          <w:txbxContent>
                            <w:p w14:paraId="36C842ED"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196" name="Rectangle 196"/>
                        <wps:cNvSpPr/>
                        <wps:spPr>
                          <a:xfrm>
                            <a:off x="1109777" y="8861496"/>
                            <a:ext cx="84523" cy="285778"/>
                          </a:xfrm>
                          <a:prstGeom prst="rect">
                            <a:avLst/>
                          </a:prstGeom>
                          <a:ln>
                            <a:noFill/>
                          </a:ln>
                        </wps:spPr>
                        <wps:txbx>
                          <w:txbxContent>
                            <w:p w14:paraId="42EE0AB7" w14:textId="77777777" w:rsidR="002F712B" w:rsidRDefault="00000000">
                              <w:pPr>
                                <w:bidi w:val="0"/>
                                <w:jc w:val="left"/>
                              </w:pPr>
                              <w:r>
                                <w:rPr>
                                  <w:rFonts w:ascii="Arial" w:eastAsia="Arial" w:hAnsi="Arial" w:cs="Arial"/>
                                  <w:b/>
                                  <w:sz w:val="36"/>
                                </w:rPr>
                                <w:t xml:space="preserve"> </w:t>
                              </w:r>
                            </w:p>
                          </w:txbxContent>
                        </wps:txbx>
                        <wps:bodyPr horzOverflow="overflow" vert="horz" lIns="0" tIns="0" rIns="0" bIns="0" rtlCol="0">
                          <a:noAutofit/>
                        </wps:bodyPr>
                      </wps:wsp>
                    </wpg:wgp>
                  </a:graphicData>
                </a:graphic>
              </wp:anchor>
            </w:drawing>
          </mc:Choice>
          <mc:Fallback xmlns:a="http://schemas.openxmlformats.org/drawingml/2006/main">
            <w:pict>
              <v:group id="Group 213883" style="width:589.56pt;height:839.4pt;position:absolute;mso-position-horizontal-relative:page;mso-position-horizontal:absolute;margin-left:2.52pt;mso-position-vertical-relative:page;margin-top:1.67987pt;" coordsize="74874,106603">
                <v:rect id="Rectangle 6" style="position:absolute;width:518;height:1752;left:40684;top:4572;"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7" style="position:absolute;width:421;height:1899;left:39861;top:4541;" filled="f" stroked="f">
                  <v:textbox inset="0,0,0,0">
                    <w:txbxContent>
                      <w:p>
                        <w:pPr>
                          <w:bidi w:val="0"/>
                          <w:spacing w:before="0" w:after="160" w:line="259" w:lineRule="auto"/>
                          <w:jc w:val="left"/>
                        </w:pPr>
                        <w:r>
                          <w:rPr>
                            <w:rFonts w:cs="Calibri" w:hAnsi="Calibri" w:eastAsia="Calibri" w:ascii="Calibri"/>
                            <w:sz w:val="22"/>
                          </w:rPr>
                          <w:t xml:space="preserve"> </w:t>
                        </w:r>
                      </w:p>
                    </w:txbxContent>
                  </v:textbox>
                </v:rect>
                <v:shape id="Picture 9" style="position:absolute;width:74874;height:106603;left:0;top:0;" filled="f">
                  <v:imagedata r:id="rId9"/>
                </v:shape>
                <v:shape id="Picture 11" style="position:absolute;width:11155;height:11109;left:11689;top:14554;" filled="f">
                  <v:imagedata r:id="rId10"/>
                </v:shape>
                <v:rect id="Rectangle 12" style="position:absolute;width:845;height:2857;left:62603;top:9356;"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20" style="position:absolute;width:1371;height:2857;left:47943;top:13212;" filled="f" stroked="f">
                  <v:textbox inset="0,0,0,0">
                    <w:txbxContent>
                      <w:p>
                        <w:pPr>
                          <w:bidi w:val="0"/>
                          <w:spacing w:before="0" w:after="160" w:line="259" w:lineRule="auto"/>
                          <w:jc w:val="left"/>
                        </w:pPr>
                        <w:r>
                          <w:rPr>
                            <w:rFonts w:cs="Arial" w:hAnsi="Arial" w:eastAsia="Arial" w:ascii="Arial"/>
                            <w:b w:val="1"/>
                            <w:bCs/>
                            <w:sz w:val="36"/>
                            <w:szCs w:val="36"/>
                            <w:rtl/>
                          </w:rPr>
                          <w:t xml:space="preserve">و</w:t>
                        </w:r>
                      </w:p>
                    </w:txbxContent>
                  </v:textbox>
                </v:rect>
                <v:rect id="Rectangle 24" style="position:absolute;width:6171;height:2857;left:37694;top:13212;" filled="f" stroked="f">
                  <v:textbox inset="0,0,0,0">
                    <w:txbxContent>
                      <w:p>
                        <w:pPr>
                          <w:bidi w:val="0"/>
                          <w:spacing w:before="0" w:after="160" w:line="259" w:lineRule="auto"/>
                          <w:jc w:val="left"/>
                        </w:pPr>
                        <w:r>
                          <w:rPr>
                            <w:rFonts w:cs="Arial" w:hAnsi="Arial" w:eastAsia="Arial" w:ascii="Arial"/>
                            <w:b w:val="1"/>
                            <w:bCs/>
                            <w:sz w:val="36"/>
                            <w:szCs w:val="36"/>
                            <w:rtl/>
                          </w:rPr>
                          <w:t xml:space="preserve">العلمي</w:t>
                        </w:r>
                      </w:p>
                    </w:txbxContent>
                  </v:textbox>
                </v:rect>
                <v:rect id="Rectangle 23" style="position:absolute;width:845;height:2857;left:42340;top:13212;"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22" style="position:absolute;width:5752;height:2857;left:42975;top:13212;" filled="f" stroked="f">
                  <v:textbox inset="0,0,0,0">
                    <w:txbxContent>
                      <w:p>
                        <w:pPr>
                          <w:bidi w:val="0"/>
                          <w:spacing w:before="0" w:after="160" w:line="259" w:lineRule="auto"/>
                          <w:jc w:val="left"/>
                        </w:pPr>
                        <w:r>
                          <w:rPr>
                            <w:rFonts w:cs="Arial" w:hAnsi="Arial" w:eastAsia="Arial" w:ascii="Arial"/>
                            <w:b w:val="1"/>
                            <w:bCs/>
                            <w:sz w:val="36"/>
                            <w:szCs w:val="36"/>
                            <w:rtl/>
                          </w:rPr>
                          <w:t xml:space="preserve">البحث</w:t>
                        </w:r>
                      </w:p>
                    </w:txbxContent>
                  </v:textbox>
                </v:rect>
                <v:rect id="Rectangle 21" style="position:absolute;width:845;height:2857;left:47300;top:13212;"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19" style="position:absolute;width:845;height:2857;left:48973;top:13212;"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18" style="position:absolute;width:5624;height:2857;left:49609;top:13212;" filled="f" stroked="f">
                  <v:textbox inset="0,0,0,0">
                    <w:txbxContent>
                      <w:p>
                        <w:pPr>
                          <w:bidi w:val="0"/>
                          <w:spacing w:before="0" w:after="160" w:line="259" w:lineRule="auto"/>
                          <w:jc w:val="left"/>
                        </w:pPr>
                        <w:r>
                          <w:rPr>
                            <w:rFonts w:cs="Arial" w:hAnsi="Arial" w:eastAsia="Arial" w:ascii="Arial"/>
                            <w:b w:val="1"/>
                            <w:bCs/>
                            <w:sz w:val="36"/>
                            <w:szCs w:val="36"/>
                            <w:rtl/>
                          </w:rPr>
                          <w:t xml:space="preserve">العالي</w:t>
                        </w:r>
                      </w:p>
                    </w:txbxContent>
                  </v:textbox>
                </v:rect>
                <v:rect id="Rectangle 17" style="position:absolute;width:845;height:2857;left:53838;top:13212;"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16" style="position:absolute;width:5910;height:2857;left:54474;top:13212;" filled="f" stroked="f">
                  <v:textbox inset="0,0,0,0">
                    <w:txbxContent>
                      <w:p>
                        <w:pPr>
                          <w:bidi w:val="0"/>
                          <w:spacing w:before="0" w:after="160" w:line="259" w:lineRule="auto"/>
                          <w:jc w:val="left"/>
                        </w:pPr>
                        <w:r>
                          <w:rPr>
                            <w:rFonts w:cs="Arial" w:hAnsi="Arial" w:eastAsia="Arial" w:ascii="Arial"/>
                            <w:b w:val="1"/>
                            <w:bCs/>
                            <w:sz w:val="36"/>
                            <w:szCs w:val="36"/>
                            <w:rtl/>
                          </w:rPr>
                          <w:t xml:space="preserve">التعليم</w:t>
                        </w:r>
                      </w:p>
                    </w:txbxContent>
                  </v:textbox>
                </v:rect>
                <v:rect id="Rectangle 15" style="position:absolute;width:845;height:2857;left:58927;top:13212;"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14" style="position:absolute;width:5706;height:2857;left:59562;top:13212;" filled="f" stroked="f">
                  <v:textbox inset="0,0,0,0">
                    <w:txbxContent>
                      <w:p>
                        <w:pPr>
                          <w:bidi w:val="0"/>
                          <w:spacing w:before="0" w:after="160" w:line="259" w:lineRule="auto"/>
                          <w:jc w:val="left"/>
                        </w:pPr>
                        <w:r>
                          <w:rPr>
                            <w:rFonts w:cs="Arial" w:hAnsi="Arial" w:eastAsia="Arial" w:ascii="Arial"/>
                            <w:b w:val="1"/>
                            <w:bCs/>
                            <w:sz w:val="36"/>
                            <w:szCs w:val="36"/>
                            <w:rtl/>
                          </w:rPr>
                          <w:t xml:space="preserve">وزارة</w:t>
                        </w:r>
                      </w:p>
                    </w:txbxContent>
                  </v:textbox>
                </v:rect>
                <v:rect id="Rectangle 25" style="position:absolute;width:845;height:2857;left:36414;top:13212;"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27" style="position:absolute;width:5910;height:2857;left:59411;top:17068;" filled="f" stroked="f">
                  <v:textbox inset="0,0,0,0">
                    <w:txbxContent>
                      <w:p>
                        <w:pPr>
                          <w:bidi w:val="0"/>
                          <w:spacing w:before="0" w:after="160" w:line="259" w:lineRule="auto"/>
                          <w:jc w:val="left"/>
                        </w:pPr>
                        <w:r>
                          <w:rPr>
                            <w:rFonts w:cs="Arial" w:hAnsi="Arial" w:eastAsia="Arial" w:ascii="Arial"/>
                            <w:b w:val="1"/>
                            <w:bCs/>
                            <w:sz w:val="36"/>
                            <w:szCs w:val="36"/>
                            <w:rtl/>
                          </w:rPr>
                          <w:t xml:space="preserve">جامعة</w:t>
                        </w:r>
                      </w:p>
                    </w:txbxContent>
                  </v:textbox>
                </v:rect>
                <v:rect id="Rectangle 37" style="position:absolute;width:7971;height:2857;left:34738;top:17068;" filled="f" stroked="f">
                  <v:textbox inset="0,0,0,0">
                    <w:txbxContent>
                      <w:p>
                        <w:pPr>
                          <w:bidi w:val="0"/>
                          <w:spacing w:before="0" w:after="160" w:line="259" w:lineRule="auto"/>
                          <w:jc w:val="left"/>
                        </w:pPr>
                        <w:r>
                          <w:rPr>
                            <w:rFonts w:cs="Arial" w:hAnsi="Arial" w:eastAsia="Arial" w:ascii="Arial"/>
                            <w:b w:val="1"/>
                            <w:bCs/>
                            <w:sz w:val="36"/>
                            <w:szCs w:val="36"/>
                            <w:rtl/>
                          </w:rPr>
                          <w:t xml:space="preserve">الاقتصاد</w:t>
                        </w:r>
                      </w:p>
                    </w:txbxContent>
                  </v:textbox>
                </v:rect>
                <v:rect id="Rectangle 36" style="position:absolute;width:845;height:2857;left:40739;top:17068;"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35" style="position:absolute;width:1371;height:2857;left:41374;top:17068;" filled="f" stroked="f">
                  <v:textbox inset="0,0,0,0">
                    <w:txbxContent>
                      <w:p>
                        <w:pPr>
                          <w:bidi w:val="0"/>
                          <w:spacing w:before="0" w:after="160" w:line="259" w:lineRule="auto"/>
                          <w:jc w:val="left"/>
                        </w:pPr>
                        <w:r>
                          <w:rPr>
                            <w:rFonts w:cs="Arial" w:hAnsi="Arial" w:eastAsia="Arial" w:ascii="Arial"/>
                            <w:b w:val="1"/>
                            <w:bCs/>
                            <w:sz w:val="36"/>
                            <w:szCs w:val="36"/>
                            <w:rtl/>
                          </w:rPr>
                          <w:t xml:space="preserve">و</w:t>
                        </w:r>
                      </w:p>
                    </w:txbxContent>
                  </v:textbox>
                </v:rect>
                <v:rect id="Rectangle 34" style="position:absolute;width:845;height:2857;left:42405;top:17068;"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33" style="position:absolute;width:6196;height:2857;left:43041;top:17068;" filled="f" stroked="f">
                  <v:textbox inset="0,0,0,0">
                    <w:txbxContent>
                      <w:p>
                        <w:pPr>
                          <w:bidi w:val="0"/>
                          <w:spacing w:before="0" w:after="160" w:line="259" w:lineRule="auto"/>
                          <w:jc w:val="left"/>
                        </w:pPr>
                        <w:r>
                          <w:rPr>
                            <w:rFonts w:cs="Arial" w:hAnsi="Arial" w:eastAsia="Arial" w:ascii="Arial"/>
                            <w:b w:val="1"/>
                            <w:bCs/>
                            <w:sz w:val="36"/>
                            <w:szCs w:val="36"/>
                            <w:rtl/>
                          </w:rPr>
                          <w:t xml:space="preserve">الادارة</w:t>
                        </w:r>
                      </w:p>
                    </w:txbxContent>
                  </v:textbox>
                </v:rect>
                <v:rect id="Rectangle 32" style="position:absolute;width:845;height:2857;left:47699;top:17068;"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31" style="position:absolute;width:3873;height:2857;left:48335;top:17068;" filled="f" stroked="f">
                  <v:textbox inset="0,0,0,0">
                    <w:txbxContent>
                      <w:p>
                        <w:pPr>
                          <w:bidi w:val="0"/>
                          <w:spacing w:before="0" w:after="160" w:line="259" w:lineRule="auto"/>
                          <w:jc w:val="left"/>
                        </w:pPr>
                        <w:r>
                          <w:rPr>
                            <w:rFonts w:cs="Arial" w:hAnsi="Arial" w:eastAsia="Arial" w:ascii="Arial"/>
                            <w:b w:val="1"/>
                            <w:bCs/>
                            <w:sz w:val="36"/>
                            <w:szCs w:val="36"/>
                            <w:rtl/>
                          </w:rPr>
                          <w:t xml:space="preserve">كلية</w:t>
                        </w:r>
                      </w:p>
                    </w:txbxContent>
                  </v:textbox>
                </v:rect>
                <v:rect id="Rectangle 30" style="position:absolute;width:2544;height:2857;left:51247;top:17068;" filled="f" stroked="f">
                  <v:textbox inset="0,0,0,0">
                    <w:txbxContent>
                      <w:p>
                        <w:pPr>
                          <w:bidi w:val="0"/>
                          <w:spacing w:before="0" w:after="160" w:line="259" w:lineRule="auto"/>
                          <w:jc w:val="left"/>
                        </w:pPr>
                        <w:r>
                          <w:rPr>
                            <w:rFonts w:cs="Arial" w:hAnsi="Arial" w:eastAsia="Arial" w:ascii="Arial"/>
                            <w:b w:val="1"/>
                            <w:sz w:val="36"/>
                          </w:rPr>
                          <w:t xml:space="preserve"> / </w:t>
                        </w:r>
                      </w:p>
                    </w:txbxContent>
                  </v:textbox>
                </v:rect>
                <v:rect id="Rectangle 29" style="position:absolute;width:7445;height:2857;left:53168;top:17068;" filled="f" stroked="f">
                  <v:textbox inset="0,0,0,0">
                    <w:txbxContent>
                      <w:p>
                        <w:pPr>
                          <w:bidi w:val="0"/>
                          <w:spacing w:before="0" w:after="160" w:line="259" w:lineRule="auto"/>
                          <w:jc w:val="left"/>
                        </w:pPr>
                        <w:r>
                          <w:rPr>
                            <w:rFonts w:cs="Arial" w:hAnsi="Arial" w:eastAsia="Arial" w:ascii="Arial"/>
                            <w:b w:val="1"/>
                            <w:bCs/>
                            <w:sz w:val="36"/>
                            <w:szCs w:val="36"/>
                            <w:rtl/>
                          </w:rPr>
                          <w:t xml:space="preserve">العراقية</w:t>
                        </w:r>
                      </w:p>
                    </w:txbxContent>
                  </v:textbox>
                </v:rect>
                <v:rect id="Rectangle 28" style="position:absolute;width:845;height:2857;left:58766;top:17068;"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38" style="position:absolute;width:845;height:2857;left:33458;top:17068;"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45" style="position:absolute;width:845;height:2857;left:47146;top:20908;"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44" style="position:absolute;width:7111;height:2857;left:47770;top:20908;" filled="f" stroked="f">
                  <v:textbox inset="0,0,0,0">
                    <w:txbxContent>
                      <w:p>
                        <w:pPr>
                          <w:bidi w:val="0"/>
                          <w:spacing w:before="0" w:after="160" w:line="259" w:lineRule="auto"/>
                          <w:jc w:val="left"/>
                        </w:pPr>
                        <w:r>
                          <w:rPr>
                            <w:rFonts w:cs="Arial" w:hAnsi="Arial" w:eastAsia="Arial" w:ascii="Arial"/>
                            <w:b w:val="1"/>
                            <w:bCs/>
                            <w:sz w:val="36"/>
                            <w:szCs w:val="36"/>
                            <w:rtl/>
                          </w:rPr>
                          <w:t xml:space="preserve">الاعمال</w:t>
                        </w:r>
                      </w:p>
                    </w:txbxContent>
                  </v:textbox>
                </v:rect>
                <v:rect id="Rectangle 43" style="position:absolute;width:1696;height:2857;left:53117;top:20908;"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42" style="position:absolute;width:6178;height:2857;left:54392;top:20908;" filled="f" stroked="f">
                  <v:textbox inset="0,0,0,0">
                    <w:txbxContent>
                      <w:p>
                        <w:pPr>
                          <w:bidi w:val="0"/>
                          <w:spacing w:before="0" w:after="160" w:line="259" w:lineRule="auto"/>
                          <w:jc w:val="left"/>
                        </w:pPr>
                        <w:r>
                          <w:rPr>
                            <w:rFonts w:cs="Arial" w:hAnsi="Arial" w:eastAsia="Arial" w:ascii="Arial"/>
                            <w:b w:val="1"/>
                            <w:bCs/>
                            <w:sz w:val="36"/>
                            <w:szCs w:val="36"/>
                            <w:rtl/>
                          </w:rPr>
                          <w:t xml:space="preserve">الادارة</w:t>
                        </w:r>
                      </w:p>
                    </w:txbxContent>
                  </v:textbox>
                </v:rect>
                <v:rect id="Rectangle 41" style="position:absolute;width:2544;height:2857;left:59044;top:20908;" filled="f" stroked="f">
                  <v:textbox inset="0,0,0,0">
                    <w:txbxContent>
                      <w:p>
                        <w:pPr>
                          <w:bidi w:val="0"/>
                          <w:spacing w:before="0" w:after="160" w:line="259" w:lineRule="auto"/>
                          <w:jc w:val="left"/>
                        </w:pPr>
                        <w:r>
                          <w:rPr>
                            <w:rFonts w:cs="Arial" w:hAnsi="Arial" w:eastAsia="Arial" w:ascii="Arial"/>
                            <w:b w:val="1"/>
                            <w:sz w:val="36"/>
                          </w:rPr>
                          <w:t xml:space="preserve"> / </w:t>
                        </w:r>
                      </w:p>
                    </w:txbxContent>
                  </v:textbox>
                </v:rect>
                <v:rect id="Rectangle 40" style="position:absolute;width:3870;height:2857;left:60958;top:20908;" filled="f" stroked="f">
                  <v:textbox inset="0,0,0,0">
                    <w:txbxContent>
                      <w:p>
                        <w:pPr>
                          <w:bidi w:val="0"/>
                          <w:spacing w:before="0" w:after="160" w:line="259" w:lineRule="auto"/>
                          <w:jc w:val="left"/>
                        </w:pPr>
                        <w:r>
                          <w:rPr>
                            <w:rFonts w:cs="Arial" w:hAnsi="Arial" w:eastAsia="Arial" w:ascii="Arial"/>
                            <w:b w:val="1"/>
                            <w:bCs/>
                            <w:sz w:val="36"/>
                            <w:szCs w:val="36"/>
                            <w:rtl/>
                          </w:rPr>
                          <w:t xml:space="preserve">قسم</w:t>
                        </w:r>
                      </w:p>
                    </w:txbxContent>
                  </v:textbox>
                </v:rect>
                <v:rect id="Rectangle 46" style="position:absolute;width:845;height:2857;left:45866;top:20908;"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47" style="position:absolute;width:845;height:2857;left:36231;top:24764;"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v:rect id="Rectangle 54" style="position:absolute;width:1031;height:3486;left:27834;top:28772;" filled="f" stroked="f">
                  <v:textbox inset="0,0,0,0">
                    <w:txbxContent>
                      <w:p>
                        <w:pPr>
                          <w:bidi w:val="0"/>
                          <w:spacing w:before="0" w:after="160" w:line="259" w:lineRule="auto"/>
                          <w:jc w:val="left"/>
                        </w:pPr>
                        <w:r>
                          <w:rPr>
                            <w:rFonts w:cs="Arial" w:hAnsi="Arial" w:eastAsia="Arial" w:ascii="Arial"/>
                            <w:b w:val="1"/>
                            <w:sz w:val="44"/>
                          </w:rPr>
                          <w:t xml:space="preserve"> </w:t>
                        </w:r>
                      </w:p>
                    </w:txbxContent>
                  </v:textbox>
                </v:rect>
                <v:rect id="Rectangle 53" style="position:absolute;width:7833;height:3486;left:28609;top:28772;" filled="f" stroked="f">
                  <v:textbox inset="0,0,0,0">
                    <w:txbxContent>
                      <w:p>
                        <w:pPr>
                          <w:bidi w:val="0"/>
                          <w:spacing w:before="0" w:after="160" w:line="259" w:lineRule="auto"/>
                          <w:jc w:val="left"/>
                        </w:pPr>
                        <w:r>
                          <w:rPr>
                            <w:rFonts w:cs="Arial" w:hAnsi="Arial" w:eastAsia="Arial" w:ascii="Arial"/>
                            <w:b w:val="1"/>
                            <w:bCs/>
                            <w:sz w:val="44"/>
                            <w:szCs w:val="44"/>
                            <w:rtl/>
                          </w:rPr>
                          <w:t xml:space="preserve">بعنوان</w:t>
                        </w:r>
                      </w:p>
                    </w:txbxContent>
                  </v:textbox>
                </v:rect>
                <v:rect id="Rectangle 52" style="position:absolute;width:1031;height:3486;left:34500;top:28772;" filled="f" stroked="f">
                  <v:textbox inset="0,0,0,0">
                    <w:txbxContent>
                      <w:p>
                        <w:pPr>
                          <w:bidi w:val="0"/>
                          <w:spacing w:before="0" w:after="160" w:line="259" w:lineRule="auto"/>
                          <w:jc w:val="left"/>
                        </w:pPr>
                        <w:r>
                          <w:rPr>
                            <w:rFonts w:cs="Arial" w:hAnsi="Arial" w:eastAsia="Arial" w:ascii="Arial"/>
                            <w:b w:val="1"/>
                            <w:sz w:val="44"/>
                          </w:rPr>
                          <w:t xml:space="preserve"> </w:t>
                        </w:r>
                      </w:p>
                    </w:txbxContent>
                  </v:textbox>
                </v:rect>
                <v:rect id="Rectangle 51" style="position:absolute;width:8379;height:3486;left:35283;top:28772;" filled="f" stroked="f">
                  <v:textbox inset="0,0,0,0">
                    <w:txbxContent>
                      <w:p>
                        <w:pPr>
                          <w:bidi w:val="0"/>
                          <w:spacing w:before="0" w:after="160" w:line="259" w:lineRule="auto"/>
                          <w:jc w:val="left"/>
                        </w:pPr>
                        <w:r>
                          <w:rPr>
                            <w:rFonts w:cs="Arial" w:hAnsi="Arial" w:eastAsia="Arial" w:ascii="Arial"/>
                            <w:b w:val="1"/>
                            <w:bCs/>
                            <w:sz w:val="44"/>
                            <w:szCs w:val="44"/>
                            <w:rtl/>
                          </w:rPr>
                          <w:t xml:space="preserve">التخرج</w:t>
                        </w:r>
                      </w:p>
                    </w:txbxContent>
                  </v:textbox>
                </v:rect>
                <v:rect id="Rectangle 50" style="position:absolute;width:1031;height:3486;left:41583;top:28772;" filled="f" stroked="f">
                  <v:textbox inset="0,0,0,0">
                    <w:txbxContent>
                      <w:p>
                        <w:pPr>
                          <w:bidi w:val="0"/>
                          <w:spacing w:before="0" w:after="160" w:line="259" w:lineRule="auto"/>
                          <w:jc w:val="left"/>
                        </w:pPr>
                        <w:r>
                          <w:rPr>
                            <w:rFonts w:cs="Arial" w:hAnsi="Arial" w:eastAsia="Arial" w:ascii="Arial"/>
                            <w:b w:val="1"/>
                            <w:sz w:val="44"/>
                          </w:rPr>
                          <w:t xml:space="preserve"> </w:t>
                        </w:r>
                      </w:p>
                    </w:txbxContent>
                  </v:textbox>
                </v:rect>
                <v:rect id="Rectangle 49" style="position:absolute;width:5352;height:3486;left:42364;top:28772;" filled="f" stroked="f">
                  <v:textbox inset="0,0,0,0">
                    <w:txbxContent>
                      <w:p>
                        <w:pPr>
                          <w:bidi w:val="0"/>
                          <w:spacing w:before="0" w:after="160" w:line="259" w:lineRule="auto"/>
                          <w:jc w:val="left"/>
                        </w:pPr>
                        <w:r>
                          <w:rPr>
                            <w:rFonts w:cs="Arial" w:hAnsi="Arial" w:eastAsia="Arial" w:ascii="Arial"/>
                            <w:b w:val="1"/>
                            <w:bCs/>
                            <w:sz w:val="44"/>
                            <w:szCs w:val="44"/>
                            <w:rtl/>
                          </w:rPr>
                          <w:t xml:space="preserve">بحث</w:t>
                        </w:r>
                      </w:p>
                    </w:txbxContent>
                  </v:textbox>
                </v:rect>
                <v:rect id="Rectangle 55" style="position:absolute;width:1031;height:3486;left:26264;top:28772;" filled="f" stroked="f">
                  <v:textbox inset="0,0,0,0">
                    <w:txbxContent>
                      <w:p>
                        <w:pPr>
                          <w:bidi w:val="0"/>
                          <w:spacing w:before="0" w:after="160" w:line="259" w:lineRule="auto"/>
                          <w:jc w:val="left"/>
                        </w:pPr>
                        <w:r>
                          <w:rPr>
                            <w:rFonts w:cs="Arial" w:hAnsi="Arial" w:eastAsia="Arial" w:ascii="Arial"/>
                            <w:b w:val="1"/>
                            <w:sz w:val="44"/>
                          </w:rPr>
                          <w:t xml:space="preserve"> </w:t>
                        </w:r>
                      </w:p>
                    </w:txbxContent>
                  </v:textbox>
                </v:rect>
                <v:rect id="Rectangle 58" style="position:absolute;width:941;height:3181;left:53440;top:33190;"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59" style="position:absolute;width:1895;height:3181;left:52023;top:33190;" filled="f" stroked="f">
                  <v:textbox inset="0,0,0,0">
                    <w:txbxContent>
                      <w:p>
                        <w:pPr>
                          <w:bidi w:val="0"/>
                          <w:spacing w:before="0" w:after="160" w:line="259" w:lineRule="auto"/>
                          <w:jc w:val="left"/>
                        </w:pPr>
                        <w:r>
                          <w:rPr>
                            <w:rFonts w:cs="Arial" w:hAnsi="Arial" w:eastAsia="Arial" w:ascii="Arial"/>
                            <w:b w:val="1"/>
                            <w:bCs/>
                            <w:sz w:val="40"/>
                            <w:szCs w:val="40"/>
                            <w:rtl/>
                          </w:rPr>
                          <w:t xml:space="preserve">اد</w:t>
                        </w:r>
                      </w:p>
                    </w:txbxContent>
                  </v:textbox>
                </v:rect>
                <v:rect id="Rectangle 57" style="position:absolute;width:6742;height:3181;left:54148;top:33190;" filled="f" stroked="f">
                  <v:textbox inset="0,0,0,0">
                    <w:txbxContent>
                      <w:p>
                        <w:pPr>
                          <w:bidi w:val="0"/>
                          <w:spacing w:before="0" w:after="160" w:line="259" w:lineRule="auto"/>
                          <w:jc w:val="left"/>
                        </w:pPr>
                        <w:r>
                          <w:rPr>
                            <w:rFonts w:cs="Arial" w:hAnsi="Arial" w:eastAsia="Arial" w:ascii="Arial"/>
                            <w:b w:val="1"/>
                            <w:bCs/>
                            <w:sz w:val="40"/>
                            <w:szCs w:val="40"/>
                            <w:rtl/>
                          </w:rPr>
                          <w:t xml:space="preserve">فاعلية</w:t>
                        </w:r>
                      </w:p>
                    </w:txbxContent>
                  </v:textbox>
                </v:rect>
                <v:rect id="Rectangle 62" style="position:absolute;width:941;height:3181;left:48785;top:33190;"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61" style="position:absolute;width:3361;height:3181;left:49492;top:33190;" filled="f" stroked="f">
                  <v:textbox inset="0,0,0,0">
                    <w:txbxContent>
                      <w:p>
                        <w:pPr>
                          <w:bidi w:val="0"/>
                          <w:spacing w:before="0" w:after="160" w:line="259" w:lineRule="auto"/>
                          <w:jc w:val="left"/>
                        </w:pPr>
                        <w:r>
                          <w:rPr>
                            <w:rFonts w:cs="Arial" w:hAnsi="Arial" w:eastAsia="Arial" w:ascii="Arial"/>
                            <w:b w:val="1"/>
                            <w:bCs/>
                            <w:sz w:val="40"/>
                            <w:szCs w:val="40"/>
                            <w:rtl/>
                          </w:rPr>
                          <w:t xml:space="preserve">ارة</w:t>
                        </w:r>
                      </w:p>
                    </w:txbxContent>
                  </v:textbox>
                </v:rect>
                <v:rect id="Rectangle 71" style="position:absolute;width:1709;height:3181;left:25487;top:33190;" filled="f" stroked="f">
                  <v:textbox inset="0,0,0,0">
                    <w:txbxContent>
                      <w:p>
                        <w:pPr>
                          <w:bidi w:val="0"/>
                          <w:spacing w:before="0" w:after="160" w:line="259" w:lineRule="auto"/>
                          <w:jc w:val="left"/>
                        </w:pPr>
                        <w:r>
                          <w:rPr>
                            <w:rFonts w:cs="Arial" w:hAnsi="Arial" w:eastAsia="Arial" w:ascii="Arial"/>
                            <w:b w:val="1"/>
                            <w:bCs/>
                            <w:sz w:val="40"/>
                            <w:szCs w:val="40"/>
                            <w:rtl/>
                          </w:rPr>
                          <w:t xml:space="preserve">بأ</w:t>
                        </w:r>
                      </w:p>
                    </w:txbxContent>
                  </v:textbox>
                </v:rect>
                <v:rect id="Rectangle 70" style="position:absolute;width:941;height:3181;left:26772;top:33190;"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69" style="position:absolute;width:7930;height:3181;left:27467;top:33190;" filled="f" stroked="f">
                  <v:textbox inset="0,0,0,0">
                    <w:txbxContent>
                      <w:p>
                        <w:pPr>
                          <w:bidi w:val="0"/>
                          <w:spacing w:before="0" w:after="160" w:line="259" w:lineRule="auto"/>
                          <w:jc w:val="left"/>
                        </w:pPr>
                        <w:r>
                          <w:rPr>
                            <w:rFonts w:cs="Arial" w:hAnsi="Arial" w:eastAsia="Arial" w:ascii="Arial"/>
                            <w:b w:val="1"/>
                            <w:bCs/>
                            <w:sz w:val="40"/>
                            <w:szCs w:val="40"/>
                            <w:rtl/>
                          </w:rPr>
                          <w:t xml:space="preserve">علاقتها</w:t>
                        </w:r>
                      </w:p>
                    </w:txbxContent>
                  </v:textbox>
                </v:rect>
                <v:rect id="Rectangle 68" style="position:absolute;width:941;height:3181;left:33430;top:33190;"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67" style="position:absolute;width:1526;height:3181;left:34128;top:33190;" filled="f" stroked="f">
                  <v:textbox inset="0,0,0,0">
                    <w:txbxContent>
                      <w:p>
                        <w:pPr>
                          <w:bidi w:val="0"/>
                          <w:spacing w:before="0" w:after="160" w:line="259" w:lineRule="auto"/>
                          <w:jc w:val="left"/>
                        </w:pPr>
                        <w:r>
                          <w:rPr>
                            <w:rFonts w:cs="Arial" w:hAnsi="Arial" w:eastAsia="Arial" w:ascii="Arial"/>
                            <w:b w:val="1"/>
                            <w:bCs/>
                            <w:sz w:val="40"/>
                            <w:szCs w:val="40"/>
                            <w:rtl/>
                          </w:rPr>
                          <w:t xml:space="preserve">و</w:t>
                        </w:r>
                      </w:p>
                    </w:txbxContent>
                  </v:textbox>
                </v:rect>
                <v:rect id="Rectangle 66" style="position:absolute;width:941;height:3181;left:35283;top:33190;"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65" style="position:absolute;width:8266;height:3181;left:35991;top:33190;" filled="f" stroked="f">
                  <v:textbox inset="0,0,0,0">
                    <w:txbxContent>
                      <w:p>
                        <w:pPr>
                          <w:bidi w:val="0"/>
                          <w:spacing w:before="0" w:after="160" w:line="259" w:lineRule="auto"/>
                          <w:jc w:val="left"/>
                        </w:pPr>
                        <w:r>
                          <w:rPr>
                            <w:rFonts w:cs="Arial" w:hAnsi="Arial" w:eastAsia="Arial" w:ascii="Arial"/>
                            <w:b w:val="1"/>
                            <w:bCs/>
                            <w:sz w:val="40"/>
                            <w:szCs w:val="40"/>
                            <w:rtl/>
                          </w:rPr>
                          <w:t xml:space="preserve">البشرية</w:t>
                        </w:r>
                      </w:p>
                    </w:txbxContent>
                  </v:textbox>
                </v:rect>
                <v:rect id="Rectangle 64" style="position:absolute;width:941;height:3181;left:42206;top:33190;"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63" style="position:absolute;width:7832;height:3181;left:42906;top:33190;" filled="f" stroked="f">
                  <v:textbox inset="0,0,0,0">
                    <w:txbxContent>
                      <w:p>
                        <w:pPr>
                          <w:bidi w:val="0"/>
                          <w:spacing w:before="0" w:after="160" w:line="259" w:lineRule="auto"/>
                          <w:jc w:val="left"/>
                        </w:pPr>
                        <w:r>
                          <w:rPr>
                            <w:rFonts w:cs="Arial" w:hAnsi="Arial" w:eastAsia="Arial" w:ascii="Arial"/>
                            <w:b w:val="1"/>
                            <w:bCs/>
                            <w:sz w:val="40"/>
                            <w:szCs w:val="40"/>
                            <w:rtl/>
                          </w:rPr>
                          <w:t xml:space="preserve">الموارد</w:t>
                        </w:r>
                      </w:p>
                    </w:txbxContent>
                  </v:textbox>
                </v:rect>
                <v:rect id="Rectangle 76" style="position:absolute;width:941;height:3181;left:15074;top:33190;"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73" style="position:absolute;width:3483;height:3181;left:22865;top:33190;" filled="f" stroked="f">
                  <v:textbox inset="0,0,0,0">
                    <w:txbxContent>
                      <w:p>
                        <w:pPr>
                          <w:bidi w:val="0"/>
                          <w:spacing w:before="0" w:after="160" w:line="259" w:lineRule="auto"/>
                          <w:jc w:val="left"/>
                        </w:pPr>
                        <w:r>
                          <w:rPr>
                            <w:rFonts w:cs="Arial" w:hAnsi="Arial" w:eastAsia="Arial" w:ascii="Arial"/>
                            <w:b w:val="1"/>
                            <w:bCs/>
                            <w:sz w:val="40"/>
                            <w:szCs w:val="40"/>
                            <w:rtl/>
                          </w:rPr>
                          <w:t xml:space="preserve">داء</w:t>
                        </w:r>
                      </w:p>
                    </w:txbxContent>
                  </v:textbox>
                </v:rect>
                <v:rect id="Rectangle 74" style="position:absolute;width:941;height:3181;left:22157;top:33190;"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75" style="position:absolute;width:8482;height:3181;left:15787;top:33190;" filled="f" stroked="f">
                  <v:textbox inset="0,0,0,0">
                    <w:txbxContent>
                      <w:p>
                        <w:pPr>
                          <w:bidi w:val="0"/>
                          <w:spacing w:before="0" w:after="160" w:line="259" w:lineRule="auto"/>
                          <w:jc w:val="left"/>
                        </w:pPr>
                        <w:r>
                          <w:rPr>
                            <w:rFonts w:cs="Arial" w:hAnsi="Arial" w:eastAsia="Arial" w:ascii="Arial"/>
                            <w:b w:val="1"/>
                            <w:bCs/>
                            <w:sz w:val="40"/>
                            <w:szCs w:val="40"/>
                            <w:rtl/>
                          </w:rPr>
                          <w:t xml:space="preserve">العاملين</w:t>
                        </w:r>
                      </w:p>
                    </w:txbxContent>
                  </v:textbox>
                </v:rect>
                <v:rect id="Rectangle 77" style="position:absolute;width:941;height:3181;left:13642;top:33190;"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96" style="position:absolute;width:941;height:3181;left:12073;top:37366;"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95" style="position:absolute;width:2968;height:3181;left:12780;top:37366;" filled="f" stroked="f">
                  <v:textbox inset="0,0,0,0">
                    <w:txbxContent>
                      <w:p>
                        <w:pPr>
                          <w:bidi w:val="0"/>
                          <w:spacing w:before="0" w:after="160" w:line="259" w:lineRule="auto"/>
                          <w:jc w:val="left"/>
                        </w:pPr>
                        <w:r>
                          <w:rPr>
                            <w:rFonts w:cs="Arial" w:hAnsi="Arial" w:eastAsia="Arial" w:ascii="Arial"/>
                            <w:b w:val="1"/>
                            <w:bCs/>
                            <w:sz w:val="40"/>
                            <w:szCs w:val="40"/>
                            <w:rtl/>
                          </w:rPr>
                          <w:t xml:space="preserve">في</w:t>
                        </w:r>
                      </w:p>
                    </w:txbxContent>
                  </v:textbox>
                </v:rect>
                <v:rect id="Rectangle 94" style="position:absolute;width:3764;height:3181;left:15012;top:37366;" filled="f" stroked="f">
                  <v:textbox inset="0,0,0,0">
                    <w:txbxContent>
                      <w:p>
                        <w:pPr>
                          <w:bidi w:val="0"/>
                          <w:spacing w:before="0" w:after="160" w:line="259" w:lineRule="auto"/>
                          <w:jc w:val="left"/>
                        </w:pPr>
                        <w:r>
                          <w:rPr>
                            <w:rFonts w:cs="Arial" w:hAnsi="Arial" w:eastAsia="Arial" w:ascii="Arial"/>
                            <w:b w:val="1"/>
                            <w:sz w:val="40"/>
                          </w:rPr>
                          <w:t xml:space="preserve"> _ </w:t>
                        </w:r>
                      </w:p>
                    </w:txbxContent>
                  </v:textbox>
                </v:rect>
                <v:rect id="Rectangle 93" style="position:absolute;width:9582;height:3181;left:17842;top:37366;" filled="f" stroked="f">
                  <v:textbox inset="0,0,0,0">
                    <w:txbxContent>
                      <w:p>
                        <w:pPr>
                          <w:bidi w:val="0"/>
                          <w:spacing w:before="0" w:after="160" w:line="259" w:lineRule="auto"/>
                          <w:jc w:val="left"/>
                        </w:pPr>
                        <w:r>
                          <w:rPr>
                            <w:rFonts w:cs="Arial" w:hAnsi="Arial" w:eastAsia="Arial" w:ascii="Arial"/>
                            <w:b w:val="1"/>
                            <w:bCs/>
                            <w:sz w:val="40"/>
                            <w:szCs w:val="40"/>
                            <w:rtl/>
                          </w:rPr>
                          <w:t xml:space="preserve">المختلطة</w:t>
                        </w:r>
                      </w:p>
                    </w:txbxContent>
                  </v:textbox>
                </v:rect>
                <v:rect id="Rectangle 92" style="position:absolute;width:941;height:3181;left:25037;top:37366;"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91" style="position:absolute;width:10225;height:3181;left:25745;top:37366;" filled="f" stroked="f">
                  <v:textbox inset="0,0,0,0">
                    <w:txbxContent>
                      <w:p>
                        <w:pPr>
                          <w:bidi w:val="0"/>
                          <w:spacing w:before="0" w:after="160" w:line="259" w:lineRule="auto"/>
                          <w:jc w:val="left"/>
                        </w:pPr>
                        <w:r>
                          <w:rPr>
                            <w:rFonts w:cs="Arial" w:hAnsi="Arial" w:eastAsia="Arial" w:ascii="Arial"/>
                            <w:b w:val="1"/>
                            <w:bCs/>
                            <w:sz w:val="40"/>
                            <w:szCs w:val="40"/>
                            <w:rtl/>
                          </w:rPr>
                          <w:t xml:space="preserve">للمساهمة</w:t>
                        </w:r>
                      </w:p>
                    </w:txbxContent>
                  </v:textbox>
                </v:rect>
                <v:rect id="Rectangle 90" style="position:absolute;width:941;height:3181;left:33433;top:37366;"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89" style="position:absolute;width:4163;height:3181;left:34133;top:37366;" filled="f" stroked="f">
                  <v:textbox inset="0,0,0,0">
                    <w:txbxContent>
                      <w:p>
                        <w:pPr>
                          <w:bidi w:val="0"/>
                          <w:spacing w:before="0" w:after="160" w:line="259" w:lineRule="auto"/>
                          <w:jc w:val="left"/>
                        </w:pPr>
                        <w:r>
                          <w:rPr>
                            <w:rFonts w:cs="Arial" w:hAnsi="Arial" w:eastAsia="Arial" w:ascii="Arial"/>
                            <w:b w:val="1"/>
                            <w:bCs/>
                            <w:sz w:val="40"/>
                            <w:szCs w:val="40"/>
                            <w:rtl/>
                          </w:rPr>
                          <w:t xml:space="preserve">بابل</w:t>
                        </w:r>
                      </w:p>
                    </w:txbxContent>
                  </v:textbox>
                </v:rect>
                <v:rect id="Rectangle 88" style="position:absolute;width:941;height:3181;left:37254;top:37366;"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87" style="position:absolute;width:5158;height:3181;left:37961;top:37366;" filled="f" stroked="f">
                  <v:textbox inset="0,0,0,0">
                    <w:txbxContent>
                      <w:p>
                        <w:pPr>
                          <w:bidi w:val="0"/>
                          <w:spacing w:before="0" w:after="160" w:line="259" w:lineRule="auto"/>
                          <w:jc w:val="left"/>
                        </w:pPr>
                        <w:r>
                          <w:rPr>
                            <w:rFonts w:cs="Arial" w:hAnsi="Arial" w:eastAsia="Arial" w:ascii="Arial"/>
                            <w:b w:val="1"/>
                            <w:bCs/>
                            <w:sz w:val="40"/>
                            <w:szCs w:val="40"/>
                            <w:rtl/>
                          </w:rPr>
                          <w:t xml:space="preserve">فندق</w:t>
                        </w:r>
                      </w:p>
                    </w:txbxContent>
                  </v:textbox>
                </v:rect>
                <v:rect id="Rectangle 86" style="position:absolute;width:941;height:3181;left:41840;top:37366;"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85" style="position:absolute;width:6133;height:3181;left:42547;top:37366;" filled="f" stroked="f">
                  <v:textbox inset="0,0,0,0">
                    <w:txbxContent>
                      <w:p>
                        <w:pPr>
                          <w:bidi w:val="0"/>
                          <w:spacing w:before="0" w:after="160" w:line="259" w:lineRule="auto"/>
                          <w:jc w:val="left"/>
                        </w:pPr>
                        <w:r>
                          <w:rPr>
                            <w:rFonts w:cs="Arial" w:hAnsi="Arial" w:eastAsia="Arial" w:ascii="Arial"/>
                            <w:b w:val="1"/>
                            <w:bCs/>
                            <w:sz w:val="40"/>
                            <w:szCs w:val="40"/>
                            <w:rtl/>
                          </w:rPr>
                          <w:t xml:space="preserve">شركة</w:t>
                        </w:r>
                      </w:p>
                    </w:txbxContent>
                  </v:textbox>
                </v:rect>
                <v:rect id="Rectangle 84" style="position:absolute;width:941;height:3181;left:47159;top:37366;"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83" style="position:absolute;width:2985;height:3181;left:47874;top:37366;" filled="f" stroked="f">
                  <v:textbox inset="0,0,0,0">
                    <w:txbxContent>
                      <w:p>
                        <w:pPr>
                          <w:bidi w:val="0"/>
                          <w:spacing w:before="0" w:after="160" w:line="259" w:lineRule="auto"/>
                          <w:jc w:val="left"/>
                        </w:pPr>
                        <w:r>
                          <w:rPr>
                            <w:rFonts w:cs="Arial" w:hAnsi="Arial" w:eastAsia="Arial" w:ascii="Arial"/>
                            <w:b w:val="1"/>
                            <w:bCs/>
                            <w:sz w:val="40"/>
                            <w:szCs w:val="40"/>
                            <w:rtl/>
                          </w:rPr>
                          <w:t xml:space="preserve">في</w:t>
                        </w:r>
                      </w:p>
                    </w:txbxContent>
                  </v:textbox>
                </v:rect>
                <v:rect id="Rectangle 82" style="position:absolute;width:941;height:3181;left:50119;top:37366;"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81" style="position:absolute;width:7443;height:3181;left:50816;top:37366;" filled="f" stroked="f">
                  <v:textbox inset="0,0,0,0">
                    <w:txbxContent>
                      <w:p>
                        <w:pPr>
                          <w:bidi w:val="0"/>
                          <w:spacing w:before="0" w:after="160" w:line="259" w:lineRule="auto"/>
                          <w:jc w:val="left"/>
                        </w:pPr>
                        <w:r>
                          <w:rPr>
                            <w:rFonts w:cs="Arial" w:hAnsi="Arial" w:eastAsia="Arial" w:ascii="Arial"/>
                            <w:b w:val="1"/>
                            <w:bCs/>
                            <w:sz w:val="40"/>
                            <w:szCs w:val="40"/>
                            <w:rtl/>
                          </w:rPr>
                          <w:t xml:space="preserve">ميدانية</w:t>
                        </w:r>
                      </w:p>
                    </w:txbxContent>
                  </v:textbox>
                </v:rect>
                <v:rect id="Rectangle 80" style="position:absolute;width:941;height:3181;left:56413;top:37366;"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79" style="position:absolute;width:6824;height:3181;left:57110;top:37366;" filled="f" stroked="f">
                  <v:textbox inset="0,0,0,0">
                    <w:txbxContent>
                      <w:p>
                        <w:pPr>
                          <w:bidi w:val="0"/>
                          <w:spacing w:before="0" w:after="160" w:line="259" w:lineRule="auto"/>
                          <w:jc w:val="left"/>
                        </w:pPr>
                        <w:r>
                          <w:rPr>
                            <w:rFonts w:cs="Arial" w:hAnsi="Arial" w:eastAsia="Arial" w:ascii="Arial"/>
                            <w:b w:val="1"/>
                            <w:bCs/>
                            <w:sz w:val="40"/>
                            <w:szCs w:val="40"/>
                            <w:rtl/>
                          </w:rPr>
                          <w:t xml:space="preserve">دراسة</w:t>
                        </w:r>
                      </w:p>
                    </w:txbxContent>
                  </v:textbox>
                </v:rect>
                <v:rect id="Rectangle 98" style="position:absolute;width:5784;height:3181;left:37626;top:40520;" filled="f" stroked="f">
                  <v:textbox inset="0,0,0,0">
                    <w:txbxContent>
                      <w:p>
                        <w:pPr>
                          <w:bidi w:val="0"/>
                          <w:spacing w:before="0" w:after="160" w:line="259" w:lineRule="auto"/>
                          <w:jc w:val="left"/>
                        </w:pPr>
                        <w:r>
                          <w:rPr>
                            <w:rFonts w:cs="Arial" w:hAnsi="Arial" w:eastAsia="Arial" w:ascii="Arial"/>
                            <w:b w:val="1"/>
                            <w:bCs/>
                            <w:sz w:val="40"/>
                            <w:szCs w:val="40"/>
                            <w:rtl/>
                          </w:rPr>
                          <w:t xml:space="preserve">مدينة</w:t>
                        </w:r>
                      </w:p>
                    </w:txbxContent>
                  </v:textbox>
                </v:rect>
                <v:rect id="Rectangle 101" style="position:absolute;width:941;height:3181;left:32315;top:40520;"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00" style="position:absolute;width:5182;height:3181;left:33027;top:40520;" filled="f" stroked="f">
                  <v:textbox inset="0,0,0,0">
                    <w:txbxContent>
                      <w:p>
                        <w:pPr>
                          <w:bidi w:val="0"/>
                          <w:spacing w:before="0" w:after="160" w:line="259" w:lineRule="auto"/>
                          <w:jc w:val="left"/>
                        </w:pPr>
                        <w:r>
                          <w:rPr>
                            <w:rFonts w:cs="Arial" w:hAnsi="Arial" w:eastAsia="Arial" w:ascii="Arial"/>
                            <w:b w:val="1"/>
                            <w:bCs/>
                            <w:sz w:val="40"/>
                            <w:szCs w:val="40"/>
                            <w:rtl/>
                          </w:rPr>
                          <w:t xml:space="preserve">بغداد</w:t>
                        </w:r>
                      </w:p>
                    </w:txbxContent>
                  </v:textbox>
                </v:rect>
                <v:rect id="Rectangle 99" style="position:absolute;width:941;height:3181;left:36914;top:40520;"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02" style="position:absolute;width:941;height:3181;left:30882;top:40520;"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03" style="position:absolute;width:6458;height:3181;left:58991;top:44681;" filled="f" stroked="f">
                  <v:textbox inset="0,0,0,0">
                    <w:txbxContent>
                      <w:p>
                        <w:pPr>
                          <w:bidi w:val="0"/>
                          <w:spacing w:before="0" w:after="160" w:line="259" w:lineRule="auto"/>
                          <w:jc w:val="left"/>
                        </w:pPr>
                        <w:r>
                          <w:rPr>
                            <w:rFonts w:cs="Arial" w:hAnsi="Arial" w:eastAsia="Arial" w:ascii="Arial"/>
                            <w:b w:val="1"/>
                            <w:bCs/>
                            <w:sz w:val="40"/>
                            <w:szCs w:val="40"/>
                            <w:rtl/>
                          </w:rPr>
                          <w:t xml:space="preserve">مقدمة</w:t>
                        </w:r>
                      </w:p>
                    </w:txbxContent>
                  </v:textbox>
                </v:rect>
                <v:rect id="Rectangle 104" style="position:absolute;width:941;height:3181;left:58290;top:44681;"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05" style="position:absolute;width:3401;height:3181;left:55730;top:44681;" filled="f" stroked="f">
                  <v:textbox inset="0,0,0,0">
                    <w:txbxContent>
                      <w:p>
                        <w:pPr>
                          <w:bidi w:val="0"/>
                          <w:spacing w:before="0" w:after="160" w:line="259" w:lineRule="auto"/>
                          <w:jc w:val="left"/>
                        </w:pPr>
                        <w:r>
                          <w:rPr>
                            <w:rFonts w:cs="Arial" w:hAnsi="Arial" w:eastAsia="Arial" w:ascii="Arial"/>
                            <w:b w:val="1"/>
                            <w:bCs/>
                            <w:sz w:val="40"/>
                            <w:szCs w:val="40"/>
                            <w:rtl/>
                          </w:rPr>
                          <w:t xml:space="preserve">الى</w:t>
                        </w:r>
                      </w:p>
                    </w:txbxContent>
                  </v:textbox>
                </v:rect>
                <v:rect id="Rectangle 106" style="position:absolute;width:941;height:3181;left:55029;top:44681;"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07" style="position:absolute;width:7023;height:3181;left:49752;top:44681;" filled="f" stroked="f">
                  <v:textbox inset="0,0,0,0">
                    <w:txbxContent>
                      <w:p>
                        <w:pPr>
                          <w:bidi w:val="0"/>
                          <w:spacing w:before="0" w:after="160" w:line="259" w:lineRule="auto"/>
                          <w:jc w:val="left"/>
                        </w:pPr>
                        <w:r>
                          <w:rPr>
                            <w:rFonts w:cs="Arial" w:hAnsi="Arial" w:eastAsia="Arial" w:ascii="Arial"/>
                            <w:b w:val="1"/>
                            <w:bCs/>
                            <w:sz w:val="40"/>
                            <w:szCs w:val="40"/>
                            <w:rtl/>
                          </w:rPr>
                          <w:t xml:space="preserve">مجلس</w:t>
                        </w:r>
                      </w:p>
                    </w:txbxContent>
                  </v:textbox>
                </v:rect>
                <v:rect id="Rectangle 108" style="position:absolute;width:941;height:3181;left:49051;top:44681;"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09" style="position:absolute;width:4309;height:3181;left:45805;top:44681;" filled="f" stroked="f">
                  <v:textbox inset="0,0,0,0">
                    <w:txbxContent>
                      <w:p>
                        <w:pPr>
                          <w:bidi w:val="0"/>
                          <w:spacing w:before="0" w:after="160" w:line="259" w:lineRule="auto"/>
                          <w:jc w:val="left"/>
                        </w:pPr>
                        <w:r>
                          <w:rPr>
                            <w:rFonts w:cs="Arial" w:hAnsi="Arial" w:eastAsia="Arial" w:ascii="Arial"/>
                            <w:b w:val="1"/>
                            <w:bCs/>
                            <w:sz w:val="40"/>
                            <w:szCs w:val="40"/>
                            <w:rtl/>
                          </w:rPr>
                          <w:t xml:space="preserve">قسم</w:t>
                        </w:r>
                      </w:p>
                    </w:txbxContent>
                  </v:textbox>
                </v:rect>
                <v:rect id="Rectangle 110" style="position:absolute;width:941;height:3181;left:45104;top:44681;"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11" style="position:absolute;width:5234;height:3181;left:41172;top:44681;" filled="f" stroked="f">
                  <v:textbox inset="0,0,0,0">
                    <w:txbxContent>
                      <w:p>
                        <w:pPr>
                          <w:bidi w:val="0"/>
                          <w:spacing w:before="0" w:after="160" w:line="259" w:lineRule="auto"/>
                          <w:jc w:val="left"/>
                        </w:pPr>
                        <w:r>
                          <w:rPr>
                            <w:rFonts w:cs="Arial" w:hAnsi="Arial" w:eastAsia="Arial" w:ascii="Arial"/>
                            <w:b w:val="1"/>
                            <w:bCs/>
                            <w:sz w:val="40"/>
                            <w:szCs w:val="40"/>
                            <w:rtl/>
                          </w:rPr>
                          <w:t xml:space="preserve">ادارة</w:t>
                        </w:r>
                      </w:p>
                    </w:txbxContent>
                  </v:textbox>
                </v:rect>
                <v:rect id="Rectangle 112" style="position:absolute;width:941;height:3181;left:40471;top:44681;"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13" style="position:absolute;width:7930;height:3181;left:34509;top:44681;" filled="f" stroked="f">
                  <v:textbox inset="0,0,0,0">
                    <w:txbxContent>
                      <w:p>
                        <w:pPr>
                          <w:bidi w:val="0"/>
                          <w:spacing w:before="0" w:after="160" w:line="259" w:lineRule="auto"/>
                          <w:jc w:val="left"/>
                        </w:pPr>
                        <w:r>
                          <w:rPr>
                            <w:rFonts w:cs="Arial" w:hAnsi="Arial" w:eastAsia="Arial" w:ascii="Arial"/>
                            <w:b w:val="1"/>
                            <w:bCs/>
                            <w:sz w:val="40"/>
                            <w:szCs w:val="40"/>
                            <w:rtl/>
                          </w:rPr>
                          <w:t xml:space="preserve">الاعمال</w:t>
                        </w:r>
                      </w:p>
                    </w:txbxContent>
                  </v:textbox>
                </v:rect>
                <v:rect id="Rectangle 114" style="position:absolute;width:941;height:3181;left:33793;top:44681;"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15" style="position:absolute;width:2814;height:3181;left:31675;top:44681;" filled="f" stroked="f">
                  <v:textbox inset="0,0,0,0">
                    <w:txbxContent>
                      <w:p>
                        <w:pPr>
                          <w:bidi w:val="0"/>
                          <w:spacing w:before="0" w:after="160" w:line="259" w:lineRule="auto"/>
                          <w:jc w:val="left"/>
                        </w:pPr>
                        <w:r>
                          <w:rPr>
                            <w:rFonts w:cs="Arial" w:hAnsi="Arial" w:eastAsia="Arial" w:ascii="Arial"/>
                            <w:b w:val="1"/>
                            <w:sz w:val="40"/>
                          </w:rPr>
                          <w:t xml:space="preserve"> _</w:t>
                        </w:r>
                      </w:p>
                    </w:txbxContent>
                  </v:textbox>
                </v:rect>
                <v:rect id="Rectangle 116" style="position:absolute;width:4322;height:3181;left:28428;top:44681;" filled="f" stroked="f">
                  <v:textbox inset="0,0,0,0">
                    <w:txbxContent>
                      <w:p>
                        <w:pPr>
                          <w:bidi w:val="0"/>
                          <w:spacing w:before="0" w:after="160" w:line="259" w:lineRule="auto"/>
                          <w:jc w:val="left"/>
                        </w:pPr>
                        <w:r>
                          <w:rPr>
                            <w:rFonts w:cs="Arial" w:hAnsi="Arial" w:eastAsia="Arial" w:ascii="Arial"/>
                            <w:b w:val="1"/>
                            <w:bCs/>
                            <w:sz w:val="40"/>
                            <w:szCs w:val="40"/>
                            <w:rtl/>
                          </w:rPr>
                          <w:t xml:space="preserve">كلية</w:t>
                        </w:r>
                      </w:p>
                    </w:txbxContent>
                  </v:textbox>
                </v:rect>
                <v:rect id="Rectangle 117" style="position:absolute;width:941;height:3181;left:27727;top:44681;"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18" style="position:absolute;width:6901;height:3181;left:22542;top:44681;" filled="f" stroked="f">
                  <v:textbox inset="0,0,0,0">
                    <w:txbxContent>
                      <w:p>
                        <w:pPr>
                          <w:bidi w:val="0"/>
                          <w:spacing w:before="0" w:after="160" w:line="259" w:lineRule="auto"/>
                          <w:jc w:val="left"/>
                        </w:pPr>
                        <w:r>
                          <w:rPr>
                            <w:rFonts w:cs="Arial" w:hAnsi="Arial" w:eastAsia="Arial" w:ascii="Arial"/>
                            <w:b w:val="1"/>
                            <w:bCs/>
                            <w:sz w:val="40"/>
                            <w:szCs w:val="40"/>
                            <w:rtl/>
                          </w:rPr>
                          <w:t xml:space="preserve">الادارة</w:t>
                        </w:r>
                      </w:p>
                    </w:txbxContent>
                  </v:textbox>
                </v:rect>
                <v:rect id="Rectangle 119" style="position:absolute;width:941;height:3181;left:21841;top:44681;"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20" style="position:absolute;width:1526;height:3181;left:20698;top:44681;" filled="f" stroked="f">
                  <v:textbox inset="0,0,0,0">
                    <w:txbxContent>
                      <w:p>
                        <w:pPr>
                          <w:bidi w:val="0"/>
                          <w:spacing w:before="0" w:after="160" w:line="259" w:lineRule="auto"/>
                          <w:jc w:val="left"/>
                        </w:pPr>
                        <w:r>
                          <w:rPr>
                            <w:rFonts w:cs="Arial" w:hAnsi="Arial" w:eastAsia="Arial" w:ascii="Arial"/>
                            <w:b w:val="1"/>
                            <w:bCs/>
                            <w:sz w:val="40"/>
                            <w:szCs w:val="40"/>
                            <w:rtl/>
                          </w:rPr>
                          <w:t xml:space="preserve">و</w:t>
                        </w:r>
                      </w:p>
                    </w:txbxContent>
                  </v:textbox>
                </v:rect>
                <v:rect id="Rectangle 121" style="position:absolute;width:941;height:3181;left:19982;top:44681;"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22" style="position:absolute;width:8892;height:3181;left:13291;top:44681;" filled="f" stroked="f">
                  <v:textbox inset="0,0,0,0">
                    <w:txbxContent>
                      <w:p>
                        <w:pPr>
                          <w:bidi w:val="0"/>
                          <w:spacing w:before="0" w:after="160" w:line="259" w:lineRule="auto"/>
                          <w:jc w:val="left"/>
                        </w:pPr>
                        <w:r>
                          <w:rPr>
                            <w:rFonts w:cs="Arial" w:hAnsi="Arial" w:eastAsia="Arial" w:ascii="Arial"/>
                            <w:b w:val="1"/>
                            <w:bCs/>
                            <w:sz w:val="40"/>
                            <w:szCs w:val="40"/>
                            <w:rtl/>
                          </w:rPr>
                          <w:t xml:space="preserve">الاقتصاد</w:t>
                        </w:r>
                      </w:p>
                    </w:txbxContent>
                  </v:textbox>
                </v:rect>
                <v:rect id="Rectangle 123" style="position:absolute;width:941;height:3181;left:12590;top:44681;"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24" style="position:absolute;width:2814;height:3181;left:10472;top:44681;" filled="f" stroked="f">
                  <v:textbox inset="0,0,0,0">
                    <w:txbxContent>
                      <w:p>
                        <w:pPr>
                          <w:bidi w:val="0"/>
                          <w:spacing w:before="0" w:after="160" w:line="259" w:lineRule="auto"/>
                          <w:jc w:val="left"/>
                        </w:pPr>
                        <w:r>
                          <w:rPr>
                            <w:rFonts w:cs="Arial" w:hAnsi="Arial" w:eastAsia="Arial" w:ascii="Arial"/>
                            <w:b w:val="1"/>
                            <w:sz w:val="40"/>
                          </w:rPr>
                          <w:t xml:space="preserve"> _</w:t>
                        </w:r>
                      </w:p>
                    </w:txbxContent>
                  </v:textbox>
                </v:rect>
                <v:rect id="Rectangle 125" style="position:absolute;width:8103;height:3181;left:57238;top:47835;" filled="f" stroked="f">
                  <v:textbox inset="0,0,0,0">
                    <w:txbxContent>
                      <w:p>
                        <w:pPr>
                          <w:bidi w:val="0"/>
                          <w:spacing w:before="0" w:after="160" w:line="259" w:lineRule="auto"/>
                          <w:jc w:val="left"/>
                        </w:pPr>
                        <w:r>
                          <w:rPr>
                            <w:rFonts w:cs="Arial" w:hAnsi="Arial" w:eastAsia="Arial" w:ascii="Arial"/>
                            <w:b w:val="1"/>
                            <w:bCs/>
                            <w:sz w:val="40"/>
                            <w:szCs w:val="40"/>
                            <w:rtl/>
                          </w:rPr>
                          <w:t xml:space="preserve">الجامعة</w:t>
                        </w:r>
                      </w:p>
                    </w:txbxContent>
                  </v:textbox>
                </v:rect>
                <v:rect id="Rectangle 126" style="position:absolute;width:941;height:3181;left:56537;top:4783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27" style="position:absolute;width:8293;height:3181;left:50300;top:47835;" filled="f" stroked="f">
                  <v:textbox inset="0,0,0,0">
                    <w:txbxContent>
                      <w:p>
                        <w:pPr>
                          <w:bidi w:val="0"/>
                          <w:spacing w:before="0" w:after="160" w:line="259" w:lineRule="auto"/>
                          <w:jc w:val="left"/>
                        </w:pPr>
                        <w:r>
                          <w:rPr>
                            <w:rFonts w:cs="Arial" w:hAnsi="Arial" w:eastAsia="Arial" w:ascii="Arial"/>
                            <w:b w:val="1"/>
                            <w:bCs/>
                            <w:sz w:val="40"/>
                            <w:szCs w:val="40"/>
                            <w:rtl/>
                          </w:rPr>
                          <w:t xml:space="preserve">العراقية</w:t>
                        </w:r>
                      </w:p>
                    </w:txbxContent>
                  </v:textbox>
                </v:rect>
                <v:rect id="Rectangle 128" style="position:absolute;width:941;height:3181;left:49599;top:4783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29" style="position:absolute;width:6022;height:3181;left:45058;top:47835;" filled="f" stroked="f">
                  <v:textbox inset="0,0,0,0">
                    <w:txbxContent>
                      <w:p>
                        <w:pPr>
                          <w:bidi w:val="0"/>
                          <w:spacing w:before="0" w:after="160" w:line="259" w:lineRule="auto"/>
                          <w:jc w:val="left"/>
                        </w:pPr>
                        <w:r>
                          <w:rPr>
                            <w:rFonts w:cs="Arial" w:hAnsi="Arial" w:eastAsia="Arial" w:ascii="Arial"/>
                            <w:b w:val="1"/>
                            <w:bCs/>
                            <w:sz w:val="40"/>
                            <w:szCs w:val="40"/>
                            <w:rtl/>
                          </w:rPr>
                          <w:t xml:space="preserve">كجزء</w:t>
                        </w:r>
                      </w:p>
                    </w:txbxContent>
                  </v:textbox>
                </v:rect>
                <v:rect id="Rectangle 130" style="position:absolute;width:941;height:3181;left:44357;top:4783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31" style="position:absolute;width:3228;height:3181;left:41934;top:47835;" filled="f" stroked="f">
                  <v:textbox inset="0,0,0,0">
                    <w:txbxContent>
                      <w:p>
                        <w:pPr>
                          <w:bidi w:val="0"/>
                          <w:spacing w:before="0" w:after="160" w:line="259" w:lineRule="auto"/>
                          <w:jc w:val="left"/>
                        </w:pPr>
                        <w:r>
                          <w:rPr>
                            <w:rFonts w:cs="Arial" w:hAnsi="Arial" w:eastAsia="Arial" w:ascii="Arial"/>
                            <w:b w:val="1"/>
                            <w:bCs/>
                            <w:sz w:val="40"/>
                            <w:szCs w:val="40"/>
                            <w:rtl/>
                          </w:rPr>
                          <w:t xml:space="preserve">من</w:t>
                        </w:r>
                      </w:p>
                    </w:txbxContent>
                  </v:textbox>
                </v:rect>
                <v:rect id="Rectangle 132" style="position:absolute;width:941;height:3181;left:41217;top:4783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33" style="position:absolute;width:8790;height:3181;left:34616;top:47835;" filled="f" stroked="f">
                  <v:textbox inset="0,0,0,0">
                    <w:txbxContent>
                      <w:p>
                        <w:pPr>
                          <w:bidi w:val="0"/>
                          <w:spacing w:before="0" w:after="160" w:line="259" w:lineRule="auto"/>
                          <w:jc w:val="left"/>
                        </w:pPr>
                        <w:r>
                          <w:rPr>
                            <w:rFonts w:cs="Arial" w:hAnsi="Arial" w:eastAsia="Arial" w:ascii="Arial"/>
                            <w:b w:val="1"/>
                            <w:bCs/>
                            <w:sz w:val="40"/>
                            <w:szCs w:val="40"/>
                            <w:rtl/>
                          </w:rPr>
                          <w:t xml:space="preserve">متطلبات</w:t>
                        </w:r>
                      </w:p>
                    </w:txbxContent>
                  </v:textbox>
                </v:rect>
                <v:rect id="Rectangle 134" style="position:absolute;width:941;height:3181;left:33915;top:4783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35" style="position:absolute;width:3348;height:3181;left:31385;top:47835;" filled="f" stroked="f">
                  <v:textbox inset="0,0,0,0">
                    <w:txbxContent>
                      <w:p>
                        <w:pPr>
                          <w:bidi w:val="0"/>
                          <w:spacing w:before="0" w:after="160" w:line="259" w:lineRule="auto"/>
                          <w:jc w:val="left"/>
                        </w:pPr>
                        <w:r>
                          <w:rPr>
                            <w:rFonts w:cs="Arial" w:hAnsi="Arial" w:eastAsia="Arial" w:ascii="Arial"/>
                            <w:b w:val="1"/>
                            <w:bCs/>
                            <w:sz w:val="40"/>
                            <w:szCs w:val="40"/>
                            <w:rtl/>
                          </w:rPr>
                          <w:t xml:space="preserve">نيل</w:t>
                        </w:r>
                      </w:p>
                    </w:txbxContent>
                  </v:textbox>
                </v:rect>
                <v:rect id="Rectangle 136" style="position:absolute;width:941;height:3181;left:30684;top:4783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37" style="position:absolute;width:6688;height:3181;left:25655;top:47835;" filled="f" stroked="f">
                  <v:textbox inset="0,0,0,0">
                    <w:txbxContent>
                      <w:p>
                        <w:pPr>
                          <w:bidi w:val="0"/>
                          <w:spacing w:before="0" w:after="160" w:line="259" w:lineRule="auto"/>
                          <w:jc w:val="left"/>
                        </w:pPr>
                        <w:r>
                          <w:rPr>
                            <w:rFonts w:cs="Arial" w:hAnsi="Arial" w:eastAsia="Arial" w:ascii="Arial"/>
                            <w:b w:val="1"/>
                            <w:bCs/>
                            <w:sz w:val="40"/>
                            <w:szCs w:val="40"/>
                            <w:rtl/>
                          </w:rPr>
                          <w:t xml:space="preserve">شهادة</w:t>
                        </w:r>
                      </w:p>
                    </w:txbxContent>
                  </v:textbox>
                </v:rect>
                <v:rect id="Rectangle 138" style="position:absolute;width:941;height:3181;left:24954;top:4783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39" style="position:absolute;width:13722;height:3181;left:14632;top:47835;" filled="f" stroked="f">
                  <v:textbox inset="0,0,0,0">
                    <w:txbxContent>
                      <w:p>
                        <w:pPr>
                          <w:bidi w:val="0"/>
                          <w:spacing w:before="0" w:after="160" w:line="259" w:lineRule="auto"/>
                          <w:jc w:val="left"/>
                        </w:pPr>
                        <w:r>
                          <w:rPr>
                            <w:rFonts w:cs="Arial" w:hAnsi="Arial" w:eastAsia="Arial" w:ascii="Arial"/>
                            <w:b w:val="1"/>
                            <w:bCs/>
                            <w:sz w:val="40"/>
                            <w:szCs w:val="40"/>
                            <w:rtl/>
                          </w:rPr>
                          <w:t xml:space="preserve">البكالوريوس</w:t>
                        </w:r>
                      </w:p>
                    </w:txbxContent>
                  </v:textbox>
                </v:rect>
                <v:rect id="Rectangle 140" style="position:absolute;width:941;height:3181;left:13931;top:4783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41" style="position:absolute;width:2978;height:3181;left:11692;top:47835;" filled="f" stroked="f">
                  <v:textbox inset="0,0,0,0">
                    <w:txbxContent>
                      <w:p>
                        <w:pPr>
                          <w:bidi w:val="0"/>
                          <w:spacing w:before="0" w:after="160" w:line="259" w:lineRule="auto"/>
                          <w:jc w:val="left"/>
                        </w:pPr>
                        <w:r>
                          <w:rPr>
                            <w:rFonts w:cs="Arial" w:hAnsi="Arial" w:eastAsia="Arial" w:ascii="Arial"/>
                            <w:b w:val="1"/>
                            <w:bCs/>
                            <w:sz w:val="40"/>
                            <w:szCs w:val="40"/>
                            <w:rtl/>
                          </w:rPr>
                          <w:t xml:space="preserve">في</w:t>
                        </w:r>
                      </w:p>
                    </w:txbxContent>
                  </v:textbox>
                </v:rect>
                <v:rect id="Rectangle 142" style="position:absolute;width:941;height:3181;left:10975;top:4783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43" style="position:absolute;width:4309;height:3181;left:41537;top:50993;" filled="f" stroked="f">
                  <v:textbox inset="0,0,0,0">
                    <w:txbxContent>
                      <w:p>
                        <w:pPr>
                          <w:bidi w:val="0"/>
                          <w:spacing w:before="0" w:after="160" w:line="259" w:lineRule="auto"/>
                          <w:jc w:val="left"/>
                        </w:pPr>
                        <w:r>
                          <w:rPr>
                            <w:rFonts w:cs="Arial" w:hAnsi="Arial" w:eastAsia="Arial" w:ascii="Arial"/>
                            <w:b w:val="1"/>
                            <w:bCs/>
                            <w:sz w:val="40"/>
                            <w:szCs w:val="40"/>
                            <w:rtl/>
                          </w:rPr>
                          <w:t xml:space="preserve">قسم</w:t>
                        </w:r>
                      </w:p>
                    </w:txbxContent>
                  </v:textbox>
                </v:rect>
                <v:rect id="Rectangle 144" style="position:absolute;width:941;height:3181;left:40836;top:50993;"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45" style="position:absolute;width:5234;height:3181;left:36902;top:50993;" filled="f" stroked="f">
                  <v:textbox inset="0,0,0,0">
                    <w:txbxContent>
                      <w:p>
                        <w:pPr>
                          <w:bidi w:val="0"/>
                          <w:spacing w:before="0" w:after="160" w:line="259" w:lineRule="auto"/>
                          <w:jc w:val="left"/>
                        </w:pPr>
                        <w:r>
                          <w:rPr>
                            <w:rFonts w:cs="Arial" w:hAnsi="Arial" w:eastAsia="Arial" w:ascii="Arial"/>
                            <w:b w:val="1"/>
                            <w:bCs/>
                            <w:sz w:val="40"/>
                            <w:szCs w:val="40"/>
                            <w:rtl/>
                          </w:rPr>
                          <w:t xml:space="preserve">ادارة</w:t>
                        </w:r>
                      </w:p>
                    </w:txbxContent>
                  </v:textbox>
                </v:rect>
                <v:rect id="Rectangle 146" style="position:absolute;width:941;height:3181;left:36201;top:50993;"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47" style="position:absolute;width:7930;height:3181;left:30242;top:50993;" filled="f" stroked="f">
                  <v:textbox inset="0,0,0,0">
                    <w:txbxContent>
                      <w:p>
                        <w:pPr>
                          <w:bidi w:val="0"/>
                          <w:spacing w:before="0" w:after="160" w:line="259" w:lineRule="auto"/>
                          <w:jc w:val="left"/>
                        </w:pPr>
                        <w:r>
                          <w:rPr>
                            <w:rFonts w:cs="Arial" w:hAnsi="Arial" w:eastAsia="Arial" w:ascii="Arial"/>
                            <w:b w:val="1"/>
                            <w:bCs/>
                            <w:sz w:val="40"/>
                            <w:szCs w:val="40"/>
                            <w:rtl/>
                          </w:rPr>
                          <w:t xml:space="preserve">الاعمال</w:t>
                        </w:r>
                      </w:p>
                    </w:txbxContent>
                  </v:textbox>
                </v:rect>
                <v:rect id="Rectangle 148" style="position:absolute;width:941;height:3181;left:28809;top:50993;"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49" style="position:absolute;width:941;height:3181;left:36079;top:55153;"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54" style="position:absolute;width:941;height:3181;left:31629;top:59329;"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53" style="position:absolute;width:7199;height:3181;left:32341;top:59329;" filled="f" stroked="f">
                  <v:textbox inset="0,0,0,0">
                    <w:txbxContent>
                      <w:p>
                        <w:pPr>
                          <w:bidi w:val="0"/>
                          <w:spacing w:before="0" w:after="160" w:line="259" w:lineRule="auto"/>
                          <w:jc w:val="left"/>
                        </w:pPr>
                        <w:r>
                          <w:rPr>
                            <w:rFonts w:cs="Arial" w:hAnsi="Arial" w:eastAsia="Arial" w:ascii="Arial"/>
                            <w:b w:val="1"/>
                            <w:bCs/>
                            <w:sz w:val="40"/>
                            <w:szCs w:val="40"/>
                            <w:rtl/>
                          </w:rPr>
                          <w:t xml:space="preserve">الطالبة</w:t>
                        </w:r>
                      </w:p>
                    </w:txbxContent>
                  </v:textbox>
                </v:rect>
                <v:rect id="Rectangle 152" style="position:absolute;width:941;height:3181;left:37755;top:59329;"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51" style="position:absolute;width:5598;height:3181;left:38452;top:59329;" filled="f" stroked="f">
                  <v:textbox inset="0,0,0,0">
                    <w:txbxContent>
                      <w:p>
                        <w:pPr>
                          <w:bidi w:val="0"/>
                          <w:spacing w:before="0" w:after="160" w:line="259" w:lineRule="auto"/>
                          <w:jc w:val="left"/>
                        </w:pPr>
                        <w:r>
                          <w:rPr>
                            <w:rFonts w:cs="Arial" w:hAnsi="Arial" w:eastAsia="Arial" w:ascii="Arial"/>
                            <w:b w:val="1"/>
                            <w:bCs/>
                            <w:sz w:val="40"/>
                            <w:szCs w:val="40"/>
                            <w:rtl/>
                          </w:rPr>
                          <w:t xml:space="preserve">اعداد</w:t>
                        </w:r>
                      </w:p>
                    </w:txbxContent>
                  </v:textbox>
                </v:rect>
                <v:rect id="Rectangle 155" style="position:absolute;width:941;height:3181;left:30196;top:59329;"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57" style="position:absolute;width:4975;height:3181;left:44417;top:63489;" filled="f" stroked="f">
                  <v:textbox inset="0,0,0,0">
                    <w:txbxContent>
                      <w:p>
                        <w:pPr>
                          <w:bidi w:val="0"/>
                          <w:spacing w:before="0" w:after="160" w:line="259" w:lineRule="auto"/>
                          <w:jc w:val="left"/>
                        </w:pPr>
                        <w:r>
                          <w:rPr>
                            <w:rFonts w:cs="Arial" w:hAnsi="Arial" w:eastAsia="Arial" w:ascii="Arial"/>
                            <w:b w:val="1"/>
                            <w:bCs/>
                            <w:sz w:val="40"/>
                            <w:szCs w:val="40"/>
                            <w:rtl/>
                          </w:rPr>
                          <w:t xml:space="preserve">بلسم</w:t>
                        </w:r>
                      </w:p>
                    </w:txbxContent>
                  </v:textbox>
                </v:rect>
                <v:rect id="Rectangle 163" style="position:absolute;width:5737;height:3181;left:26859;top:63489;" filled="f" stroked="f">
                  <v:textbox inset="0,0,0,0">
                    <w:txbxContent>
                      <w:p>
                        <w:pPr>
                          <w:bidi w:val="0"/>
                          <w:spacing w:before="0" w:after="160" w:line="259" w:lineRule="auto"/>
                          <w:jc w:val="left"/>
                        </w:pPr>
                        <w:r>
                          <w:rPr>
                            <w:rFonts w:cs="Arial" w:hAnsi="Arial" w:eastAsia="Arial" w:ascii="Arial"/>
                            <w:b w:val="1"/>
                            <w:bCs/>
                            <w:sz w:val="40"/>
                            <w:szCs w:val="40"/>
                            <w:rtl/>
                          </w:rPr>
                          <w:t xml:space="preserve">محمد</w:t>
                        </w:r>
                      </w:p>
                    </w:txbxContent>
                  </v:textbox>
                </v:rect>
                <v:rect id="Rectangle 162" style="position:absolute;width:941;height:3181;left:31173;top:63489;"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61" style="position:absolute;width:10256;height:3181;left:31870;top:63489;" filled="f" stroked="f">
                  <v:textbox inset="0,0,0,0">
                    <w:txbxContent>
                      <w:p>
                        <w:pPr>
                          <w:bidi w:val="0"/>
                          <w:spacing w:before="0" w:after="160" w:line="259" w:lineRule="auto"/>
                          <w:jc w:val="left"/>
                        </w:pPr>
                        <w:r>
                          <w:rPr>
                            <w:rFonts w:cs="Arial" w:hAnsi="Arial" w:eastAsia="Arial" w:ascii="Arial"/>
                            <w:b w:val="1"/>
                            <w:bCs/>
                            <w:sz w:val="40"/>
                            <w:szCs w:val="40"/>
                            <w:rtl/>
                          </w:rPr>
                          <w:t xml:space="preserve">عبدالكريم</w:t>
                        </w:r>
                      </w:p>
                    </w:txbxContent>
                  </v:textbox>
                </v:rect>
                <v:rect id="Rectangle 160" style="position:absolute;width:941;height:3181;left:39582;top:63489;"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59" style="position:absolute;width:4576;height:3181;left:40281;top:63489;" filled="f" stroked="f">
                  <v:textbox inset="0,0,0,0">
                    <w:txbxContent>
                      <w:p>
                        <w:pPr>
                          <w:bidi w:val="0"/>
                          <w:spacing w:before="0" w:after="160" w:line="259" w:lineRule="auto"/>
                          <w:jc w:val="left"/>
                        </w:pPr>
                        <w:r>
                          <w:rPr>
                            <w:rFonts w:cs="Arial" w:hAnsi="Arial" w:eastAsia="Arial" w:ascii="Arial"/>
                            <w:b w:val="1"/>
                            <w:bCs/>
                            <w:sz w:val="40"/>
                            <w:szCs w:val="40"/>
                            <w:rtl/>
                          </w:rPr>
                          <w:t xml:space="preserve">علي</w:t>
                        </w:r>
                      </w:p>
                    </w:txbxContent>
                  </v:textbox>
                </v:rect>
                <v:rect id="Rectangle 158" style="position:absolute;width:941;height:3181;left:43710;top:63489;"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64" style="position:absolute;width:941;height:3181;left:25426;top:63489;"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65" style="position:absolute;width:941;height:3181;left:36079;top:6766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66" style="position:absolute;width:1707;height:3181;left:39434;top:71829;" filled="f" stroked="f">
                  <v:textbox inset="0,0,0,0">
                    <w:txbxContent>
                      <w:p>
                        <w:pPr>
                          <w:bidi w:val="0"/>
                          <w:spacing w:before="0" w:after="160" w:line="259" w:lineRule="auto"/>
                          <w:jc w:val="left"/>
                        </w:pPr>
                        <w:r>
                          <w:rPr>
                            <w:rFonts w:cs="Arial" w:hAnsi="Arial" w:eastAsia="Arial" w:ascii="Arial"/>
                            <w:b w:val="1"/>
                            <w:bCs/>
                            <w:sz w:val="40"/>
                            <w:szCs w:val="40"/>
                            <w:rtl/>
                          </w:rPr>
                          <w:t xml:space="preserve">بأ</w:t>
                        </w:r>
                      </w:p>
                    </w:txbxContent>
                  </v:textbox>
                </v:rect>
                <v:rect id="Rectangle 169" style="position:absolute;width:941;height:3181;left:33595;top:71829;"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68" style="position:absolute;width:6813;height:3181;left:34302;top:71829;" filled="f" stroked="f">
                  <v:textbox inset="0,0,0,0">
                    <w:txbxContent>
                      <w:p>
                        <w:pPr>
                          <w:bidi w:val="0"/>
                          <w:spacing w:before="0" w:after="160" w:line="259" w:lineRule="auto"/>
                          <w:jc w:val="left"/>
                        </w:pPr>
                        <w:r>
                          <w:rPr>
                            <w:rFonts w:cs="Arial" w:hAnsi="Arial" w:eastAsia="Arial" w:ascii="Arial"/>
                            <w:b w:val="1"/>
                            <w:bCs/>
                            <w:sz w:val="40"/>
                            <w:szCs w:val="40"/>
                            <w:rtl/>
                          </w:rPr>
                          <w:t xml:space="preserve">شراف</w:t>
                        </w:r>
                      </w:p>
                    </w:txbxContent>
                  </v:textbox>
                </v:rect>
                <v:rect id="Rectangle 170" style="position:absolute;width:941;height:3181;left:32162;top:71829;"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73" style="position:absolute;width:941;height:3181;left:49020;top:76005;" filled="f" stroked="f">
                  <v:textbox inset="0,0,0,0">
                    <w:txbxContent>
                      <w:p>
                        <w:pPr>
                          <w:bidi w:val="0"/>
                          <w:spacing w:before="0" w:after="160" w:line="259" w:lineRule="auto"/>
                          <w:jc w:val="left"/>
                        </w:pPr>
                        <w:r>
                          <w:rPr>
                            <w:rFonts w:cs="Arial" w:hAnsi="Arial" w:eastAsia="Arial" w:ascii="Arial"/>
                            <w:b w:val="1"/>
                            <w:sz w:val="40"/>
                          </w:rPr>
                          <w:t xml:space="preserve">.</w:t>
                        </w:r>
                      </w:p>
                    </w:txbxContent>
                  </v:textbox>
                </v:rect>
                <v:rect id="Rectangle 172" style="position:absolute;width:1218;height:3181;left:49721;top:76005;" filled="f" stroked="f">
                  <v:textbox inset="0,0,0,0">
                    <w:txbxContent>
                      <w:p>
                        <w:pPr>
                          <w:bidi w:val="0"/>
                          <w:spacing w:before="0" w:after="160" w:line="259" w:lineRule="auto"/>
                          <w:jc w:val="left"/>
                        </w:pPr>
                        <w:r>
                          <w:rPr>
                            <w:rFonts w:cs="Arial" w:hAnsi="Arial" w:eastAsia="Arial" w:ascii="Arial"/>
                            <w:b w:val="1"/>
                            <w:bCs/>
                            <w:sz w:val="40"/>
                            <w:szCs w:val="40"/>
                            <w:rtl/>
                          </w:rPr>
                          <w:t xml:space="preserve">م</w:t>
                        </w:r>
                      </w:p>
                    </w:txbxContent>
                  </v:textbox>
                </v:rect>
                <v:rect id="Rectangle 174" style="position:absolute;width:941;height:3181;left:48319;top:7600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85" style="position:absolute;width:941;height:3181;left:23674;top:7600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84" style="position:absolute;width:5591;height:3181;left:24386;top:76005;" filled="f" stroked="f">
                  <v:textbox inset="0,0,0,0">
                    <w:txbxContent>
                      <w:p>
                        <w:pPr>
                          <w:bidi w:val="0"/>
                          <w:spacing w:before="0" w:after="160" w:line="259" w:lineRule="auto"/>
                          <w:jc w:val="left"/>
                        </w:pPr>
                        <w:r>
                          <w:rPr>
                            <w:rFonts w:cs="Arial" w:hAnsi="Arial" w:eastAsia="Arial" w:ascii="Arial"/>
                            <w:b w:val="1"/>
                            <w:bCs/>
                            <w:sz w:val="40"/>
                            <w:szCs w:val="40"/>
                            <w:rtl/>
                          </w:rPr>
                          <w:t xml:space="preserve">رشيد</w:t>
                        </w:r>
                      </w:p>
                    </w:txbxContent>
                  </v:textbox>
                </v:rect>
                <v:rect id="Rectangle 183" style="position:absolute;width:941;height:3181;left:28591;top:7600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82" style="position:absolute;width:9237;height:3181;left:29298;top:76005;" filled="f" stroked="f">
                  <v:textbox inset="0,0,0,0">
                    <w:txbxContent>
                      <w:p>
                        <w:pPr>
                          <w:bidi w:val="0"/>
                          <w:spacing w:before="0" w:after="160" w:line="259" w:lineRule="auto"/>
                          <w:jc w:val="left"/>
                        </w:pPr>
                        <w:r>
                          <w:rPr>
                            <w:rFonts w:cs="Arial" w:hAnsi="Arial" w:eastAsia="Arial" w:ascii="Arial"/>
                            <w:b w:val="1"/>
                            <w:bCs/>
                            <w:sz w:val="40"/>
                            <w:szCs w:val="40"/>
                            <w:rtl/>
                          </w:rPr>
                          <w:t xml:space="preserve">اسماعيل</w:t>
                        </w:r>
                      </w:p>
                    </w:txbxContent>
                  </v:textbox>
                </v:rect>
                <v:rect id="Rectangle 181" style="position:absolute;width:941;height:3181;left:36254;top:7600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80" style="position:absolute;width:6495;height:3181;left:36961;top:76005;" filled="f" stroked="f">
                  <v:textbox inset="0,0,0,0">
                    <w:txbxContent>
                      <w:p>
                        <w:pPr>
                          <w:bidi w:val="0"/>
                          <w:spacing w:before="0" w:after="160" w:line="259" w:lineRule="auto"/>
                          <w:jc w:val="left"/>
                        </w:pPr>
                        <w:r>
                          <w:rPr>
                            <w:rFonts w:cs="Arial" w:hAnsi="Arial" w:eastAsia="Arial" w:ascii="Arial"/>
                            <w:b w:val="1"/>
                            <w:bCs/>
                            <w:sz w:val="40"/>
                            <w:szCs w:val="40"/>
                            <w:rtl/>
                          </w:rPr>
                          <w:t xml:space="preserve">غسان</w:t>
                        </w:r>
                      </w:p>
                    </w:txbxContent>
                  </v:textbox>
                </v:rect>
                <v:rect id="Rectangle 179" style="position:absolute;width:941;height:3181;left:41845;top:7600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78" style="position:absolute;width:4562;height:3181;left:42553;top:76005;" filled="f" stroked="f">
                  <v:textbox inset="0,0,0,0">
                    <w:txbxContent>
                      <w:p>
                        <w:pPr>
                          <w:bidi w:val="0"/>
                          <w:spacing w:before="0" w:after="160" w:line="259" w:lineRule="auto"/>
                          <w:jc w:val="left"/>
                        </w:pPr>
                        <w:r>
                          <w:rPr>
                            <w:rFonts w:cs="Arial" w:hAnsi="Arial" w:eastAsia="Arial" w:ascii="Arial"/>
                            <w:b w:val="1"/>
                            <w:bCs/>
                            <w:sz w:val="40"/>
                            <w:szCs w:val="40"/>
                            <w:rtl/>
                          </w:rPr>
                          <w:t xml:space="preserve">معاذ</w:t>
                        </w:r>
                      </w:p>
                    </w:txbxContent>
                  </v:textbox>
                </v:rect>
                <v:rect id="Rectangle 177" style="position:absolute;width:1888;height:3181;left:45976;top:7600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76" style="position:absolute;width:1218;height:3181;left:47396;top:76005;" filled="f" stroked="f">
                  <v:textbox inset="0,0,0,0">
                    <w:txbxContent>
                      <w:p>
                        <w:pPr>
                          <w:bidi w:val="0"/>
                          <w:spacing w:before="0" w:after="160" w:line="259" w:lineRule="auto"/>
                          <w:jc w:val="left"/>
                        </w:pPr>
                        <w:r>
                          <w:rPr>
                            <w:rFonts w:cs="Arial" w:hAnsi="Arial" w:eastAsia="Arial" w:ascii="Arial"/>
                            <w:b w:val="1"/>
                            <w:bCs/>
                            <w:sz w:val="40"/>
                            <w:szCs w:val="40"/>
                            <w:rtl/>
                          </w:rPr>
                          <w:t xml:space="preserve">م</w:t>
                        </w:r>
                      </w:p>
                    </w:txbxContent>
                  </v:textbox>
                </v:rect>
                <v:rect id="Rectangle 186" style="position:absolute;width:941;height:3181;left:22237;top:76005;"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87" style="position:absolute;width:941;height:3181;left:36079;top:80166;"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88" style="position:absolute;width:6864;height:3447;left:58717;top:84331;" filled="f" stroked="f">
                  <v:textbox inset="0,0,0,0">
                    <w:txbxContent>
                      <w:p>
                        <w:pPr>
                          <w:bidi w:val="0"/>
                          <w:spacing w:before="0" w:after="160" w:line="259" w:lineRule="auto"/>
                          <w:jc w:val="left"/>
                        </w:pPr>
                        <w:r>
                          <w:rPr>
                            <w:rFonts w:cs="Calibri" w:hAnsi="Calibri" w:eastAsia="Calibri" w:ascii="Calibri"/>
                            <w:b w:val="1"/>
                            <w:sz w:val="40"/>
                          </w:rPr>
                          <w:t xml:space="preserve">1442</w:t>
                        </w:r>
                      </w:p>
                    </w:txbxContent>
                  </v:textbox>
                </v:rect>
                <v:rect id="Rectangle 189" style="position:absolute;width:941;height:3181;left:58016;top:84387;"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92" style="position:absolute;width:51593;height:3181;left:17498;top:84387;"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91" style="position:absolute;width:2257;height:3181;left:56290;top:84387;" filled="f" stroked="f">
                  <v:textbox inset="0,0,0,0">
                    <w:txbxContent>
                      <w:p>
                        <w:pPr>
                          <w:bidi w:val="0"/>
                          <w:spacing w:before="0" w:after="160" w:line="259" w:lineRule="auto"/>
                          <w:jc w:val="left"/>
                        </w:pPr>
                        <w:r>
                          <w:rPr>
                            <w:rFonts w:cs="Arial" w:hAnsi="Arial" w:eastAsia="Arial" w:ascii="Arial"/>
                            <w:b w:val="1"/>
                            <w:bCs/>
                            <w:sz w:val="40"/>
                            <w:szCs w:val="40"/>
                            <w:rtl/>
                          </w:rPr>
                          <w:t xml:space="preserve">هـ</w:t>
                        </w:r>
                      </w:p>
                    </w:txbxContent>
                  </v:textbox>
                </v:rect>
                <v:rect id="Rectangle 193" style="position:absolute;width:6864;height:3447;left:12332;top:84331;" filled="f" stroked="f">
                  <v:textbox inset="0,0,0,0">
                    <w:txbxContent>
                      <w:p>
                        <w:pPr>
                          <w:bidi w:val="0"/>
                          <w:spacing w:before="0" w:after="160" w:line="259" w:lineRule="auto"/>
                          <w:jc w:val="left"/>
                        </w:pPr>
                        <w:r>
                          <w:rPr>
                            <w:rFonts w:cs="Calibri" w:hAnsi="Calibri" w:eastAsia="Calibri" w:ascii="Calibri"/>
                            <w:b w:val="1"/>
                            <w:sz w:val="40"/>
                          </w:rPr>
                          <w:t xml:space="preserve">2021</w:t>
                        </w:r>
                      </w:p>
                    </w:txbxContent>
                  </v:textbox>
                </v:rect>
                <v:rect id="Rectangle 194" style="position:absolute;width:1218;height:3181;left:11433;top:84387;" filled="f" stroked="f">
                  <v:textbox inset="0,0,0,0">
                    <w:txbxContent>
                      <w:p>
                        <w:pPr>
                          <w:bidi w:val="0"/>
                          <w:spacing w:before="0" w:after="160" w:line="259" w:lineRule="auto"/>
                          <w:jc w:val="left"/>
                        </w:pPr>
                        <w:r>
                          <w:rPr>
                            <w:rFonts w:cs="Arial" w:hAnsi="Arial" w:eastAsia="Arial" w:ascii="Arial"/>
                            <w:b w:val="1"/>
                            <w:bCs/>
                            <w:sz w:val="40"/>
                            <w:szCs w:val="40"/>
                            <w:rtl/>
                          </w:rPr>
                          <w:t xml:space="preserve">م</w:t>
                        </w:r>
                      </w:p>
                    </w:txbxContent>
                  </v:textbox>
                </v:rect>
                <v:rect id="Rectangle 195" style="position:absolute;width:941;height:3181;left:10000;top:84387;"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196" style="position:absolute;width:845;height:2857;left:11097;top:88614;" filled="f" stroked="f">
                  <v:textbox inset="0,0,0,0">
                    <w:txbxContent>
                      <w:p>
                        <w:pPr>
                          <w:bidi w:val="0"/>
                          <w:spacing w:before="0" w:after="160" w:line="259" w:lineRule="auto"/>
                          <w:jc w:val="left"/>
                        </w:pPr>
                        <w:r>
                          <w:rPr>
                            <w:rFonts w:cs="Arial" w:hAnsi="Arial" w:eastAsia="Arial" w:ascii="Arial"/>
                            <w:b w:val="1"/>
                            <w:sz w:val="36"/>
                          </w:rPr>
                          <w:t xml:space="preserve"> </w:t>
                        </w:r>
                      </w:p>
                    </w:txbxContent>
                  </v:textbox>
                </v:rect>
                <w10:wrap type="topAndBottom"/>
              </v:group>
            </w:pict>
          </mc:Fallback>
        </mc:AlternateContent>
      </w:r>
      <w:r>
        <w:br w:type="page"/>
      </w:r>
    </w:p>
    <w:p w14:paraId="43B5C991" w14:textId="77777777" w:rsidR="002F712B" w:rsidRDefault="00000000">
      <w:pPr>
        <w:tabs>
          <w:tab w:val="center" w:pos="1572"/>
          <w:tab w:val="center" w:pos="3538"/>
        </w:tabs>
        <w:spacing w:after="132"/>
        <w:jc w:val="left"/>
      </w:pPr>
      <w:r>
        <w:rPr>
          <w:szCs w:val="22"/>
          <w:rtl/>
        </w:rPr>
        <w:lastRenderedPageBreak/>
        <w:tab/>
      </w:r>
      <w:r>
        <w:rPr>
          <w:rFonts w:ascii="Arial" w:eastAsia="Arial" w:hAnsi="Arial" w:cs="Arial"/>
          <w:b/>
          <w:bCs/>
          <w:sz w:val="72"/>
          <w:szCs w:val="72"/>
          <w:rtl/>
        </w:rPr>
        <w:t>ْ</w:t>
      </w:r>
      <w:r>
        <w:rPr>
          <w:rFonts w:ascii="Arial" w:eastAsia="Arial" w:hAnsi="Arial" w:cs="Arial"/>
          <w:b/>
          <w:bCs/>
          <w:sz w:val="72"/>
          <w:szCs w:val="72"/>
          <w:rtl/>
        </w:rPr>
        <w:tab/>
        <w:t xml:space="preserve"> </w:t>
      </w:r>
    </w:p>
    <w:p w14:paraId="30029459" w14:textId="77777777" w:rsidR="002F712B" w:rsidRDefault="00000000">
      <w:pPr>
        <w:tabs>
          <w:tab w:val="center" w:pos="3766"/>
          <w:tab w:val="center" w:pos="5336"/>
          <w:tab w:val="center" w:pos="6363"/>
          <w:tab w:val="center" w:pos="8267"/>
        </w:tabs>
        <w:spacing w:after="4239"/>
        <w:jc w:val="left"/>
      </w:pPr>
      <w:r>
        <w:rPr>
          <w:noProof/>
        </w:rPr>
        <w:lastRenderedPageBreak/>
        <w:drawing>
          <wp:anchor distT="0" distB="0" distL="114300" distR="114300" simplePos="0" relativeHeight="251659264" behindDoc="0" locked="0" layoutInCell="1" allowOverlap="0" wp14:anchorId="5349E845" wp14:editId="5560717D">
            <wp:simplePos x="0" y="0"/>
            <wp:positionH relativeFrom="page">
              <wp:posOffset>33528</wp:posOffset>
            </wp:positionH>
            <wp:positionV relativeFrom="page">
              <wp:posOffset>0</wp:posOffset>
            </wp:positionV>
            <wp:extent cx="7510272" cy="10628376"/>
            <wp:effectExtent l="0" t="0" r="0" b="0"/>
            <wp:wrapSquare wrapText="bothSides"/>
            <wp:docPr id="308796" name="Picture 308796"/>
            <wp:cNvGraphicFramePr/>
            <a:graphic xmlns:a="http://schemas.openxmlformats.org/drawingml/2006/main">
              <a:graphicData uri="http://schemas.openxmlformats.org/drawingml/2006/picture">
                <pic:pic xmlns:pic="http://schemas.openxmlformats.org/drawingml/2006/picture">
                  <pic:nvPicPr>
                    <pic:cNvPr id="308796" name="Picture 308796"/>
                    <pic:cNvPicPr/>
                  </pic:nvPicPr>
                  <pic:blipFill>
                    <a:blip r:embed="rId11"/>
                    <a:stretch>
                      <a:fillRect/>
                    </a:stretch>
                  </pic:blipFill>
                  <pic:spPr>
                    <a:xfrm>
                      <a:off x="0" y="0"/>
                      <a:ext cx="7510272" cy="10628376"/>
                    </a:xfrm>
                    <a:prstGeom prst="rect">
                      <a:avLst/>
                    </a:prstGeom>
                  </pic:spPr>
                </pic:pic>
              </a:graphicData>
            </a:graphic>
          </wp:anchor>
        </w:drawing>
      </w:r>
      <w:r>
        <w:rPr>
          <w:szCs w:val="22"/>
          <w:rtl/>
        </w:rPr>
        <w:tab/>
      </w:r>
      <w:r>
        <w:rPr>
          <w:rFonts w:ascii="Arial" w:eastAsia="Arial" w:hAnsi="Arial" w:cs="Arial"/>
          <w:b/>
          <w:bCs/>
          <w:sz w:val="72"/>
          <w:szCs w:val="72"/>
          <w:rtl/>
        </w:rPr>
        <w:t xml:space="preserve"> </w:t>
      </w:r>
      <w:r>
        <w:rPr>
          <w:rFonts w:ascii="Arial" w:eastAsia="Arial" w:hAnsi="Arial" w:cs="Arial"/>
          <w:b/>
          <w:bCs/>
          <w:sz w:val="72"/>
          <w:szCs w:val="72"/>
          <w:rtl/>
        </w:rPr>
        <w:tab/>
        <w:t>ْ</w:t>
      </w:r>
      <w:r>
        <w:rPr>
          <w:rFonts w:ascii="Arial" w:eastAsia="Arial" w:hAnsi="Arial" w:cs="Arial"/>
          <w:b/>
          <w:bCs/>
          <w:sz w:val="72"/>
          <w:szCs w:val="72"/>
          <w:rtl/>
        </w:rPr>
        <w:tab/>
        <w:t xml:space="preserve"> </w:t>
      </w:r>
      <w:r>
        <w:rPr>
          <w:rFonts w:ascii="Arial" w:eastAsia="Arial" w:hAnsi="Arial" w:cs="Arial"/>
          <w:b/>
          <w:bCs/>
          <w:sz w:val="72"/>
          <w:szCs w:val="72"/>
          <w:rtl/>
        </w:rPr>
        <w:tab/>
        <w:t xml:space="preserve"> </w:t>
      </w:r>
    </w:p>
    <w:p w14:paraId="6E01D78C" w14:textId="77777777" w:rsidR="002F712B" w:rsidRDefault="00000000">
      <w:pPr>
        <w:bidi w:val="0"/>
        <w:spacing w:after="0"/>
        <w:ind w:left="1570"/>
        <w:jc w:val="left"/>
      </w:pPr>
      <w:r>
        <w:rPr>
          <w:rFonts w:ascii="Arial" w:eastAsia="Arial" w:hAnsi="Arial" w:cs="Arial"/>
          <w:b/>
          <w:sz w:val="52"/>
        </w:rPr>
        <w:lastRenderedPageBreak/>
        <w:t xml:space="preserve">  </w:t>
      </w:r>
      <w:r>
        <w:rPr>
          <w:rFonts w:ascii="Arial" w:eastAsia="Arial" w:hAnsi="Arial" w:cs="Arial"/>
          <w:b/>
          <w:sz w:val="52"/>
        </w:rPr>
        <w:tab/>
        <w:t xml:space="preserve"> </w:t>
      </w:r>
      <w:r>
        <w:rPr>
          <w:rFonts w:ascii="Arial" w:eastAsia="Arial" w:hAnsi="Arial" w:cs="Arial"/>
          <w:b/>
          <w:sz w:val="52"/>
        </w:rPr>
        <w:tab/>
        <w:t xml:space="preserve"> </w:t>
      </w:r>
      <w:r>
        <w:rPr>
          <w:rFonts w:ascii="Arial" w:eastAsia="Arial" w:hAnsi="Arial" w:cs="Arial"/>
          <w:b/>
          <w:sz w:val="52"/>
        </w:rPr>
        <w:tab/>
      </w:r>
      <w:r>
        <w:rPr>
          <w:rFonts w:ascii="Arial" w:eastAsia="Arial" w:hAnsi="Arial" w:cs="Arial"/>
          <w:b/>
          <w:sz w:val="80"/>
          <w:vertAlign w:val="subscript"/>
        </w:rPr>
        <w:t xml:space="preserve"> </w:t>
      </w:r>
    </w:p>
    <w:p w14:paraId="57B6FF0F" w14:textId="77777777" w:rsidR="002F712B" w:rsidRDefault="00000000">
      <w:pPr>
        <w:bidi w:val="0"/>
        <w:spacing w:after="709"/>
        <w:ind w:right="2201"/>
      </w:pPr>
      <w:r>
        <w:rPr>
          <w:rFonts w:ascii="Arial" w:eastAsia="Arial" w:hAnsi="Arial" w:cs="Arial"/>
          <w:b/>
          <w:sz w:val="52"/>
        </w:rPr>
        <w:t xml:space="preserve"> </w:t>
      </w:r>
      <w:r>
        <w:rPr>
          <w:rFonts w:ascii="Arial" w:eastAsia="Arial" w:hAnsi="Arial" w:cs="Arial"/>
          <w:b/>
          <w:sz w:val="52"/>
        </w:rPr>
        <w:tab/>
        <w:t xml:space="preserve"> </w:t>
      </w:r>
      <w:r>
        <w:rPr>
          <w:rFonts w:ascii="Arial" w:eastAsia="Arial" w:hAnsi="Arial" w:cs="Arial"/>
          <w:b/>
          <w:sz w:val="52"/>
        </w:rPr>
        <w:tab/>
      </w:r>
      <w:r>
        <w:rPr>
          <w:rFonts w:ascii="Arial" w:eastAsia="Arial" w:hAnsi="Arial" w:cs="Arial"/>
          <w:b/>
          <w:sz w:val="80"/>
          <w:vertAlign w:val="subscript"/>
        </w:rPr>
        <w:t xml:space="preserve"> </w:t>
      </w:r>
    </w:p>
    <w:p w14:paraId="2263BD31" w14:textId="77777777" w:rsidR="002F712B" w:rsidRDefault="00000000">
      <w:pPr>
        <w:bidi w:val="0"/>
        <w:spacing w:after="65"/>
        <w:ind w:left="4479"/>
        <w:jc w:val="left"/>
      </w:pPr>
      <w:r>
        <w:rPr>
          <w:rFonts w:ascii="Arial" w:eastAsia="Arial" w:hAnsi="Arial" w:cs="Arial"/>
          <w:b/>
          <w:sz w:val="52"/>
        </w:rPr>
        <w:t xml:space="preserve"> </w:t>
      </w:r>
      <w:r>
        <w:rPr>
          <w:rFonts w:ascii="Arial" w:eastAsia="Arial" w:hAnsi="Arial" w:cs="Arial"/>
          <w:b/>
          <w:sz w:val="52"/>
        </w:rPr>
        <w:tab/>
        <w:t xml:space="preserve"> </w:t>
      </w:r>
    </w:p>
    <w:p w14:paraId="675DB300" w14:textId="77777777" w:rsidR="002F712B" w:rsidRDefault="00000000">
      <w:pPr>
        <w:bidi w:val="0"/>
        <w:spacing w:after="0"/>
        <w:ind w:right="2040"/>
        <w:jc w:val="center"/>
      </w:pPr>
      <w:r>
        <w:rPr>
          <w:rFonts w:ascii="Arial" w:eastAsia="Arial" w:hAnsi="Arial" w:cs="Arial"/>
          <w:b/>
          <w:sz w:val="52"/>
        </w:rPr>
        <w:t xml:space="preserve"> </w:t>
      </w:r>
      <w:r>
        <w:rPr>
          <w:rFonts w:ascii="Arial" w:eastAsia="Arial" w:hAnsi="Arial" w:cs="Arial"/>
          <w:b/>
          <w:sz w:val="52"/>
        </w:rPr>
        <w:tab/>
        <w:t xml:space="preserve"> </w:t>
      </w:r>
    </w:p>
    <w:p w14:paraId="10A8FBAB" w14:textId="77777777" w:rsidR="002F712B" w:rsidRDefault="00000000">
      <w:pPr>
        <w:bidi w:val="0"/>
        <w:spacing w:after="0"/>
        <w:ind w:left="-1798" w:right="10111"/>
        <w:jc w:val="left"/>
      </w:pPr>
      <w:r>
        <w:rPr>
          <w:noProof/>
        </w:rPr>
        <w:lastRenderedPageBreak/>
        <w:drawing>
          <wp:anchor distT="0" distB="0" distL="114300" distR="114300" simplePos="0" relativeHeight="251660288" behindDoc="0" locked="0" layoutInCell="1" allowOverlap="0" wp14:anchorId="6FEE9AC1" wp14:editId="2FB3CFDB">
            <wp:simplePos x="0" y="0"/>
            <wp:positionH relativeFrom="page">
              <wp:posOffset>0</wp:posOffset>
            </wp:positionH>
            <wp:positionV relativeFrom="page">
              <wp:posOffset>15240</wp:posOffset>
            </wp:positionV>
            <wp:extent cx="7543800" cy="10649712"/>
            <wp:effectExtent l="0" t="0" r="0" b="0"/>
            <wp:wrapTopAndBottom/>
            <wp:docPr id="308798" name="Picture 308798"/>
            <wp:cNvGraphicFramePr/>
            <a:graphic xmlns:a="http://schemas.openxmlformats.org/drawingml/2006/main">
              <a:graphicData uri="http://schemas.openxmlformats.org/drawingml/2006/picture">
                <pic:pic xmlns:pic="http://schemas.openxmlformats.org/drawingml/2006/picture">
                  <pic:nvPicPr>
                    <pic:cNvPr id="308798" name="Picture 308798"/>
                    <pic:cNvPicPr/>
                  </pic:nvPicPr>
                  <pic:blipFill>
                    <a:blip r:embed="rId12"/>
                    <a:stretch>
                      <a:fillRect/>
                    </a:stretch>
                  </pic:blipFill>
                  <pic:spPr>
                    <a:xfrm>
                      <a:off x="0" y="0"/>
                      <a:ext cx="7543800" cy="10649712"/>
                    </a:xfrm>
                    <a:prstGeom prst="rect">
                      <a:avLst/>
                    </a:prstGeom>
                  </pic:spPr>
                </pic:pic>
              </a:graphicData>
            </a:graphic>
          </wp:anchor>
        </w:drawing>
      </w:r>
      <w:r>
        <w:br w:type="page"/>
      </w:r>
    </w:p>
    <w:p w14:paraId="3DCB7B7B" w14:textId="77777777" w:rsidR="002F712B" w:rsidRDefault="00000000">
      <w:pPr>
        <w:spacing w:after="0"/>
        <w:ind w:right="7401"/>
      </w:pPr>
      <w:r>
        <w:rPr>
          <w:noProof/>
        </w:rPr>
        <w:drawing>
          <wp:anchor distT="0" distB="0" distL="114300" distR="114300" simplePos="0" relativeHeight="251661312" behindDoc="0" locked="0" layoutInCell="1" allowOverlap="0" wp14:anchorId="2039D436" wp14:editId="658ED250">
            <wp:simplePos x="0" y="0"/>
            <wp:positionH relativeFrom="page">
              <wp:posOffset>6096</wp:posOffset>
            </wp:positionH>
            <wp:positionV relativeFrom="page">
              <wp:posOffset>6096</wp:posOffset>
            </wp:positionV>
            <wp:extent cx="7531609" cy="10655808"/>
            <wp:effectExtent l="0" t="0" r="0" b="0"/>
            <wp:wrapSquare wrapText="bothSides"/>
            <wp:docPr id="308803" name="Picture 308803"/>
            <wp:cNvGraphicFramePr/>
            <a:graphic xmlns:a="http://schemas.openxmlformats.org/drawingml/2006/main">
              <a:graphicData uri="http://schemas.openxmlformats.org/drawingml/2006/picture">
                <pic:pic xmlns:pic="http://schemas.openxmlformats.org/drawingml/2006/picture">
                  <pic:nvPicPr>
                    <pic:cNvPr id="308803" name="Picture 308803"/>
                    <pic:cNvPicPr/>
                  </pic:nvPicPr>
                  <pic:blipFill>
                    <a:blip r:embed="rId13"/>
                    <a:stretch>
                      <a:fillRect/>
                    </a:stretch>
                  </pic:blipFill>
                  <pic:spPr>
                    <a:xfrm>
                      <a:off x="0" y="0"/>
                      <a:ext cx="7531609" cy="10655808"/>
                    </a:xfrm>
                    <a:prstGeom prst="rect">
                      <a:avLst/>
                    </a:prstGeom>
                  </pic:spPr>
                </pic:pic>
              </a:graphicData>
            </a:graphic>
          </wp:anchor>
        </w:drawing>
      </w:r>
      <w:r>
        <w:rPr>
          <w:rFonts w:ascii="Arial" w:eastAsia="Arial" w:hAnsi="Arial" w:cs="Arial"/>
          <w:b/>
          <w:bCs/>
          <w:sz w:val="36"/>
          <w:szCs w:val="36"/>
          <w:rtl/>
        </w:rPr>
        <w:t>ً</w:t>
      </w:r>
    </w:p>
    <w:tbl>
      <w:tblPr>
        <w:tblStyle w:val="TableGrid"/>
        <w:tblW w:w="8500" w:type="dxa"/>
        <w:tblInd w:w="15" w:type="dxa"/>
        <w:tblCellMar>
          <w:top w:w="101" w:type="dxa"/>
          <w:left w:w="55" w:type="dxa"/>
          <w:bottom w:w="0" w:type="dxa"/>
          <w:right w:w="52" w:type="dxa"/>
        </w:tblCellMar>
        <w:tblLook w:val="04A0" w:firstRow="1" w:lastRow="0" w:firstColumn="1" w:lastColumn="0" w:noHBand="0" w:noVBand="1"/>
      </w:tblPr>
      <w:tblGrid>
        <w:gridCol w:w="1568"/>
        <w:gridCol w:w="5558"/>
        <w:gridCol w:w="1374"/>
      </w:tblGrid>
      <w:tr w:rsidR="002F712B" w14:paraId="76F5908D" w14:textId="77777777">
        <w:trPr>
          <w:trHeight w:val="493"/>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424CE58A" w14:textId="77777777" w:rsidR="002F712B" w:rsidRDefault="00000000">
            <w:pPr>
              <w:bidi w:val="0"/>
              <w:spacing w:after="0"/>
              <w:ind w:left="523"/>
              <w:jc w:val="left"/>
            </w:pPr>
            <w:r>
              <w:rPr>
                <w:rFonts w:ascii="Arial" w:eastAsia="Arial" w:hAnsi="Arial" w:cs="Arial"/>
                <w:sz w:val="36"/>
              </w:rPr>
              <w:t xml:space="preserve"> </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1B0EC064" w14:textId="77777777" w:rsidR="002F712B" w:rsidRDefault="00000000">
            <w:pPr>
              <w:spacing w:after="0"/>
              <w:ind w:right="3"/>
              <w:jc w:val="center"/>
            </w:pPr>
            <w:r>
              <w:rPr>
                <w:rFonts w:ascii="Arial" w:eastAsia="Arial" w:hAnsi="Arial" w:cs="Arial"/>
                <w:sz w:val="36"/>
                <w:szCs w:val="36"/>
                <w:rtl/>
              </w:rPr>
              <w:t xml:space="preserve">فهرست المحتوى  </w:t>
            </w:r>
          </w:p>
        </w:tc>
        <w:tc>
          <w:tcPr>
            <w:tcW w:w="1374" w:type="dxa"/>
            <w:tcBorders>
              <w:top w:val="single" w:sz="36" w:space="0" w:color="000000"/>
              <w:left w:val="single" w:sz="36" w:space="0" w:color="000000"/>
              <w:bottom w:val="single" w:sz="2" w:space="0" w:color="FFE599"/>
              <w:right w:val="single" w:sz="36" w:space="0" w:color="000000"/>
            </w:tcBorders>
            <w:shd w:val="clear" w:color="auto" w:fill="FFE599"/>
          </w:tcPr>
          <w:p w14:paraId="1FF78D54" w14:textId="77777777" w:rsidR="002F712B" w:rsidRDefault="00000000">
            <w:pPr>
              <w:bidi w:val="0"/>
              <w:spacing w:after="0"/>
              <w:ind w:left="439"/>
              <w:jc w:val="left"/>
            </w:pPr>
            <w:r>
              <w:rPr>
                <w:rFonts w:ascii="Arial" w:eastAsia="Arial" w:hAnsi="Arial" w:cs="Arial"/>
                <w:sz w:val="36"/>
              </w:rPr>
              <w:t xml:space="preserve"> </w:t>
            </w:r>
          </w:p>
        </w:tc>
      </w:tr>
      <w:tr w:rsidR="002F712B" w14:paraId="533721BE"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45B7648A" w14:textId="77777777" w:rsidR="002F712B" w:rsidRDefault="00000000">
            <w:pPr>
              <w:spacing w:after="0"/>
              <w:ind w:right="288"/>
            </w:pPr>
            <w:r>
              <w:rPr>
                <w:rFonts w:ascii="Arial" w:eastAsia="Arial" w:hAnsi="Arial" w:cs="Arial"/>
                <w:sz w:val="36"/>
                <w:szCs w:val="36"/>
                <w:rtl/>
              </w:rPr>
              <w:t xml:space="preserve">الصفحة </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2798CA97" w14:textId="77777777" w:rsidR="002F712B" w:rsidRDefault="00000000">
            <w:pPr>
              <w:spacing w:after="0"/>
              <w:ind w:right="3"/>
              <w:jc w:val="center"/>
            </w:pPr>
            <w:r>
              <w:rPr>
                <w:rFonts w:ascii="Arial" w:eastAsia="Arial" w:hAnsi="Arial" w:cs="Arial"/>
                <w:sz w:val="36"/>
                <w:szCs w:val="36"/>
                <w:rtl/>
              </w:rPr>
              <w:t xml:space="preserve">الموضوع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2BA0CF22" w14:textId="77777777" w:rsidR="002F712B" w:rsidRDefault="00000000">
            <w:pPr>
              <w:spacing w:after="0"/>
              <w:ind w:right="202"/>
            </w:pPr>
            <w:r>
              <w:rPr>
                <w:rFonts w:ascii="Arial" w:eastAsia="Arial" w:hAnsi="Arial" w:cs="Arial"/>
                <w:sz w:val="36"/>
                <w:szCs w:val="36"/>
                <w:rtl/>
              </w:rPr>
              <w:t xml:space="preserve">التسلسل </w:t>
            </w:r>
          </w:p>
        </w:tc>
      </w:tr>
      <w:tr w:rsidR="002F712B" w14:paraId="6609AFBA"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0516606D" w14:textId="77777777" w:rsidR="002F712B" w:rsidRDefault="00000000">
            <w:pPr>
              <w:bidi w:val="0"/>
              <w:spacing w:after="0"/>
              <w:ind w:left="523"/>
              <w:jc w:val="left"/>
            </w:pPr>
            <w:r>
              <w:rPr>
                <w:rFonts w:ascii="Arial" w:eastAsia="Arial" w:hAnsi="Arial" w:cs="Arial"/>
                <w:sz w:val="36"/>
              </w:rPr>
              <w:t xml:space="preserve"> </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467DE660" w14:textId="77777777" w:rsidR="002F712B" w:rsidRDefault="00000000">
            <w:pPr>
              <w:spacing w:after="0"/>
              <w:ind w:left="54"/>
              <w:jc w:val="left"/>
            </w:pPr>
            <w:r>
              <w:rPr>
                <w:rFonts w:ascii="Arial" w:eastAsia="Arial" w:hAnsi="Arial" w:cs="Arial"/>
                <w:sz w:val="36"/>
                <w:szCs w:val="36"/>
                <w:rtl/>
              </w:rPr>
              <w:t xml:space="preserve">الآية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66FBD43A" w14:textId="77777777" w:rsidR="002F712B" w:rsidRDefault="00000000">
            <w:pPr>
              <w:bidi w:val="0"/>
              <w:spacing w:after="0"/>
              <w:ind w:right="144"/>
            </w:pPr>
            <w:r>
              <w:rPr>
                <w:rFonts w:ascii="Arial" w:eastAsia="Arial" w:hAnsi="Arial" w:cs="Arial"/>
                <w:sz w:val="36"/>
              </w:rPr>
              <w:t xml:space="preserve"> </w:t>
            </w:r>
          </w:p>
        </w:tc>
      </w:tr>
      <w:tr w:rsidR="002F712B" w14:paraId="4772358A"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1CA759AD" w14:textId="77777777" w:rsidR="002F712B" w:rsidRDefault="00000000">
            <w:pPr>
              <w:bidi w:val="0"/>
              <w:spacing w:after="0"/>
              <w:ind w:left="523"/>
              <w:jc w:val="left"/>
            </w:pPr>
            <w:r>
              <w:rPr>
                <w:rFonts w:ascii="Arial" w:eastAsia="Arial" w:hAnsi="Arial" w:cs="Arial"/>
                <w:sz w:val="36"/>
              </w:rPr>
              <w:t xml:space="preserve"> </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5B27F2ED" w14:textId="77777777" w:rsidR="002F712B" w:rsidRDefault="00000000">
            <w:pPr>
              <w:spacing w:after="0"/>
              <w:ind w:left="55"/>
              <w:jc w:val="left"/>
            </w:pPr>
            <w:r>
              <w:rPr>
                <w:rFonts w:ascii="Arial" w:eastAsia="Arial" w:hAnsi="Arial" w:cs="Arial"/>
                <w:sz w:val="36"/>
                <w:szCs w:val="36"/>
                <w:rtl/>
              </w:rPr>
              <w:t xml:space="preserve">الاهداء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269F46F7" w14:textId="77777777" w:rsidR="002F712B" w:rsidRDefault="00000000">
            <w:pPr>
              <w:bidi w:val="0"/>
              <w:spacing w:after="0"/>
              <w:ind w:right="144"/>
            </w:pPr>
            <w:r>
              <w:rPr>
                <w:rFonts w:ascii="Arial" w:eastAsia="Arial" w:hAnsi="Arial" w:cs="Arial"/>
                <w:sz w:val="36"/>
              </w:rPr>
              <w:t xml:space="preserve"> </w:t>
            </w:r>
          </w:p>
        </w:tc>
      </w:tr>
      <w:tr w:rsidR="002F712B" w14:paraId="3F946869"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037CD7BD" w14:textId="77777777" w:rsidR="002F712B" w:rsidRDefault="00000000">
            <w:pPr>
              <w:bidi w:val="0"/>
              <w:spacing w:after="0"/>
              <w:ind w:left="523"/>
              <w:jc w:val="left"/>
            </w:pPr>
            <w:r>
              <w:rPr>
                <w:rFonts w:ascii="Arial" w:eastAsia="Arial" w:hAnsi="Arial" w:cs="Arial"/>
                <w:sz w:val="36"/>
              </w:rPr>
              <w:t xml:space="preserve"> </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676D10A6" w14:textId="77777777" w:rsidR="002F712B" w:rsidRDefault="00000000">
            <w:pPr>
              <w:spacing w:after="0"/>
              <w:ind w:left="55"/>
              <w:jc w:val="left"/>
            </w:pPr>
            <w:r>
              <w:rPr>
                <w:rFonts w:ascii="Arial" w:eastAsia="Arial" w:hAnsi="Arial" w:cs="Arial"/>
                <w:sz w:val="36"/>
                <w:szCs w:val="36"/>
                <w:rtl/>
              </w:rPr>
              <w:t xml:space="preserve">الشكر و التقدير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5E24A9D6" w14:textId="77777777" w:rsidR="002F712B" w:rsidRDefault="00000000">
            <w:pPr>
              <w:bidi w:val="0"/>
              <w:spacing w:after="0"/>
              <w:ind w:right="144"/>
            </w:pPr>
            <w:r>
              <w:rPr>
                <w:rFonts w:ascii="Arial" w:eastAsia="Arial" w:hAnsi="Arial" w:cs="Arial"/>
                <w:sz w:val="36"/>
              </w:rPr>
              <w:t xml:space="preserve"> </w:t>
            </w:r>
          </w:p>
        </w:tc>
      </w:tr>
      <w:tr w:rsidR="002F712B" w14:paraId="45C192AF"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3B764CAD" w14:textId="77777777" w:rsidR="002F712B" w:rsidRDefault="00000000">
            <w:pPr>
              <w:bidi w:val="0"/>
              <w:spacing w:after="0"/>
              <w:ind w:left="523"/>
              <w:jc w:val="left"/>
            </w:pPr>
            <w:r>
              <w:rPr>
                <w:rFonts w:ascii="Arial" w:eastAsia="Arial" w:hAnsi="Arial" w:cs="Arial"/>
                <w:sz w:val="36"/>
              </w:rPr>
              <w:t xml:space="preserve"> </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44685C18" w14:textId="77777777" w:rsidR="002F712B" w:rsidRDefault="00000000">
            <w:pPr>
              <w:spacing w:after="0"/>
              <w:ind w:left="54"/>
              <w:jc w:val="left"/>
            </w:pPr>
            <w:r>
              <w:rPr>
                <w:rFonts w:ascii="Arial" w:eastAsia="Arial" w:hAnsi="Arial" w:cs="Arial"/>
                <w:sz w:val="36"/>
                <w:szCs w:val="36"/>
                <w:rtl/>
              </w:rPr>
              <w:t xml:space="preserve">فهرست المحتوى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72A1D6FD" w14:textId="77777777" w:rsidR="002F712B" w:rsidRDefault="00000000">
            <w:pPr>
              <w:bidi w:val="0"/>
              <w:spacing w:after="0"/>
              <w:ind w:right="144"/>
            </w:pPr>
            <w:r>
              <w:rPr>
                <w:rFonts w:ascii="Arial" w:eastAsia="Arial" w:hAnsi="Arial" w:cs="Arial"/>
                <w:sz w:val="36"/>
              </w:rPr>
              <w:t xml:space="preserve"> </w:t>
            </w:r>
          </w:p>
        </w:tc>
      </w:tr>
      <w:tr w:rsidR="002F712B" w14:paraId="63CDEE0B"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2E251745" w14:textId="77777777" w:rsidR="002F712B" w:rsidRDefault="00000000">
            <w:pPr>
              <w:bidi w:val="0"/>
              <w:spacing w:after="0"/>
              <w:ind w:left="523"/>
              <w:jc w:val="left"/>
            </w:pPr>
            <w:r>
              <w:rPr>
                <w:rFonts w:ascii="Arial" w:eastAsia="Arial" w:hAnsi="Arial" w:cs="Arial"/>
                <w:sz w:val="36"/>
              </w:rPr>
              <w:t xml:space="preserve"> </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5FFA87C8" w14:textId="77777777" w:rsidR="002F712B" w:rsidRDefault="00000000">
            <w:pPr>
              <w:spacing w:after="0"/>
              <w:ind w:left="55"/>
              <w:jc w:val="left"/>
            </w:pPr>
            <w:r>
              <w:rPr>
                <w:rFonts w:ascii="Arial" w:eastAsia="Arial" w:hAnsi="Arial" w:cs="Arial"/>
                <w:sz w:val="36"/>
                <w:szCs w:val="36"/>
                <w:rtl/>
              </w:rPr>
              <w:t xml:space="preserve">فهرست الجداول و الاشكال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2937FC11" w14:textId="77777777" w:rsidR="002F712B" w:rsidRDefault="00000000">
            <w:pPr>
              <w:bidi w:val="0"/>
              <w:spacing w:after="0"/>
              <w:ind w:right="144"/>
            </w:pPr>
            <w:r>
              <w:rPr>
                <w:rFonts w:ascii="Arial" w:eastAsia="Arial" w:hAnsi="Arial" w:cs="Arial"/>
                <w:sz w:val="36"/>
              </w:rPr>
              <w:t xml:space="preserve"> </w:t>
            </w:r>
          </w:p>
        </w:tc>
      </w:tr>
      <w:tr w:rsidR="002F712B" w14:paraId="3B09E968" w14:textId="77777777">
        <w:trPr>
          <w:trHeight w:val="505"/>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6E31FBFA" w14:textId="77777777" w:rsidR="002F712B" w:rsidRDefault="00000000">
            <w:pPr>
              <w:bidi w:val="0"/>
              <w:spacing w:after="0"/>
              <w:ind w:left="523"/>
              <w:jc w:val="left"/>
            </w:pPr>
            <w:r>
              <w:rPr>
                <w:rFonts w:ascii="Arial" w:eastAsia="Arial" w:hAnsi="Arial" w:cs="Arial"/>
                <w:sz w:val="36"/>
              </w:rPr>
              <w:t xml:space="preserve"> </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0E9C99D0" w14:textId="77777777" w:rsidR="002F712B" w:rsidRDefault="00000000">
            <w:pPr>
              <w:spacing w:after="0"/>
              <w:ind w:left="53"/>
              <w:jc w:val="left"/>
            </w:pPr>
            <w:r>
              <w:rPr>
                <w:rFonts w:ascii="Arial" w:eastAsia="Arial" w:hAnsi="Arial" w:cs="Arial"/>
                <w:sz w:val="36"/>
                <w:szCs w:val="36"/>
                <w:rtl/>
              </w:rPr>
              <w:t xml:space="preserve">الملخص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28C57AEF" w14:textId="77777777" w:rsidR="002F712B" w:rsidRDefault="00000000">
            <w:pPr>
              <w:bidi w:val="0"/>
              <w:spacing w:after="0"/>
              <w:ind w:right="144"/>
            </w:pPr>
            <w:r>
              <w:rPr>
                <w:rFonts w:ascii="Arial" w:eastAsia="Arial" w:hAnsi="Arial" w:cs="Arial"/>
                <w:sz w:val="36"/>
              </w:rPr>
              <w:t xml:space="preserve"> </w:t>
            </w:r>
          </w:p>
        </w:tc>
      </w:tr>
      <w:tr w:rsidR="002F712B" w14:paraId="0AEBC5A9" w14:textId="77777777">
        <w:trPr>
          <w:trHeight w:val="504"/>
        </w:trPr>
        <w:tc>
          <w:tcPr>
            <w:tcW w:w="1568" w:type="dxa"/>
            <w:tcBorders>
              <w:top w:val="single" w:sz="36" w:space="0" w:color="000000"/>
              <w:left w:val="single" w:sz="36" w:space="0" w:color="000000"/>
              <w:bottom w:val="single" w:sz="2" w:space="0" w:color="FFE599"/>
              <w:right w:val="single" w:sz="36" w:space="0" w:color="000000"/>
            </w:tcBorders>
            <w:shd w:val="clear" w:color="auto" w:fill="FFE599"/>
          </w:tcPr>
          <w:p w14:paraId="064C18AC" w14:textId="77777777" w:rsidR="002F712B" w:rsidRDefault="00000000">
            <w:pPr>
              <w:bidi w:val="0"/>
              <w:spacing w:after="0"/>
              <w:ind w:left="429"/>
              <w:jc w:val="left"/>
            </w:pPr>
            <w:r>
              <w:rPr>
                <w:rFonts w:ascii="Arial" w:eastAsia="Arial" w:hAnsi="Arial" w:cs="Arial"/>
                <w:sz w:val="36"/>
              </w:rPr>
              <w:t xml:space="preserve"> ١</w:t>
            </w:r>
          </w:p>
        </w:tc>
        <w:tc>
          <w:tcPr>
            <w:tcW w:w="5559" w:type="dxa"/>
            <w:tcBorders>
              <w:top w:val="single" w:sz="36" w:space="0" w:color="000000"/>
              <w:left w:val="single" w:sz="36" w:space="0" w:color="000000"/>
              <w:bottom w:val="single" w:sz="2" w:space="0" w:color="FFE599"/>
              <w:right w:val="single" w:sz="36" w:space="0" w:color="000000"/>
            </w:tcBorders>
            <w:shd w:val="clear" w:color="auto" w:fill="FFF2CC"/>
          </w:tcPr>
          <w:p w14:paraId="305B2274" w14:textId="77777777" w:rsidR="002F712B" w:rsidRDefault="00000000">
            <w:pPr>
              <w:spacing w:after="0"/>
              <w:ind w:left="53"/>
              <w:jc w:val="left"/>
            </w:pPr>
            <w:r>
              <w:rPr>
                <w:rFonts w:ascii="Arial" w:eastAsia="Arial" w:hAnsi="Arial" w:cs="Arial"/>
                <w:sz w:val="36"/>
                <w:szCs w:val="36"/>
                <w:rtl/>
              </w:rPr>
              <w:t xml:space="preserve">المقدمة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334576D0" w14:textId="77777777" w:rsidR="002F712B" w:rsidRDefault="00000000">
            <w:pPr>
              <w:bidi w:val="0"/>
              <w:spacing w:after="0"/>
              <w:ind w:right="144"/>
            </w:pPr>
            <w:r>
              <w:rPr>
                <w:rFonts w:ascii="Arial" w:eastAsia="Arial" w:hAnsi="Arial" w:cs="Arial"/>
                <w:sz w:val="36"/>
              </w:rPr>
              <w:t xml:space="preserve"> </w:t>
            </w:r>
          </w:p>
        </w:tc>
      </w:tr>
      <w:tr w:rsidR="002F712B" w14:paraId="7AFDC41C" w14:textId="77777777">
        <w:trPr>
          <w:trHeight w:val="503"/>
        </w:trPr>
        <w:tc>
          <w:tcPr>
            <w:tcW w:w="7127" w:type="dxa"/>
            <w:gridSpan w:val="2"/>
            <w:tcBorders>
              <w:top w:val="single" w:sz="2" w:space="0" w:color="FFE599"/>
              <w:left w:val="single" w:sz="36" w:space="0" w:color="000000"/>
              <w:bottom w:val="single" w:sz="2" w:space="0" w:color="FFE599"/>
              <w:right w:val="nil"/>
            </w:tcBorders>
            <w:shd w:val="clear" w:color="auto" w:fill="FFE599"/>
          </w:tcPr>
          <w:p w14:paraId="120A8B6F" w14:textId="77777777" w:rsidR="002F712B" w:rsidRDefault="00000000">
            <w:pPr>
              <w:spacing w:after="0"/>
              <w:jc w:val="left"/>
            </w:pPr>
            <w:r>
              <w:rPr>
                <w:rFonts w:ascii="Arial" w:eastAsia="Arial" w:hAnsi="Arial" w:cs="Arial"/>
                <w:sz w:val="36"/>
                <w:szCs w:val="36"/>
                <w:rtl/>
              </w:rPr>
              <w:t xml:space="preserve">المبحث الاول / منهجية البحث و الدراسات السابقة </w:t>
            </w:r>
          </w:p>
        </w:tc>
        <w:tc>
          <w:tcPr>
            <w:tcW w:w="1374" w:type="dxa"/>
            <w:tcBorders>
              <w:top w:val="single" w:sz="2" w:space="0" w:color="FFE599"/>
              <w:left w:val="nil"/>
              <w:bottom w:val="single" w:sz="2" w:space="0" w:color="FFE599"/>
              <w:right w:val="single" w:sz="36" w:space="0" w:color="000000"/>
            </w:tcBorders>
            <w:shd w:val="clear" w:color="auto" w:fill="FFE599"/>
          </w:tcPr>
          <w:p w14:paraId="3993ED27" w14:textId="77777777" w:rsidR="002F712B" w:rsidRDefault="002F712B">
            <w:pPr>
              <w:bidi w:val="0"/>
              <w:jc w:val="left"/>
            </w:pPr>
          </w:p>
        </w:tc>
      </w:tr>
      <w:tr w:rsidR="002F712B" w14:paraId="3EFAAFCD" w14:textId="77777777">
        <w:trPr>
          <w:trHeight w:val="505"/>
        </w:trPr>
        <w:tc>
          <w:tcPr>
            <w:tcW w:w="7127" w:type="dxa"/>
            <w:gridSpan w:val="2"/>
            <w:tcBorders>
              <w:top w:val="single" w:sz="2" w:space="0" w:color="FFE599"/>
              <w:left w:val="single" w:sz="36" w:space="0" w:color="000000"/>
              <w:bottom w:val="single" w:sz="36" w:space="0" w:color="000000"/>
              <w:right w:val="nil"/>
            </w:tcBorders>
            <w:shd w:val="clear" w:color="auto" w:fill="FFE599"/>
          </w:tcPr>
          <w:p w14:paraId="7459694B" w14:textId="77777777" w:rsidR="002F712B" w:rsidRDefault="00000000">
            <w:pPr>
              <w:spacing w:after="0"/>
              <w:ind w:right="2501"/>
            </w:pPr>
            <w:r>
              <w:rPr>
                <w:rFonts w:ascii="Arial" w:eastAsia="Arial" w:hAnsi="Arial" w:cs="Arial"/>
                <w:sz w:val="36"/>
                <w:szCs w:val="36"/>
                <w:rtl/>
              </w:rPr>
              <w:t xml:space="preserve">المحور الاول / منهجية البحث </w:t>
            </w:r>
          </w:p>
        </w:tc>
        <w:tc>
          <w:tcPr>
            <w:tcW w:w="1374" w:type="dxa"/>
            <w:tcBorders>
              <w:top w:val="single" w:sz="2" w:space="0" w:color="FFE599"/>
              <w:left w:val="nil"/>
              <w:bottom w:val="single" w:sz="2" w:space="0" w:color="FFE599"/>
              <w:right w:val="single" w:sz="36" w:space="0" w:color="000000"/>
            </w:tcBorders>
            <w:shd w:val="clear" w:color="auto" w:fill="FFE599"/>
          </w:tcPr>
          <w:p w14:paraId="25295DA8" w14:textId="77777777" w:rsidR="002F712B" w:rsidRDefault="002F712B">
            <w:pPr>
              <w:bidi w:val="0"/>
              <w:jc w:val="left"/>
            </w:pPr>
          </w:p>
        </w:tc>
      </w:tr>
      <w:tr w:rsidR="002F712B" w14:paraId="3332AAD4" w14:textId="77777777">
        <w:trPr>
          <w:trHeight w:val="503"/>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32372709" w14:textId="77777777" w:rsidR="002F712B" w:rsidRDefault="00000000">
            <w:pPr>
              <w:bidi w:val="0"/>
              <w:spacing w:after="0"/>
              <w:ind w:left="429"/>
              <w:jc w:val="left"/>
            </w:pPr>
            <w:r>
              <w:rPr>
                <w:rFonts w:ascii="Arial" w:eastAsia="Arial" w:hAnsi="Arial" w:cs="Arial"/>
                <w:sz w:val="36"/>
              </w:rPr>
              <w:t xml:space="preserve"> ٣</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08E15CC3" w14:textId="77777777" w:rsidR="002F712B" w:rsidRDefault="00000000">
            <w:pPr>
              <w:spacing w:after="0"/>
              <w:ind w:left="54"/>
              <w:jc w:val="left"/>
            </w:pPr>
            <w:r>
              <w:rPr>
                <w:rFonts w:ascii="Arial" w:eastAsia="Arial" w:hAnsi="Arial" w:cs="Arial"/>
                <w:sz w:val="36"/>
                <w:szCs w:val="36"/>
                <w:rtl/>
              </w:rPr>
              <w:t xml:space="preserve">مشكلة الدراسة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48B06C2C" w14:textId="77777777" w:rsidR="002F712B" w:rsidRDefault="00000000">
            <w:pPr>
              <w:spacing w:after="0"/>
              <w:ind w:right="427"/>
            </w:pPr>
            <w:r>
              <w:rPr>
                <w:rFonts w:ascii="Arial" w:eastAsia="Arial" w:hAnsi="Arial" w:cs="Arial"/>
                <w:sz w:val="36"/>
                <w:szCs w:val="36"/>
                <w:rtl/>
              </w:rPr>
              <w:t xml:space="preserve">اولا </w:t>
            </w:r>
          </w:p>
        </w:tc>
      </w:tr>
      <w:tr w:rsidR="002F712B" w14:paraId="33627633" w14:textId="77777777">
        <w:trPr>
          <w:trHeight w:val="505"/>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39D04E7F" w14:textId="77777777" w:rsidR="002F712B" w:rsidRDefault="00000000">
            <w:pPr>
              <w:bidi w:val="0"/>
              <w:spacing w:after="0"/>
              <w:ind w:left="429"/>
              <w:jc w:val="left"/>
            </w:pPr>
            <w:r>
              <w:rPr>
                <w:rFonts w:ascii="Arial" w:eastAsia="Arial" w:hAnsi="Arial" w:cs="Arial"/>
                <w:sz w:val="36"/>
              </w:rPr>
              <w:t xml:space="preserve"> ٣</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076042EB" w14:textId="77777777" w:rsidR="002F712B" w:rsidRDefault="00000000">
            <w:pPr>
              <w:spacing w:after="0"/>
              <w:ind w:left="54"/>
              <w:jc w:val="left"/>
            </w:pPr>
            <w:r>
              <w:rPr>
                <w:rFonts w:ascii="Arial" w:eastAsia="Arial" w:hAnsi="Arial" w:cs="Arial"/>
                <w:sz w:val="36"/>
                <w:szCs w:val="36"/>
                <w:rtl/>
              </w:rPr>
              <w:t xml:space="preserve">اهداف الدراسة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12F3F09D" w14:textId="77777777" w:rsidR="002F712B" w:rsidRDefault="00000000">
            <w:pPr>
              <w:spacing w:after="0"/>
              <w:ind w:right="425"/>
            </w:pPr>
            <w:r>
              <w:rPr>
                <w:rFonts w:ascii="Arial" w:eastAsia="Arial" w:hAnsi="Arial" w:cs="Arial"/>
                <w:sz w:val="36"/>
                <w:szCs w:val="36"/>
                <w:rtl/>
              </w:rPr>
              <w:t xml:space="preserve">ثانيا </w:t>
            </w:r>
          </w:p>
        </w:tc>
      </w:tr>
      <w:tr w:rsidR="002F712B" w14:paraId="106B3637"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635D6116" w14:textId="77777777" w:rsidR="002F712B" w:rsidRDefault="00000000">
            <w:pPr>
              <w:bidi w:val="0"/>
              <w:spacing w:after="0"/>
              <w:ind w:left="429"/>
              <w:jc w:val="left"/>
            </w:pPr>
            <w:r>
              <w:rPr>
                <w:rFonts w:ascii="Arial" w:eastAsia="Arial" w:hAnsi="Arial" w:cs="Arial"/>
                <w:sz w:val="36"/>
              </w:rPr>
              <w:t xml:space="preserve"> ٣</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10626BAD" w14:textId="77777777" w:rsidR="002F712B" w:rsidRDefault="00000000">
            <w:pPr>
              <w:spacing w:after="0"/>
              <w:ind w:left="55"/>
              <w:jc w:val="left"/>
            </w:pPr>
            <w:r>
              <w:rPr>
                <w:rFonts w:ascii="Arial" w:eastAsia="Arial" w:hAnsi="Arial" w:cs="Arial"/>
                <w:sz w:val="36"/>
                <w:szCs w:val="36"/>
                <w:rtl/>
              </w:rPr>
              <w:t xml:space="preserve">أهمية الدراسة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2AC987CB" w14:textId="77777777" w:rsidR="002F712B" w:rsidRDefault="00000000">
            <w:pPr>
              <w:spacing w:after="0"/>
              <w:ind w:right="432"/>
            </w:pPr>
            <w:r>
              <w:rPr>
                <w:rFonts w:ascii="Arial" w:eastAsia="Arial" w:hAnsi="Arial" w:cs="Arial"/>
                <w:sz w:val="36"/>
                <w:szCs w:val="36"/>
                <w:rtl/>
              </w:rPr>
              <w:t xml:space="preserve">ثالثا </w:t>
            </w:r>
          </w:p>
        </w:tc>
      </w:tr>
      <w:tr w:rsidR="002F712B" w14:paraId="05F83126"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7C0B89AF" w14:textId="77777777" w:rsidR="002F712B" w:rsidRDefault="00000000">
            <w:pPr>
              <w:bidi w:val="0"/>
              <w:spacing w:after="0"/>
              <w:ind w:left="429"/>
              <w:jc w:val="left"/>
            </w:pPr>
            <w:r>
              <w:rPr>
                <w:rFonts w:ascii="Arial" w:eastAsia="Arial" w:hAnsi="Arial" w:cs="Arial"/>
                <w:sz w:val="36"/>
              </w:rPr>
              <w:t xml:space="preserve"> ٤</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61ADF722" w14:textId="77777777" w:rsidR="002F712B" w:rsidRDefault="00000000">
            <w:pPr>
              <w:spacing w:after="0"/>
              <w:ind w:left="54"/>
              <w:jc w:val="left"/>
            </w:pPr>
            <w:r>
              <w:rPr>
                <w:rFonts w:ascii="Arial" w:eastAsia="Arial" w:hAnsi="Arial" w:cs="Arial"/>
                <w:sz w:val="36"/>
                <w:szCs w:val="36"/>
                <w:rtl/>
              </w:rPr>
              <w:t xml:space="preserve">منهجية الدراسة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69EEB73B" w14:textId="77777777" w:rsidR="002F712B" w:rsidRDefault="00000000">
            <w:pPr>
              <w:spacing w:after="0"/>
              <w:ind w:right="358"/>
            </w:pPr>
            <w:r>
              <w:rPr>
                <w:rFonts w:ascii="Arial" w:eastAsia="Arial" w:hAnsi="Arial" w:cs="Arial"/>
                <w:sz w:val="36"/>
                <w:szCs w:val="36"/>
                <w:rtl/>
              </w:rPr>
              <w:t xml:space="preserve">رابعا </w:t>
            </w:r>
          </w:p>
        </w:tc>
      </w:tr>
      <w:tr w:rsidR="002F712B" w14:paraId="44574CD5"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1D8222B3" w14:textId="77777777" w:rsidR="002F712B" w:rsidRDefault="00000000">
            <w:pPr>
              <w:bidi w:val="0"/>
              <w:spacing w:after="0"/>
              <w:ind w:left="429"/>
              <w:jc w:val="left"/>
            </w:pPr>
            <w:r>
              <w:rPr>
                <w:rFonts w:ascii="Arial" w:eastAsia="Arial" w:hAnsi="Arial" w:cs="Arial"/>
                <w:sz w:val="36"/>
              </w:rPr>
              <w:t xml:space="preserve"> ٤</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2479E0BB" w14:textId="77777777" w:rsidR="002F712B" w:rsidRDefault="00000000">
            <w:pPr>
              <w:spacing w:after="0"/>
              <w:ind w:left="54"/>
              <w:jc w:val="left"/>
            </w:pPr>
            <w:r>
              <w:rPr>
                <w:rFonts w:ascii="Arial" w:eastAsia="Arial" w:hAnsi="Arial" w:cs="Arial"/>
                <w:sz w:val="36"/>
                <w:szCs w:val="36"/>
                <w:rtl/>
              </w:rPr>
              <w:t xml:space="preserve">مخطط  الدراسة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72AF2625" w14:textId="77777777" w:rsidR="002F712B" w:rsidRDefault="00000000">
            <w:pPr>
              <w:spacing w:after="0"/>
              <w:ind w:right="295"/>
            </w:pPr>
            <w:r>
              <w:rPr>
                <w:rFonts w:ascii="Arial" w:eastAsia="Arial" w:hAnsi="Arial" w:cs="Arial"/>
                <w:sz w:val="36"/>
                <w:szCs w:val="36"/>
                <w:rtl/>
              </w:rPr>
              <w:t xml:space="preserve">خامسا </w:t>
            </w:r>
          </w:p>
        </w:tc>
      </w:tr>
      <w:tr w:rsidR="002F712B" w14:paraId="22660562"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642B56BA" w14:textId="77777777" w:rsidR="002F712B" w:rsidRDefault="00000000">
            <w:pPr>
              <w:bidi w:val="0"/>
              <w:spacing w:after="0"/>
              <w:ind w:left="429"/>
              <w:jc w:val="left"/>
            </w:pPr>
            <w:r>
              <w:rPr>
                <w:rFonts w:ascii="Arial" w:eastAsia="Arial" w:hAnsi="Arial" w:cs="Arial"/>
                <w:sz w:val="36"/>
              </w:rPr>
              <w:t xml:space="preserve"> ٥</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6DAB051E" w14:textId="77777777" w:rsidR="002F712B" w:rsidRDefault="00000000">
            <w:pPr>
              <w:spacing w:after="0"/>
              <w:ind w:left="54"/>
              <w:jc w:val="left"/>
            </w:pPr>
            <w:r>
              <w:rPr>
                <w:rFonts w:ascii="Arial" w:eastAsia="Arial" w:hAnsi="Arial" w:cs="Arial"/>
                <w:sz w:val="36"/>
                <w:szCs w:val="36"/>
                <w:rtl/>
              </w:rPr>
              <w:t xml:space="preserve">فرضيات الدراسة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54F05126" w14:textId="77777777" w:rsidR="002F712B" w:rsidRDefault="00000000">
            <w:pPr>
              <w:spacing w:after="0"/>
              <w:ind w:right="305"/>
            </w:pPr>
            <w:r>
              <w:rPr>
                <w:rFonts w:ascii="Arial" w:eastAsia="Arial" w:hAnsi="Arial" w:cs="Arial"/>
                <w:sz w:val="36"/>
                <w:szCs w:val="36"/>
                <w:rtl/>
              </w:rPr>
              <w:t xml:space="preserve">سادسا </w:t>
            </w:r>
          </w:p>
        </w:tc>
      </w:tr>
      <w:tr w:rsidR="002F712B" w14:paraId="028DB523"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3EE94DA1" w14:textId="77777777" w:rsidR="002F712B" w:rsidRDefault="00000000">
            <w:pPr>
              <w:bidi w:val="0"/>
              <w:spacing w:after="0"/>
              <w:ind w:left="429"/>
              <w:jc w:val="left"/>
            </w:pPr>
            <w:r>
              <w:rPr>
                <w:rFonts w:ascii="Arial" w:eastAsia="Arial" w:hAnsi="Arial" w:cs="Arial"/>
                <w:sz w:val="36"/>
              </w:rPr>
              <w:t xml:space="preserve"> ٥</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1753E8D7" w14:textId="77777777" w:rsidR="002F712B" w:rsidRDefault="00000000">
            <w:pPr>
              <w:spacing w:after="0"/>
              <w:ind w:left="53"/>
              <w:jc w:val="left"/>
            </w:pPr>
            <w:r>
              <w:rPr>
                <w:rFonts w:ascii="Arial" w:eastAsia="Arial" w:hAnsi="Arial" w:cs="Arial"/>
                <w:sz w:val="36"/>
                <w:szCs w:val="36"/>
                <w:rtl/>
              </w:rPr>
              <w:t xml:space="preserve">مجتمع الدراسة و العينة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0918414C" w14:textId="77777777" w:rsidR="002F712B" w:rsidRDefault="00000000">
            <w:pPr>
              <w:spacing w:after="0"/>
              <w:ind w:right="347"/>
            </w:pPr>
            <w:r>
              <w:rPr>
                <w:rFonts w:ascii="Arial" w:eastAsia="Arial" w:hAnsi="Arial" w:cs="Arial"/>
                <w:sz w:val="36"/>
                <w:szCs w:val="36"/>
                <w:rtl/>
              </w:rPr>
              <w:t xml:space="preserve">سابعا  </w:t>
            </w:r>
          </w:p>
        </w:tc>
      </w:tr>
      <w:tr w:rsidR="002F712B" w14:paraId="37776E1F" w14:textId="77777777">
        <w:trPr>
          <w:trHeight w:val="504"/>
        </w:trPr>
        <w:tc>
          <w:tcPr>
            <w:tcW w:w="1568" w:type="dxa"/>
            <w:tcBorders>
              <w:top w:val="single" w:sz="36" w:space="0" w:color="000000"/>
              <w:left w:val="single" w:sz="36" w:space="0" w:color="000000"/>
              <w:bottom w:val="single" w:sz="2" w:space="0" w:color="FFE599"/>
              <w:right w:val="single" w:sz="36" w:space="0" w:color="000000"/>
            </w:tcBorders>
            <w:shd w:val="clear" w:color="auto" w:fill="FFE599"/>
          </w:tcPr>
          <w:p w14:paraId="116ABFDB" w14:textId="77777777" w:rsidR="002F712B" w:rsidRDefault="00000000">
            <w:pPr>
              <w:bidi w:val="0"/>
              <w:spacing w:after="0"/>
              <w:ind w:left="429"/>
              <w:jc w:val="left"/>
            </w:pPr>
            <w:r>
              <w:rPr>
                <w:rFonts w:ascii="Arial" w:eastAsia="Arial" w:hAnsi="Arial" w:cs="Arial"/>
                <w:sz w:val="36"/>
              </w:rPr>
              <w:t xml:space="preserve"> ٥</w:t>
            </w:r>
          </w:p>
        </w:tc>
        <w:tc>
          <w:tcPr>
            <w:tcW w:w="5559" w:type="dxa"/>
            <w:tcBorders>
              <w:top w:val="single" w:sz="36" w:space="0" w:color="000000"/>
              <w:left w:val="single" w:sz="36" w:space="0" w:color="000000"/>
              <w:bottom w:val="single" w:sz="2" w:space="0" w:color="FFE599"/>
              <w:right w:val="single" w:sz="36" w:space="0" w:color="000000"/>
            </w:tcBorders>
            <w:shd w:val="clear" w:color="auto" w:fill="FFF2CC"/>
          </w:tcPr>
          <w:p w14:paraId="474EFA9E" w14:textId="77777777" w:rsidR="002F712B" w:rsidRDefault="00000000">
            <w:pPr>
              <w:spacing w:after="0"/>
              <w:ind w:left="54"/>
              <w:jc w:val="left"/>
            </w:pPr>
            <w:r>
              <w:rPr>
                <w:rFonts w:ascii="Arial" w:eastAsia="Arial" w:hAnsi="Arial" w:cs="Arial"/>
                <w:sz w:val="36"/>
                <w:szCs w:val="36"/>
                <w:rtl/>
              </w:rPr>
              <w:t xml:space="preserve">التعريفات الإجرائية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3BF169DF" w14:textId="77777777" w:rsidR="002F712B" w:rsidRDefault="00000000">
            <w:pPr>
              <w:spacing w:after="0"/>
              <w:ind w:right="398"/>
            </w:pPr>
            <w:r>
              <w:rPr>
                <w:rFonts w:ascii="Arial" w:eastAsia="Arial" w:hAnsi="Arial" w:cs="Arial"/>
                <w:sz w:val="36"/>
                <w:szCs w:val="36"/>
                <w:rtl/>
              </w:rPr>
              <w:t xml:space="preserve">ثامنا  </w:t>
            </w:r>
          </w:p>
        </w:tc>
      </w:tr>
      <w:tr w:rsidR="002F712B" w14:paraId="68E07890" w14:textId="77777777">
        <w:trPr>
          <w:trHeight w:val="503"/>
        </w:trPr>
        <w:tc>
          <w:tcPr>
            <w:tcW w:w="7127" w:type="dxa"/>
            <w:gridSpan w:val="2"/>
            <w:tcBorders>
              <w:top w:val="single" w:sz="2" w:space="0" w:color="FFE599"/>
              <w:left w:val="single" w:sz="36" w:space="0" w:color="000000"/>
              <w:bottom w:val="single" w:sz="2" w:space="0" w:color="FFE599"/>
              <w:right w:val="nil"/>
            </w:tcBorders>
            <w:shd w:val="clear" w:color="auto" w:fill="FFE599"/>
          </w:tcPr>
          <w:p w14:paraId="7BC87A7E" w14:textId="77777777" w:rsidR="002F712B" w:rsidRDefault="00000000">
            <w:pPr>
              <w:spacing w:after="0"/>
              <w:ind w:right="2335"/>
            </w:pPr>
            <w:r>
              <w:rPr>
                <w:rFonts w:ascii="Arial" w:eastAsia="Arial" w:hAnsi="Arial" w:cs="Arial"/>
                <w:sz w:val="36"/>
                <w:szCs w:val="36"/>
                <w:rtl/>
              </w:rPr>
              <w:t xml:space="preserve">المحور الثاني / الدراسات السابقة </w:t>
            </w:r>
          </w:p>
        </w:tc>
        <w:tc>
          <w:tcPr>
            <w:tcW w:w="1374" w:type="dxa"/>
            <w:tcBorders>
              <w:top w:val="single" w:sz="2" w:space="0" w:color="FFE599"/>
              <w:left w:val="nil"/>
              <w:bottom w:val="single" w:sz="2" w:space="0" w:color="FFE599"/>
              <w:right w:val="single" w:sz="36" w:space="0" w:color="000000"/>
            </w:tcBorders>
            <w:shd w:val="clear" w:color="auto" w:fill="FFE599"/>
          </w:tcPr>
          <w:p w14:paraId="55102ECE" w14:textId="77777777" w:rsidR="002F712B" w:rsidRDefault="002F712B">
            <w:pPr>
              <w:bidi w:val="0"/>
              <w:jc w:val="left"/>
            </w:pPr>
          </w:p>
        </w:tc>
      </w:tr>
      <w:tr w:rsidR="002F712B" w14:paraId="40F6E7BF" w14:textId="77777777">
        <w:trPr>
          <w:trHeight w:val="505"/>
        </w:trPr>
        <w:tc>
          <w:tcPr>
            <w:tcW w:w="7127" w:type="dxa"/>
            <w:gridSpan w:val="2"/>
            <w:tcBorders>
              <w:top w:val="single" w:sz="2" w:space="0" w:color="FFE599"/>
              <w:left w:val="single" w:sz="36" w:space="0" w:color="000000"/>
              <w:bottom w:val="single" w:sz="36" w:space="0" w:color="000000"/>
              <w:right w:val="nil"/>
            </w:tcBorders>
            <w:shd w:val="clear" w:color="auto" w:fill="FFE599"/>
          </w:tcPr>
          <w:p w14:paraId="067E2374" w14:textId="77777777" w:rsidR="002F712B" w:rsidRDefault="00000000">
            <w:pPr>
              <w:spacing w:after="0"/>
              <w:ind w:right="1376"/>
              <w:jc w:val="center"/>
            </w:pPr>
            <w:r>
              <w:rPr>
                <w:rFonts w:ascii="Arial" w:eastAsia="Arial" w:hAnsi="Arial" w:cs="Arial"/>
                <w:sz w:val="36"/>
                <w:szCs w:val="36"/>
                <w:rtl/>
              </w:rPr>
              <w:t xml:space="preserve">الدراسات العربية </w:t>
            </w:r>
          </w:p>
        </w:tc>
        <w:tc>
          <w:tcPr>
            <w:tcW w:w="1374" w:type="dxa"/>
            <w:tcBorders>
              <w:top w:val="single" w:sz="2" w:space="0" w:color="FFE599"/>
              <w:left w:val="nil"/>
              <w:bottom w:val="single" w:sz="2" w:space="0" w:color="FFE599"/>
              <w:right w:val="single" w:sz="36" w:space="0" w:color="000000"/>
            </w:tcBorders>
            <w:shd w:val="clear" w:color="auto" w:fill="FFE599"/>
          </w:tcPr>
          <w:p w14:paraId="3022C546" w14:textId="77777777" w:rsidR="002F712B" w:rsidRDefault="002F712B">
            <w:pPr>
              <w:bidi w:val="0"/>
              <w:jc w:val="left"/>
            </w:pPr>
          </w:p>
        </w:tc>
      </w:tr>
      <w:tr w:rsidR="002F712B" w14:paraId="7615CE72" w14:textId="77777777">
        <w:trPr>
          <w:trHeight w:val="503"/>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5B2551A4" w14:textId="77777777" w:rsidR="002F712B" w:rsidRDefault="00000000">
            <w:pPr>
              <w:bidi w:val="0"/>
              <w:spacing w:after="0"/>
              <w:ind w:left="429"/>
              <w:jc w:val="left"/>
            </w:pPr>
            <w:r>
              <w:rPr>
                <w:rFonts w:ascii="Arial" w:eastAsia="Arial" w:hAnsi="Arial" w:cs="Arial"/>
                <w:sz w:val="36"/>
              </w:rPr>
              <w:t xml:space="preserve"> ٦</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41B9F6D1" w14:textId="77777777" w:rsidR="002F712B" w:rsidRDefault="00000000">
            <w:pPr>
              <w:spacing w:after="0"/>
              <w:ind w:left="55"/>
              <w:jc w:val="left"/>
            </w:pPr>
            <w:r>
              <w:rPr>
                <w:rFonts w:ascii="Arial" w:eastAsia="Arial" w:hAnsi="Arial" w:cs="Arial"/>
                <w:sz w:val="36"/>
                <w:szCs w:val="36"/>
                <w:rtl/>
              </w:rPr>
              <w:t xml:space="preserve">دراسة )الزهرة ، </w:t>
            </w:r>
            <w:r>
              <w:rPr>
                <w:rFonts w:ascii="Arial" w:eastAsia="Arial" w:hAnsi="Arial" w:cs="Arial"/>
                <w:sz w:val="36"/>
                <w:szCs w:val="36"/>
              </w:rPr>
              <w:t>٢٠١٩</w:t>
            </w:r>
            <w:r>
              <w:rPr>
                <w:rFonts w:ascii="Arial" w:eastAsia="Arial" w:hAnsi="Arial" w:cs="Arial"/>
                <w:sz w:val="36"/>
                <w:szCs w:val="36"/>
                <w:rtl/>
              </w:rPr>
              <w:t xml:space="preserve">(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163E7B88" w14:textId="77777777" w:rsidR="002F712B" w:rsidRDefault="00000000">
            <w:pPr>
              <w:spacing w:after="0"/>
              <w:ind w:right="427"/>
            </w:pPr>
            <w:r>
              <w:rPr>
                <w:rFonts w:ascii="Arial" w:eastAsia="Arial" w:hAnsi="Arial" w:cs="Arial"/>
                <w:sz w:val="36"/>
                <w:szCs w:val="36"/>
                <w:rtl/>
              </w:rPr>
              <w:t xml:space="preserve">اولا  </w:t>
            </w:r>
          </w:p>
        </w:tc>
      </w:tr>
      <w:tr w:rsidR="002F712B" w14:paraId="7C063145" w14:textId="77777777">
        <w:trPr>
          <w:trHeight w:val="505"/>
        </w:trPr>
        <w:tc>
          <w:tcPr>
            <w:tcW w:w="1568" w:type="dxa"/>
            <w:tcBorders>
              <w:top w:val="single" w:sz="36" w:space="0" w:color="000000"/>
              <w:left w:val="single" w:sz="36" w:space="0" w:color="000000"/>
              <w:bottom w:val="single" w:sz="2" w:space="0" w:color="FFE599"/>
              <w:right w:val="single" w:sz="36" w:space="0" w:color="000000"/>
            </w:tcBorders>
            <w:shd w:val="clear" w:color="auto" w:fill="FFE599"/>
          </w:tcPr>
          <w:p w14:paraId="3D9DD48A" w14:textId="77777777" w:rsidR="002F712B" w:rsidRDefault="00000000">
            <w:pPr>
              <w:bidi w:val="0"/>
              <w:spacing w:after="0"/>
              <w:ind w:left="429"/>
              <w:jc w:val="left"/>
            </w:pPr>
            <w:r>
              <w:rPr>
                <w:rFonts w:ascii="Arial" w:eastAsia="Arial" w:hAnsi="Arial" w:cs="Arial"/>
                <w:sz w:val="36"/>
              </w:rPr>
              <w:t xml:space="preserve"> ٧</w:t>
            </w:r>
          </w:p>
        </w:tc>
        <w:tc>
          <w:tcPr>
            <w:tcW w:w="5559" w:type="dxa"/>
            <w:tcBorders>
              <w:top w:val="single" w:sz="36" w:space="0" w:color="000000"/>
              <w:left w:val="single" w:sz="36" w:space="0" w:color="000000"/>
              <w:bottom w:val="single" w:sz="2" w:space="0" w:color="FFE599"/>
              <w:right w:val="single" w:sz="36" w:space="0" w:color="000000"/>
            </w:tcBorders>
            <w:shd w:val="clear" w:color="auto" w:fill="FFF2CC"/>
          </w:tcPr>
          <w:p w14:paraId="6AEF85FA" w14:textId="77777777" w:rsidR="002F712B" w:rsidRDefault="00000000">
            <w:pPr>
              <w:spacing w:after="0"/>
              <w:ind w:left="55"/>
              <w:jc w:val="left"/>
            </w:pPr>
            <w:r>
              <w:rPr>
                <w:rFonts w:ascii="Arial" w:eastAsia="Arial" w:hAnsi="Arial" w:cs="Arial"/>
                <w:sz w:val="36"/>
                <w:szCs w:val="36"/>
                <w:rtl/>
              </w:rPr>
              <w:t xml:space="preserve">دراسة )ابو حيمد ، </w:t>
            </w:r>
            <w:r>
              <w:rPr>
                <w:rFonts w:ascii="Arial" w:eastAsia="Arial" w:hAnsi="Arial" w:cs="Arial"/>
                <w:sz w:val="36"/>
                <w:szCs w:val="36"/>
              </w:rPr>
              <w:t>٢٠٢٠</w:t>
            </w:r>
            <w:r>
              <w:rPr>
                <w:rFonts w:ascii="Arial" w:eastAsia="Arial" w:hAnsi="Arial" w:cs="Arial"/>
                <w:sz w:val="36"/>
                <w:szCs w:val="36"/>
                <w:rtl/>
              </w:rPr>
              <w:t xml:space="preserve">(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01F3AB7B" w14:textId="77777777" w:rsidR="002F712B" w:rsidRDefault="00000000">
            <w:pPr>
              <w:spacing w:after="0"/>
              <w:ind w:right="425"/>
            </w:pPr>
            <w:r>
              <w:rPr>
                <w:rFonts w:ascii="Arial" w:eastAsia="Arial" w:hAnsi="Arial" w:cs="Arial"/>
                <w:sz w:val="36"/>
                <w:szCs w:val="36"/>
                <w:rtl/>
              </w:rPr>
              <w:t xml:space="preserve">ثانيا </w:t>
            </w:r>
          </w:p>
        </w:tc>
      </w:tr>
      <w:tr w:rsidR="002F712B" w14:paraId="0E427696" w14:textId="77777777">
        <w:trPr>
          <w:trHeight w:val="503"/>
        </w:trPr>
        <w:tc>
          <w:tcPr>
            <w:tcW w:w="7127" w:type="dxa"/>
            <w:gridSpan w:val="2"/>
            <w:tcBorders>
              <w:top w:val="single" w:sz="2" w:space="0" w:color="FFE599"/>
              <w:left w:val="single" w:sz="36" w:space="0" w:color="000000"/>
              <w:bottom w:val="single" w:sz="36" w:space="0" w:color="000000"/>
              <w:right w:val="nil"/>
            </w:tcBorders>
            <w:shd w:val="clear" w:color="auto" w:fill="FFE599"/>
          </w:tcPr>
          <w:p w14:paraId="149D2EFD" w14:textId="77777777" w:rsidR="002F712B" w:rsidRDefault="00000000">
            <w:pPr>
              <w:spacing w:after="0"/>
              <w:ind w:right="1376"/>
              <w:jc w:val="center"/>
            </w:pPr>
            <w:r>
              <w:rPr>
                <w:rFonts w:ascii="Arial" w:eastAsia="Arial" w:hAnsi="Arial" w:cs="Arial"/>
                <w:sz w:val="36"/>
                <w:szCs w:val="36"/>
                <w:rtl/>
              </w:rPr>
              <w:t xml:space="preserve">الدراسات السابقة </w:t>
            </w:r>
          </w:p>
        </w:tc>
        <w:tc>
          <w:tcPr>
            <w:tcW w:w="1374" w:type="dxa"/>
            <w:tcBorders>
              <w:top w:val="single" w:sz="2" w:space="0" w:color="FFE599"/>
              <w:left w:val="nil"/>
              <w:bottom w:val="single" w:sz="2" w:space="0" w:color="FFE599"/>
              <w:right w:val="single" w:sz="36" w:space="0" w:color="000000"/>
            </w:tcBorders>
            <w:shd w:val="clear" w:color="auto" w:fill="FFE599"/>
          </w:tcPr>
          <w:p w14:paraId="6D206152" w14:textId="77777777" w:rsidR="002F712B" w:rsidRDefault="002F712B">
            <w:pPr>
              <w:bidi w:val="0"/>
              <w:jc w:val="left"/>
            </w:pPr>
          </w:p>
        </w:tc>
      </w:tr>
      <w:tr w:rsidR="002F712B" w14:paraId="0C1C7855"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26CC0C45" w14:textId="77777777" w:rsidR="002F712B" w:rsidRDefault="00000000">
            <w:pPr>
              <w:bidi w:val="0"/>
              <w:spacing w:after="0"/>
              <w:ind w:left="429"/>
              <w:jc w:val="left"/>
            </w:pPr>
            <w:r>
              <w:rPr>
                <w:rFonts w:ascii="Arial" w:eastAsia="Arial" w:hAnsi="Arial" w:cs="Arial"/>
                <w:sz w:val="36"/>
              </w:rPr>
              <w:t xml:space="preserve"> ٧</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7CFF7A3F" w14:textId="77777777" w:rsidR="002F712B" w:rsidRDefault="00000000">
            <w:pPr>
              <w:bidi w:val="0"/>
              <w:spacing w:after="0"/>
              <w:ind w:right="55"/>
            </w:pPr>
            <w:r>
              <w:rPr>
                <w:sz w:val="36"/>
              </w:rPr>
              <w:t xml:space="preserve"> </w:t>
            </w:r>
            <w:r>
              <w:rPr>
                <w:rFonts w:ascii="Arial" w:eastAsia="Arial" w:hAnsi="Arial" w:cs="Arial"/>
                <w:b/>
                <w:sz w:val="32"/>
              </w:rPr>
              <w:t xml:space="preserve">) </w:t>
            </w:r>
            <w:r>
              <w:rPr>
                <w:b/>
                <w:sz w:val="32"/>
              </w:rPr>
              <w:t>2017</w:t>
            </w:r>
            <w:r>
              <w:rPr>
                <w:rFonts w:ascii="Arial" w:eastAsia="Arial" w:hAnsi="Arial" w:cs="Arial"/>
                <w:b/>
                <w:sz w:val="32"/>
              </w:rPr>
              <w:t xml:space="preserve"> : </w:t>
            </w:r>
            <w:r>
              <w:rPr>
                <w:b/>
                <w:sz w:val="32"/>
              </w:rPr>
              <w:t xml:space="preserve">Mehmood et al </w:t>
            </w:r>
            <w:r>
              <w:rPr>
                <w:rFonts w:ascii="Arial" w:eastAsia="Arial" w:hAnsi="Arial" w:cs="Arial"/>
                <w:b/>
                <w:sz w:val="32"/>
              </w:rPr>
              <w:t xml:space="preserve">  (</w:t>
            </w:r>
            <w:r>
              <w:rPr>
                <w:rFonts w:ascii="Arial" w:eastAsia="Arial" w:hAnsi="Arial" w:cs="Arial"/>
                <w:b/>
                <w:bCs/>
                <w:sz w:val="32"/>
                <w:szCs w:val="32"/>
                <w:rtl/>
              </w:rPr>
              <w:t>دراسة</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7001B227" w14:textId="77777777" w:rsidR="002F712B" w:rsidRDefault="00000000">
            <w:pPr>
              <w:spacing w:after="0"/>
              <w:ind w:right="427"/>
            </w:pPr>
            <w:r>
              <w:rPr>
                <w:rFonts w:ascii="Arial" w:eastAsia="Arial" w:hAnsi="Arial" w:cs="Arial"/>
                <w:sz w:val="36"/>
                <w:szCs w:val="36"/>
                <w:rtl/>
              </w:rPr>
              <w:t xml:space="preserve">اولا  </w:t>
            </w:r>
          </w:p>
        </w:tc>
      </w:tr>
      <w:tr w:rsidR="002F712B" w14:paraId="6A8A8C03" w14:textId="77777777">
        <w:trPr>
          <w:trHeight w:val="505"/>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3B411997" w14:textId="77777777" w:rsidR="002F712B" w:rsidRDefault="00000000">
            <w:pPr>
              <w:bidi w:val="0"/>
              <w:spacing w:after="0"/>
              <w:ind w:left="429"/>
              <w:jc w:val="left"/>
            </w:pPr>
            <w:r>
              <w:rPr>
                <w:rFonts w:ascii="Arial" w:eastAsia="Arial" w:hAnsi="Arial" w:cs="Arial"/>
                <w:sz w:val="36"/>
              </w:rPr>
              <w:t xml:space="preserve"> ٨</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vAlign w:val="center"/>
          </w:tcPr>
          <w:p w14:paraId="4B7F7EFC" w14:textId="77777777" w:rsidR="002F712B" w:rsidRDefault="00000000">
            <w:pPr>
              <w:bidi w:val="0"/>
              <w:spacing w:after="0"/>
              <w:ind w:right="55"/>
            </w:pPr>
            <w:r>
              <w:rPr>
                <w:sz w:val="36"/>
              </w:rPr>
              <w:t xml:space="preserve"> </w:t>
            </w:r>
            <w:r>
              <w:rPr>
                <w:rFonts w:ascii="Arial" w:eastAsia="Arial" w:hAnsi="Arial" w:cs="Arial"/>
                <w:b/>
                <w:sz w:val="28"/>
              </w:rPr>
              <w:t>)</w:t>
            </w:r>
            <w:r>
              <w:rPr>
                <w:b/>
                <w:sz w:val="28"/>
              </w:rPr>
              <w:t>Chepkemoi : 2018</w:t>
            </w:r>
            <w:r>
              <w:rPr>
                <w:rFonts w:ascii="Arial" w:eastAsia="Arial" w:hAnsi="Arial" w:cs="Arial"/>
                <w:b/>
                <w:sz w:val="28"/>
              </w:rPr>
              <w:t xml:space="preserve"> : (</w:t>
            </w:r>
            <w:r>
              <w:rPr>
                <w:rFonts w:ascii="Arial" w:eastAsia="Arial" w:hAnsi="Arial" w:cs="Arial"/>
                <w:b/>
                <w:bCs/>
                <w:sz w:val="28"/>
                <w:szCs w:val="28"/>
                <w:rtl/>
              </w:rPr>
              <w:t>دراسة</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75376E2C" w14:textId="77777777" w:rsidR="002F712B" w:rsidRDefault="00000000">
            <w:pPr>
              <w:spacing w:after="0"/>
              <w:ind w:right="425"/>
            </w:pPr>
            <w:r>
              <w:rPr>
                <w:rFonts w:ascii="Arial" w:eastAsia="Arial" w:hAnsi="Arial" w:cs="Arial"/>
                <w:sz w:val="36"/>
                <w:szCs w:val="36"/>
                <w:rtl/>
              </w:rPr>
              <w:t xml:space="preserve">ثانيا  </w:t>
            </w:r>
          </w:p>
        </w:tc>
      </w:tr>
      <w:tr w:rsidR="002F712B" w14:paraId="7F07EE96" w14:textId="77777777">
        <w:trPr>
          <w:trHeight w:val="723"/>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602A3D02" w14:textId="77777777" w:rsidR="002F712B" w:rsidRDefault="00000000">
            <w:pPr>
              <w:bidi w:val="0"/>
              <w:spacing w:after="0"/>
              <w:ind w:left="429"/>
              <w:jc w:val="left"/>
            </w:pPr>
            <w:r>
              <w:rPr>
                <w:rFonts w:ascii="Arial" w:eastAsia="Arial" w:hAnsi="Arial" w:cs="Arial"/>
                <w:sz w:val="36"/>
              </w:rPr>
              <w:t xml:space="preserve"> ٨</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4F736179" w14:textId="77777777" w:rsidR="002F712B" w:rsidRDefault="00000000">
            <w:pPr>
              <w:spacing w:after="0"/>
              <w:ind w:left="56"/>
              <w:jc w:val="left"/>
            </w:pPr>
            <w:r>
              <w:rPr>
                <w:rFonts w:ascii="Arial" w:eastAsia="Arial" w:hAnsi="Arial" w:cs="Arial"/>
                <w:sz w:val="36"/>
                <w:szCs w:val="36"/>
                <w:rtl/>
              </w:rPr>
              <w:t xml:space="preserve">اوجه الاستفادة من الدراسات السابقة  </w:t>
            </w:r>
          </w:p>
        </w:tc>
        <w:tc>
          <w:tcPr>
            <w:tcW w:w="1374" w:type="dxa"/>
            <w:tcBorders>
              <w:top w:val="single" w:sz="2" w:space="0" w:color="FFE599"/>
              <w:left w:val="single" w:sz="36" w:space="0" w:color="000000"/>
              <w:bottom w:val="single" w:sz="36" w:space="0" w:color="000000"/>
              <w:right w:val="single" w:sz="36" w:space="0" w:color="000000"/>
            </w:tcBorders>
            <w:shd w:val="clear" w:color="auto" w:fill="FFE599"/>
          </w:tcPr>
          <w:p w14:paraId="186F4071" w14:textId="77777777" w:rsidR="002F712B" w:rsidRDefault="00000000">
            <w:pPr>
              <w:bidi w:val="0"/>
              <w:spacing w:after="0"/>
              <w:ind w:left="439"/>
              <w:jc w:val="left"/>
            </w:pPr>
            <w:r>
              <w:rPr>
                <w:rFonts w:ascii="Arial" w:eastAsia="Arial" w:hAnsi="Arial" w:cs="Arial"/>
                <w:sz w:val="36"/>
              </w:rPr>
              <w:t xml:space="preserve"> </w:t>
            </w:r>
          </w:p>
        </w:tc>
      </w:tr>
    </w:tbl>
    <w:p w14:paraId="6E58F1E4" w14:textId="77777777" w:rsidR="002F712B" w:rsidRDefault="00000000">
      <w:pPr>
        <w:spacing w:after="5" w:line="267" w:lineRule="auto"/>
        <w:ind w:left="494" w:right="4112" w:hanging="3"/>
        <w:jc w:val="both"/>
      </w:pPr>
      <w:r>
        <w:rPr>
          <w:rFonts w:ascii="Simplified Arabic" w:eastAsia="Simplified Arabic" w:hAnsi="Simplified Arabic" w:cs="Simplified Arabic"/>
          <w:sz w:val="28"/>
          <w:szCs w:val="28"/>
          <w:rtl/>
        </w:rPr>
        <w:t>د</w:t>
      </w:r>
    </w:p>
    <w:tbl>
      <w:tblPr>
        <w:tblStyle w:val="TableGrid"/>
        <w:tblW w:w="8500" w:type="dxa"/>
        <w:tblInd w:w="15" w:type="dxa"/>
        <w:tblCellMar>
          <w:top w:w="106" w:type="dxa"/>
          <w:left w:w="48" w:type="dxa"/>
          <w:bottom w:w="0" w:type="dxa"/>
          <w:right w:w="105" w:type="dxa"/>
        </w:tblCellMar>
        <w:tblLook w:val="04A0" w:firstRow="1" w:lastRow="0" w:firstColumn="1" w:lastColumn="0" w:noHBand="0" w:noVBand="1"/>
      </w:tblPr>
      <w:tblGrid>
        <w:gridCol w:w="1568"/>
        <w:gridCol w:w="5558"/>
        <w:gridCol w:w="1374"/>
      </w:tblGrid>
      <w:tr w:rsidR="002F712B" w14:paraId="57B94C15" w14:textId="77777777">
        <w:trPr>
          <w:trHeight w:val="493"/>
        </w:trPr>
        <w:tc>
          <w:tcPr>
            <w:tcW w:w="1568" w:type="dxa"/>
            <w:tcBorders>
              <w:top w:val="single" w:sz="36" w:space="0" w:color="000000"/>
              <w:left w:val="single" w:sz="36" w:space="0" w:color="000000"/>
              <w:bottom w:val="single" w:sz="2" w:space="0" w:color="FFE599"/>
              <w:right w:val="nil"/>
            </w:tcBorders>
            <w:shd w:val="clear" w:color="auto" w:fill="FFE599"/>
          </w:tcPr>
          <w:p w14:paraId="6544AC57" w14:textId="77777777" w:rsidR="002F712B" w:rsidRDefault="002F712B">
            <w:pPr>
              <w:bidi w:val="0"/>
              <w:jc w:val="left"/>
            </w:pPr>
          </w:p>
        </w:tc>
        <w:tc>
          <w:tcPr>
            <w:tcW w:w="6932" w:type="dxa"/>
            <w:gridSpan w:val="2"/>
            <w:tcBorders>
              <w:top w:val="single" w:sz="36" w:space="0" w:color="000000"/>
              <w:left w:val="nil"/>
              <w:bottom w:val="single" w:sz="2" w:space="0" w:color="FFE599"/>
              <w:right w:val="single" w:sz="36" w:space="0" w:color="000000"/>
            </w:tcBorders>
            <w:shd w:val="clear" w:color="auto" w:fill="FFE599"/>
          </w:tcPr>
          <w:p w14:paraId="169470D5" w14:textId="77777777" w:rsidR="002F712B" w:rsidRDefault="00000000">
            <w:pPr>
              <w:spacing w:after="0"/>
              <w:ind w:right="875"/>
            </w:pPr>
            <w:r>
              <w:rPr>
                <w:rFonts w:ascii="Arial" w:eastAsia="Arial" w:hAnsi="Arial" w:cs="Arial"/>
                <w:sz w:val="36"/>
                <w:szCs w:val="36"/>
                <w:rtl/>
              </w:rPr>
              <w:t xml:space="preserve">المبحث الثاني / الخلفية النظرية </w:t>
            </w:r>
          </w:p>
        </w:tc>
      </w:tr>
      <w:tr w:rsidR="002F712B" w14:paraId="1AE04661" w14:textId="77777777">
        <w:trPr>
          <w:trHeight w:val="504"/>
        </w:trPr>
        <w:tc>
          <w:tcPr>
            <w:tcW w:w="1568" w:type="dxa"/>
            <w:tcBorders>
              <w:top w:val="single" w:sz="2" w:space="0" w:color="FFE599"/>
              <w:left w:val="single" w:sz="36" w:space="0" w:color="000000"/>
              <w:bottom w:val="single" w:sz="36" w:space="0" w:color="000000"/>
              <w:right w:val="nil"/>
            </w:tcBorders>
            <w:shd w:val="clear" w:color="auto" w:fill="FFE599"/>
          </w:tcPr>
          <w:p w14:paraId="7AA89E03" w14:textId="77777777" w:rsidR="002F712B" w:rsidRDefault="002F712B">
            <w:pPr>
              <w:bidi w:val="0"/>
              <w:jc w:val="left"/>
            </w:pPr>
          </w:p>
        </w:tc>
        <w:tc>
          <w:tcPr>
            <w:tcW w:w="6932" w:type="dxa"/>
            <w:gridSpan w:val="2"/>
            <w:tcBorders>
              <w:top w:val="single" w:sz="2" w:space="0" w:color="FFE599"/>
              <w:left w:val="nil"/>
              <w:bottom w:val="single" w:sz="2" w:space="0" w:color="FFE599"/>
              <w:right w:val="single" w:sz="36" w:space="0" w:color="000000"/>
            </w:tcBorders>
            <w:shd w:val="clear" w:color="auto" w:fill="FFE599"/>
          </w:tcPr>
          <w:p w14:paraId="31C2D7DF" w14:textId="77777777" w:rsidR="002F712B" w:rsidRDefault="00000000">
            <w:pPr>
              <w:spacing w:after="0"/>
              <w:ind w:right="530"/>
            </w:pPr>
            <w:r>
              <w:rPr>
                <w:rFonts w:ascii="Arial" w:eastAsia="Arial" w:hAnsi="Arial" w:cs="Arial"/>
                <w:sz w:val="36"/>
                <w:szCs w:val="36"/>
                <w:rtl/>
              </w:rPr>
              <w:t xml:space="preserve">المحور الاول / ادارة الموارد البشرية </w:t>
            </w:r>
          </w:p>
        </w:tc>
      </w:tr>
      <w:tr w:rsidR="002F712B" w14:paraId="62B53C37" w14:textId="77777777">
        <w:trPr>
          <w:trHeight w:val="503"/>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28F8ABD7" w14:textId="77777777" w:rsidR="002F712B" w:rsidRDefault="00000000">
            <w:pPr>
              <w:bidi w:val="0"/>
              <w:spacing w:after="0"/>
              <w:ind w:left="436"/>
              <w:jc w:val="left"/>
            </w:pPr>
            <w:r>
              <w:rPr>
                <w:rFonts w:ascii="Arial" w:eastAsia="Arial" w:hAnsi="Arial" w:cs="Arial"/>
                <w:sz w:val="36"/>
              </w:rPr>
              <w:t xml:space="preserve"> ٩</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66E51E36" w14:textId="77777777" w:rsidR="002F712B" w:rsidRDefault="00000000">
            <w:pPr>
              <w:spacing w:after="0"/>
              <w:ind w:left="3"/>
              <w:jc w:val="left"/>
            </w:pPr>
            <w:r>
              <w:rPr>
                <w:rFonts w:ascii="Arial" w:eastAsia="Arial" w:hAnsi="Arial" w:cs="Arial"/>
                <w:sz w:val="36"/>
                <w:szCs w:val="36"/>
                <w:rtl/>
              </w:rPr>
              <w:t xml:space="preserve">ما هي مفهوم ادارة الموارد البشرية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7EC4E5EA" w14:textId="77777777" w:rsidR="002F712B" w:rsidRDefault="00000000">
            <w:pPr>
              <w:spacing w:after="0"/>
              <w:ind w:right="434"/>
            </w:pPr>
            <w:r>
              <w:rPr>
                <w:rFonts w:ascii="Arial" w:eastAsia="Arial" w:hAnsi="Arial" w:cs="Arial"/>
                <w:sz w:val="36"/>
                <w:szCs w:val="36"/>
                <w:rtl/>
              </w:rPr>
              <w:t xml:space="preserve">اولا  </w:t>
            </w:r>
          </w:p>
        </w:tc>
      </w:tr>
      <w:tr w:rsidR="002F712B" w14:paraId="06BC1978" w14:textId="77777777">
        <w:trPr>
          <w:trHeight w:val="505"/>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5DD3EDB5" w14:textId="77777777" w:rsidR="002F712B" w:rsidRDefault="00000000">
            <w:pPr>
              <w:bidi w:val="0"/>
              <w:spacing w:after="0"/>
              <w:ind w:left="340"/>
              <w:jc w:val="left"/>
            </w:pPr>
            <w:r>
              <w:rPr>
                <w:rFonts w:ascii="Arial" w:eastAsia="Arial" w:hAnsi="Arial" w:cs="Arial"/>
                <w:sz w:val="36"/>
              </w:rPr>
              <w:t xml:space="preserve"> ١٠</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26532FE4" w14:textId="77777777" w:rsidR="002F712B" w:rsidRDefault="00000000">
            <w:pPr>
              <w:spacing w:after="0"/>
              <w:ind w:left="1"/>
              <w:jc w:val="left"/>
            </w:pPr>
            <w:r>
              <w:rPr>
                <w:rFonts w:ascii="Arial" w:eastAsia="Arial" w:hAnsi="Arial" w:cs="Arial"/>
                <w:sz w:val="36"/>
                <w:szCs w:val="36"/>
                <w:rtl/>
              </w:rPr>
              <w:t xml:space="preserve">اهداف ادارة الموارد البشرية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60611053" w14:textId="77777777" w:rsidR="002F712B" w:rsidRDefault="00000000">
            <w:pPr>
              <w:spacing w:after="0"/>
              <w:ind w:right="432"/>
            </w:pPr>
            <w:r>
              <w:rPr>
                <w:rFonts w:ascii="Arial" w:eastAsia="Arial" w:hAnsi="Arial" w:cs="Arial"/>
                <w:sz w:val="36"/>
                <w:szCs w:val="36"/>
                <w:rtl/>
              </w:rPr>
              <w:t xml:space="preserve">ثانيا  </w:t>
            </w:r>
          </w:p>
        </w:tc>
      </w:tr>
      <w:tr w:rsidR="002F712B" w14:paraId="2EBA953A" w14:textId="77777777">
        <w:trPr>
          <w:trHeight w:val="530"/>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7929D7D9" w14:textId="77777777" w:rsidR="002F712B" w:rsidRDefault="00000000">
            <w:pPr>
              <w:bidi w:val="0"/>
              <w:spacing w:after="0"/>
              <w:ind w:left="345"/>
              <w:jc w:val="left"/>
            </w:pPr>
            <w:r>
              <w:rPr>
                <w:rFonts w:ascii="Arial" w:eastAsia="Arial" w:hAnsi="Arial" w:cs="Arial"/>
                <w:sz w:val="36"/>
              </w:rPr>
              <w:t xml:space="preserve"> </w:t>
            </w:r>
            <w:r>
              <w:rPr>
                <w:sz w:val="36"/>
              </w:rPr>
              <w:t>1</w:t>
            </w:r>
            <w:r>
              <w:rPr>
                <w:rFonts w:ascii="Arial" w:eastAsia="Arial" w:hAnsi="Arial" w:cs="Arial"/>
                <w:sz w:val="36"/>
              </w:rPr>
              <w:t>٠</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554A9611" w14:textId="77777777" w:rsidR="002F712B" w:rsidRDefault="00000000">
            <w:pPr>
              <w:spacing w:after="0"/>
              <w:ind w:left="2"/>
              <w:jc w:val="left"/>
            </w:pPr>
            <w:r>
              <w:rPr>
                <w:rFonts w:ascii="Arial" w:eastAsia="Arial" w:hAnsi="Arial" w:cs="Arial"/>
                <w:sz w:val="36"/>
                <w:szCs w:val="36"/>
                <w:rtl/>
              </w:rPr>
              <w:t xml:space="preserve">اهمية ادارة الموارد البشرية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296BFC4B" w14:textId="77777777" w:rsidR="002F712B" w:rsidRDefault="00000000">
            <w:pPr>
              <w:spacing w:after="0"/>
              <w:ind w:right="439"/>
            </w:pPr>
            <w:r>
              <w:rPr>
                <w:rFonts w:ascii="Arial" w:eastAsia="Arial" w:hAnsi="Arial" w:cs="Arial"/>
                <w:sz w:val="36"/>
                <w:szCs w:val="36"/>
                <w:rtl/>
              </w:rPr>
              <w:t xml:space="preserve">ثالثا </w:t>
            </w:r>
          </w:p>
        </w:tc>
      </w:tr>
      <w:tr w:rsidR="002F712B" w14:paraId="11D5AA66"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46FB8C97" w14:textId="77777777" w:rsidR="002F712B" w:rsidRDefault="00000000">
            <w:pPr>
              <w:bidi w:val="0"/>
              <w:spacing w:after="0"/>
              <w:ind w:left="43"/>
              <w:jc w:val="left"/>
            </w:pPr>
            <w:r>
              <w:rPr>
                <w:rFonts w:ascii="Arial" w:eastAsia="Arial" w:hAnsi="Arial" w:cs="Arial"/>
                <w:sz w:val="36"/>
              </w:rPr>
              <w:t xml:space="preserve"> ١٢ -١١</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3B4D5160" w14:textId="77777777" w:rsidR="002F712B" w:rsidRDefault="00000000">
            <w:pPr>
              <w:spacing w:after="0"/>
              <w:ind w:left="2"/>
              <w:jc w:val="left"/>
            </w:pPr>
            <w:r>
              <w:rPr>
                <w:rFonts w:ascii="Arial" w:eastAsia="Arial" w:hAnsi="Arial" w:cs="Arial"/>
                <w:sz w:val="36"/>
                <w:szCs w:val="36"/>
                <w:rtl/>
              </w:rPr>
              <w:t xml:space="preserve">ظهور و تطور ادارة الموارد البشرية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2037A585" w14:textId="77777777" w:rsidR="002F712B" w:rsidRDefault="00000000">
            <w:pPr>
              <w:spacing w:after="0"/>
              <w:ind w:right="366"/>
            </w:pPr>
            <w:r>
              <w:rPr>
                <w:rFonts w:ascii="Arial" w:eastAsia="Arial" w:hAnsi="Arial" w:cs="Arial"/>
                <w:sz w:val="36"/>
                <w:szCs w:val="36"/>
                <w:rtl/>
              </w:rPr>
              <w:t xml:space="preserve">رابعا  </w:t>
            </w:r>
          </w:p>
        </w:tc>
      </w:tr>
      <w:tr w:rsidR="002F712B" w14:paraId="0C89D4AA" w14:textId="77777777">
        <w:trPr>
          <w:trHeight w:val="505"/>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4CF6BEAE" w14:textId="77777777" w:rsidR="002F712B" w:rsidRDefault="00000000">
            <w:pPr>
              <w:bidi w:val="0"/>
              <w:spacing w:after="0"/>
              <w:ind w:left="91"/>
              <w:jc w:val="left"/>
            </w:pPr>
            <w:r>
              <w:rPr>
                <w:rFonts w:ascii="Arial" w:eastAsia="Arial" w:hAnsi="Arial" w:cs="Arial"/>
                <w:sz w:val="36"/>
              </w:rPr>
              <w:t xml:space="preserve"> ١٣-١٢</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30FDF8D2" w14:textId="77777777" w:rsidR="002F712B" w:rsidRDefault="00000000">
            <w:pPr>
              <w:spacing w:after="0"/>
              <w:ind w:left="1"/>
              <w:jc w:val="left"/>
            </w:pPr>
            <w:r>
              <w:rPr>
                <w:rFonts w:ascii="Arial" w:eastAsia="Arial" w:hAnsi="Arial" w:cs="Arial"/>
                <w:sz w:val="36"/>
                <w:szCs w:val="36"/>
                <w:rtl/>
              </w:rPr>
              <w:t xml:space="preserve">استراتيجيات  إدارة الموارد البشرية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1A3F6170" w14:textId="77777777" w:rsidR="002F712B" w:rsidRDefault="00000000">
            <w:pPr>
              <w:spacing w:after="0"/>
              <w:ind w:right="305"/>
            </w:pPr>
            <w:r>
              <w:rPr>
                <w:rFonts w:ascii="Arial" w:eastAsia="Arial" w:hAnsi="Arial" w:cs="Arial"/>
                <w:sz w:val="36"/>
                <w:szCs w:val="36"/>
                <w:rtl/>
              </w:rPr>
              <w:t xml:space="preserve">خامسا  </w:t>
            </w:r>
          </w:p>
        </w:tc>
      </w:tr>
      <w:tr w:rsidR="002F712B" w14:paraId="7119207B"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1EB04278" w14:textId="77777777" w:rsidR="002F712B" w:rsidRDefault="00000000">
            <w:pPr>
              <w:bidi w:val="0"/>
              <w:spacing w:after="0"/>
              <w:ind w:left="91"/>
              <w:jc w:val="left"/>
            </w:pPr>
            <w:r>
              <w:rPr>
                <w:rFonts w:ascii="Arial" w:eastAsia="Arial" w:hAnsi="Arial" w:cs="Arial"/>
                <w:sz w:val="36"/>
              </w:rPr>
              <w:t xml:space="preserve"> ١٨-١٣</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6AF2BEB9" w14:textId="77777777" w:rsidR="002F712B" w:rsidRDefault="00000000">
            <w:pPr>
              <w:spacing w:after="0"/>
              <w:ind w:left="2"/>
              <w:jc w:val="left"/>
            </w:pPr>
            <w:r>
              <w:rPr>
                <w:rFonts w:ascii="Arial" w:eastAsia="Arial" w:hAnsi="Arial" w:cs="Arial"/>
                <w:sz w:val="36"/>
                <w:szCs w:val="36"/>
                <w:rtl/>
              </w:rPr>
              <w:t xml:space="preserve">ابعاد إدارة الموارد البشرية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7D8BA3D5" w14:textId="77777777" w:rsidR="002F712B" w:rsidRDefault="00000000">
            <w:pPr>
              <w:spacing w:after="0"/>
              <w:ind w:right="312"/>
            </w:pPr>
            <w:r>
              <w:rPr>
                <w:rFonts w:ascii="Arial" w:eastAsia="Arial" w:hAnsi="Arial" w:cs="Arial"/>
                <w:sz w:val="36"/>
                <w:szCs w:val="36"/>
                <w:rtl/>
              </w:rPr>
              <w:t xml:space="preserve">سادسا  </w:t>
            </w:r>
          </w:p>
        </w:tc>
      </w:tr>
      <w:tr w:rsidR="002F712B" w14:paraId="5FE188F9" w14:textId="77777777">
        <w:trPr>
          <w:trHeight w:val="502"/>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6C00037F" w14:textId="77777777" w:rsidR="002F712B" w:rsidRDefault="00000000">
            <w:pPr>
              <w:bidi w:val="0"/>
              <w:spacing w:after="0"/>
              <w:ind w:left="43"/>
              <w:jc w:val="left"/>
            </w:pPr>
            <w:r>
              <w:rPr>
                <w:rFonts w:ascii="Arial" w:eastAsia="Arial" w:hAnsi="Arial" w:cs="Arial"/>
                <w:sz w:val="36"/>
              </w:rPr>
              <w:t xml:space="preserve"> ١٦ -١٣</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5792FFDE" w14:textId="77777777" w:rsidR="002F712B" w:rsidRDefault="00000000">
            <w:pPr>
              <w:spacing w:after="0"/>
              <w:ind w:left="2"/>
              <w:jc w:val="left"/>
            </w:pPr>
            <w:r>
              <w:rPr>
                <w:rFonts w:ascii="Arial" w:eastAsia="Arial" w:hAnsi="Arial" w:cs="Arial"/>
                <w:sz w:val="36"/>
                <w:szCs w:val="36"/>
                <w:rtl/>
              </w:rPr>
              <w:t xml:space="preserve">التخطيط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3D6ED4AB" w14:textId="77777777" w:rsidR="002F712B" w:rsidRDefault="00000000">
            <w:pPr>
              <w:spacing w:after="0"/>
              <w:ind w:right="434"/>
            </w:pPr>
            <w:r>
              <w:rPr>
                <w:rFonts w:ascii="Arial" w:eastAsia="Arial" w:hAnsi="Arial" w:cs="Arial"/>
                <w:sz w:val="36"/>
                <w:szCs w:val="36"/>
                <w:rtl/>
              </w:rPr>
              <w:t xml:space="preserve">اولا </w:t>
            </w:r>
          </w:p>
        </w:tc>
      </w:tr>
      <w:tr w:rsidR="002F712B" w14:paraId="3935C9C7" w14:textId="77777777">
        <w:trPr>
          <w:trHeight w:val="530"/>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6A50A507" w14:textId="77777777" w:rsidR="002F712B" w:rsidRDefault="00000000">
            <w:pPr>
              <w:bidi w:val="0"/>
              <w:spacing w:after="0"/>
              <w:ind w:left="96"/>
              <w:jc w:val="left"/>
            </w:pPr>
            <w:r>
              <w:rPr>
                <w:rFonts w:ascii="Arial" w:eastAsia="Arial" w:hAnsi="Arial" w:cs="Arial"/>
                <w:sz w:val="36"/>
              </w:rPr>
              <w:t xml:space="preserve"> ١٧-</w:t>
            </w:r>
            <w:r>
              <w:rPr>
                <w:sz w:val="36"/>
              </w:rPr>
              <w:t>1</w:t>
            </w:r>
            <w:r>
              <w:rPr>
                <w:rFonts w:ascii="Arial" w:eastAsia="Arial" w:hAnsi="Arial" w:cs="Arial"/>
                <w:sz w:val="36"/>
              </w:rPr>
              <w:t>٦</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32D7DEF3" w14:textId="77777777" w:rsidR="002F712B" w:rsidRDefault="00000000">
            <w:pPr>
              <w:spacing w:after="0"/>
              <w:ind w:left="3"/>
              <w:jc w:val="left"/>
            </w:pPr>
            <w:r>
              <w:rPr>
                <w:rFonts w:ascii="Arial" w:eastAsia="Arial" w:hAnsi="Arial" w:cs="Arial"/>
                <w:sz w:val="36"/>
                <w:szCs w:val="36"/>
                <w:rtl/>
              </w:rPr>
              <w:t xml:space="preserve">تقييم الأداء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1E90EF37" w14:textId="77777777" w:rsidR="002F712B" w:rsidRDefault="00000000">
            <w:pPr>
              <w:spacing w:after="0"/>
              <w:ind w:right="432"/>
            </w:pPr>
            <w:r>
              <w:rPr>
                <w:rFonts w:ascii="Arial" w:eastAsia="Arial" w:hAnsi="Arial" w:cs="Arial"/>
                <w:sz w:val="36"/>
                <w:szCs w:val="36"/>
                <w:rtl/>
              </w:rPr>
              <w:t xml:space="preserve">ثانيا </w:t>
            </w:r>
          </w:p>
        </w:tc>
      </w:tr>
      <w:tr w:rsidR="002F712B" w14:paraId="0F00806B" w14:textId="77777777">
        <w:trPr>
          <w:trHeight w:val="504"/>
        </w:trPr>
        <w:tc>
          <w:tcPr>
            <w:tcW w:w="1568" w:type="dxa"/>
            <w:tcBorders>
              <w:top w:val="single" w:sz="36" w:space="0" w:color="000000"/>
              <w:left w:val="single" w:sz="36" w:space="0" w:color="000000"/>
              <w:bottom w:val="single" w:sz="2" w:space="0" w:color="FFE599"/>
              <w:right w:val="single" w:sz="36" w:space="0" w:color="000000"/>
            </w:tcBorders>
            <w:shd w:val="clear" w:color="auto" w:fill="FFE599"/>
          </w:tcPr>
          <w:p w14:paraId="5F8AA4FE" w14:textId="77777777" w:rsidR="002F712B" w:rsidRDefault="00000000">
            <w:pPr>
              <w:bidi w:val="0"/>
              <w:spacing w:after="0"/>
              <w:ind w:left="91"/>
              <w:jc w:val="left"/>
            </w:pPr>
            <w:r>
              <w:rPr>
                <w:rFonts w:ascii="Arial" w:eastAsia="Arial" w:hAnsi="Arial" w:cs="Arial"/>
                <w:sz w:val="36"/>
              </w:rPr>
              <w:t xml:space="preserve"> ١٨-١٧</w:t>
            </w:r>
          </w:p>
        </w:tc>
        <w:tc>
          <w:tcPr>
            <w:tcW w:w="5559" w:type="dxa"/>
            <w:tcBorders>
              <w:top w:val="single" w:sz="36" w:space="0" w:color="000000"/>
              <w:left w:val="single" w:sz="36" w:space="0" w:color="000000"/>
              <w:bottom w:val="single" w:sz="2" w:space="0" w:color="FFE599"/>
              <w:right w:val="single" w:sz="36" w:space="0" w:color="000000"/>
            </w:tcBorders>
            <w:shd w:val="clear" w:color="auto" w:fill="FFF2CC"/>
          </w:tcPr>
          <w:p w14:paraId="64E88BF9" w14:textId="77777777" w:rsidR="002F712B" w:rsidRDefault="00000000">
            <w:pPr>
              <w:spacing w:after="0"/>
              <w:jc w:val="left"/>
            </w:pPr>
            <w:r>
              <w:rPr>
                <w:rFonts w:ascii="Arial" w:eastAsia="Arial" w:hAnsi="Arial" w:cs="Arial"/>
                <w:sz w:val="36"/>
                <w:szCs w:val="36"/>
                <w:rtl/>
              </w:rPr>
              <w:t xml:space="preserve">الحوافز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484EB848" w14:textId="77777777" w:rsidR="002F712B" w:rsidRDefault="00000000">
            <w:pPr>
              <w:spacing w:after="0"/>
              <w:ind w:right="439"/>
            </w:pPr>
            <w:r>
              <w:rPr>
                <w:rFonts w:ascii="Arial" w:eastAsia="Arial" w:hAnsi="Arial" w:cs="Arial"/>
                <w:sz w:val="36"/>
                <w:szCs w:val="36"/>
                <w:rtl/>
              </w:rPr>
              <w:t xml:space="preserve">ثالثا </w:t>
            </w:r>
          </w:p>
        </w:tc>
      </w:tr>
      <w:tr w:rsidR="002F712B" w14:paraId="6BD25B8B" w14:textId="77777777">
        <w:trPr>
          <w:trHeight w:val="503"/>
        </w:trPr>
        <w:tc>
          <w:tcPr>
            <w:tcW w:w="1568" w:type="dxa"/>
            <w:tcBorders>
              <w:top w:val="single" w:sz="2" w:space="0" w:color="FFE599"/>
              <w:left w:val="single" w:sz="36" w:space="0" w:color="000000"/>
              <w:bottom w:val="single" w:sz="36" w:space="0" w:color="000000"/>
              <w:right w:val="nil"/>
            </w:tcBorders>
            <w:shd w:val="clear" w:color="auto" w:fill="FFE599"/>
          </w:tcPr>
          <w:p w14:paraId="214B4FAE" w14:textId="77777777" w:rsidR="002F712B" w:rsidRDefault="002F712B">
            <w:pPr>
              <w:bidi w:val="0"/>
              <w:jc w:val="left"/>
            </w:pPr>
          </w:p>
        </w:tc>
        <w:tc>
          <w:tcPr>
            <w:tcW w:w="6932" w:type="dxa"/>
            <w:gridSpan w:val="2"/>
            <w:tcBorders>
              <w:top w:val="single" w:sz="2" w:space="0" w:color="FFE599"/>
              <w:left w:val="nil"/>
              <w:bottom w:val="single" w:sz="2" w:space="0" w:color="FFE599"/>
              <w:right w:val="single" w:sz="36" w:space="0" w:color="000000"/>
            </w:tcBorders>
            <w:shd w:val="clear" w:color="auto" w:fill="FFE599"/>
          </w:tcPr>
          <w:p w14:paraId="613C92A3" w14:textId="77777777" w:rsidR="002F712B" w:rsidRDefault="00000000">
            <w:pPr>
              <w:spacing w:after="0"/>
              <w:ind w:right="1026"/>
            </w:pPr>
            <w:r>
              <w:rPr>
                <w:rFonts w:ascii="Arial" w:eastAsia="Arial" w:hAnsi="Arial" w:cs="Arial"/>
                <w:sz w:val="36"/>
                <w:szCs w:val="36"/>
                <w:rtl/>
              </w:rPr>
              <w:t xml:space="preserve">المحور الثاني/  أداء العاملين  </w:t>
            </w:r>
          </w:p>
        </w:tc>
      </w:tr>
      <w:tr w:rsidR="002F712B" w14:paraId="3AE7C635"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000EC5A8" w14:textId="77777777" w:rsidR="002F712B" w:rsidRDefault="00000000">
            <w:pPr>
              <w:bidi w:val="0"/>
              <w:spacing w:after="0"/>
              <w:ind w:left="340"/>
              <w:jc w:val="left"/>
            </w:pPr>
            <w:r>
              <w:rPr>
                <w:rFonts w:ascii="Arial" w:eastAsia="Arial" w:hAnsi="Arial" w:cs="Arial"/>
                <w:sz w:val="36"/>
              </w:rPr>
              <w:t xml:space="preserve"> ١٩</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51C16FB5" w14:textId="77777777" w:rsidR="002F712B" w:rsidRDefault="00000000">
            <w:pPr>
              <w:spacing w:after="0"/>
              <w:ind w:left="2"/>
              <w:jc w:val="left"/>
            </w:pPr>
            <w:r>
              <w:rPr>
                <w:rFonts w:ascii="Arial" w:eastAsia="Arial" w:hAnsi="Arial" w:cs="Arial"/>
                <w:sz w:val="36"/>
                <w:szCs w:val="36"/>
                <w:rtl/>
              </w:rPr>
              <w:t xml:space="preserve">ما هي و مفهوم أداء العاملين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04E75D02" w14:textId="77777777" w:rsidR="002F712B" w:rsidRDefault="00000000">
            <w:pPr>
              <w:spacing w:after="0"/>
              <w:ind w:right="434"/>
            </w:pPr>
            <w:r>
              <w:rPr>
                <w:rFonts w:ascii="Arial" w:eastAsia="Arial" w:hAnsi="Arial" w:cs="Arial"/>
                <w:sz w:val="36"/>
                <w:szCs w:val="36"/>
                <w:rtl/>
              </w:rPr>
              <w:t xml:space="preserve">اولا  </w:t>
            </w:r>
          </w:p>
        </w:tc>
      </w:tr>
      <w:tr w:rsidR="002F712B" w14:paraId="10E1D765" w14:textId="77777777">
        <w:trPr>
          <w:trHeight w:val="505"/>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68ABA6BC" w14:textId="77777777" w:rsidR="002F712B" w:rsidRDefault="00000000">
            <w:pPr>
              <w:bidi w:val="0"/>
              <w:spacing w:after="0"/>
              <w:ind w:left="340"/>
              <w:jc w:val="left"/>
            </w:pPr>
            <w:r>
              <w:rPr>
                <w:rFonts w:ascii="Arial" w:eastAsia="Arial" w:hAnsi="Arial" w:cs="Arial"/>
                <w:sz w:val="36"/>
              </w:rPr>
              <w:t xml:space="preserve"> ١٩</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1C285F14" w14:textId="77777777" w:rsidR="002F712B" w:rsidRDefault="00000000">
            <w:pPr>
              <w:spacing w:after="0"/>
              <w:ind w:left="1"/>
              <w:jc w:val="left"/>
            </w:pPr>
            <w:r>
              <w:rPr>
                <w:rFonts w:ascii="Arial" w:eastAsia="Arial" w:hAnsi="Arial" w:cs="Arial"/>
                <w:sz w:val="36"/>
                <w:szCs w:val="36"/>
                <w:rtl/>
              </w:rPr>
              <w:t xml:space="preserve">اهمية أداء العاملين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53D44181" w14:textId="77777777" w:rsidR="002F712B" w:rsidRDefault="00000000">
            <w:pPr>
              <w:spacing w:after="0"/>
              <w:ind w:right="432"/>
            </w:pPr>
            <w:r>
              <w:rPr>
                <w:rFonts w:ascii="Arial" w:eastAsia="Arial" w:hAnsi="Arial" w:cs="Arial"/>
                <w:sz w:val="36"/>
                <w:szCs w:val="36"/>
                <w:rtl/>
              </w:rPr>
              <w:t xml:space="preserve">ثانيا  </w:t>
            </w:r>
          </w:p>
        </w:tc>
      </w:tr>
      <w:tr w:rsidR="002F712B" w14:paraId="7C244636"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4310F5E3" w14:textId="77777777" w:rsidR="002F712B" w:rsidRDefault="00000000">
            <w:pPr>
              <w:bidi w:val="0"/>
              <w:spacing w:after="0"/>
              <w:ind w:left="91"/>
              <w:jc w:val="left"/>
            </w:pPr>
            <w:r>
              <w:rPr>
                <w:rFonts w:ascii="Arial" w:eastAsia="Arial" w:hAnsi="Arial" w:cs="Arial"/>
                <w:sz w:val="36"/>
              </w:rPr>
              <w:t xml:space="preserve"> ٢٠-١٩</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7CB5E824" w14:textId="77777777" w:rsidR="002F712B" w:rsidRDefault="00000000">
            <w:pPr>
              <w:spacing w:after="0"/>
              <w:ind w:left="1"/>
              <w:jc w:val="left"/>
            </w:pPr>
            <w:r>
              <w:rPr>
                <w:rFonts w:ascii="Arial" w:eastAsia="Arial" w:hAnsi="Arial" w:cs="Arial"/>
                <w:sz w:val="36"/>
                <w:szCs w:val="36"/>
                <w:rtl/>
              </w:rPr>
              <w:t xml:space="preserve">عناصر أداء العاملين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6997B5BF" w14:textId="77777777" w:rsidR="002F712B" w:rsidRDefault="00000000">
            <w:pPr>
              <w:spacing w:after="0"/>
              <w:ind w:right="439"/>
            </w:pPr>
            <w:r>
              <w:rPr>
                <w:rFonts w:ascii="Arial" w:eastAsia="Arial" w:hAnsi="Arial" w:cs="Arial"/>
                <w:sz w:val="36"/>
                <w:szCs w:val="36"/>
                <w:rtl/>
              </w:rPr>
              <w:t xml:space="preserve">ثالثا </w:t>
            </w:r>
          </w:p>
        </w:tc>
      </w:tr>
      <w:tr w:rsidR="002F712B" w14:paraId="62A89CDE"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16A6800E" w14:textId="77777777" w:rsidR="002F712B" w:rsidRDefault="00000000">
            <w:pPr>
              <w:bidi w:val="0"/>
              <w:spacing w:after="0"/>
              <w:ind w:left="340"/>
              <w:jc w:val="left"/>
            </w:pPr>
            <w:r>
              <w:rPr>
                <w:rFonts w:ascii="Arial" w:eastAsia="Arial" w:hAnsi="Arial" w:cs="Arial"/>
                <w:sz w:val="36"/>
              </w:rPr>
              <w:t xml:space="preserve"> ٢٠</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0C8B4513" w14:textId="77777777" w:rsidR="002F712B" w:rsidRDefault="00000000">
            <w:pPr>
              <w:spacing w:after="0"/>
              <w:ind w:left="1"/>
              <w:jc w:val="left"/>
            </w:pPr>
            <w:r>
              <w:rPr>
                <w:rFonts w:ascii="Arial" w:eastAsia="Arial" w:hAnsi="Arial" w:cs="Arial"/>
                <w:sz w:val="36"/>
                <w:szCs w:val="36"/>
                <w:rtl/>
              </w:rPr>
              <w:t xml:space="preserve">العوامل المؤثر في أداء العاملين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55E58EEA" w14:textId="77777777" w:rsidR="002F712B" w:rsidRDefault="00000000">
            <w:pPr>
              <w:spacing w:after="0"/>
              <w:ind w:right="366"/>
            </w:pPr>
            <w:r>
              <w:rPr>
                <w:rFonts w:ascii="Arial" w:eastAsia="Arial" w:hAnsi="Arial" w:cs="Arial"/>
                <w:sz w:val="36"/>
                <w:szCs w:val="36"/>
                <w:rtl/>
              </w:rPr>
              <w:t xml:space="preserve">رابعا  </w:t>
            </w:r>
          </w:p>
        </w:tc>
      </w:tr>
      <w:tr w:rsidR="002F712B" w14:paraId="065A52BD"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7996E622" w14:textId="77777777" w:rsidR="002F712B" w:rsidRDefault="00000000">
            <w:pPr>
              <w:bidi w:val="0"/>
              <w:spacing w:after="0"/>
              <w:ind w:left="43"/>
              <w:jc w:val="left"/>
            </w:pPr>
            <w:r>
              <w:rPr>
                <w:rFonts w:ascii="Arial" w:eastAsia="Arial" w:hAnsi="Arial" w:cs="Arial"/>
                <w:sz w:val="36"/>
              </w:rPr>
              <w:t xml:space="preserve"> ٢٣ -٢١</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2D079F5D" w14:textId="77777777" w:rsidR="002F712B" w:rsidRDefault="00000000">
            <w:pPr>
              <w:spacing w:after="0"/>
              <w:ind w:left="2"/>
              <w:jc w:val="left"/>
            </w:pPr>
            <w:r>
              <w:rPr>
                <w:rFonts w:ascii="Arial" w:eastAsia="Arial" w:hAnsi="Arial" w:cs="Arial"/>
                <w:sz w:val="36"/>
                <w:szCs w:val="36"/>
                <w:rtl/>
              </w:rPr>
              <w:t xml:space="preserve">ابعاد أداء العاملين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187973C0" w14:textId="77777777" w:rsidR="002F712B" w:rsidRDefault="00000000">
            <w:pPr>
              <w:spacing w:after="0"/>
              <w:ind w:right="305"/>
            </w:pPr>
            <w:r>
              <w:rPr>
                <w:rFonts w:ascii="Arial" w:eastAsia="Arial" w:hAnsi="Arial" w:cs="Arial"/>
                <w:sz w:val="36"/>
                <w:szCs w:val="36"/>
                <w:rtl/>
              </w:rPr>
              <w:t xml:space="preserve">خامسا  </w:t>
            </w:r>
          </w:p>
        </w:tc>
      </w:tr>
      <w:tr w:rsidR="002F712B" w14:paraId="1949E032"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5224C2CC" w14:textId="77777777" w:rsidR="002F712B" w:rsidRDefault="00000000">
            <w:pPr>
              <w:bidi w:val="0"/>
              <w:spacing w:after="0"/>
              <w:ind w:left="43"/>
              <w:jc w:val="left"/>
            </w:pPr>
            <w:r>
              <w:rPr>
                <w:rFonts w:ascii="Arial" w:eastAsia="Arial" w:hAnsi="Arial" w:cs="Arial"/>
                <w:sz w:val="36"/>
              </w:rPr>
              <w:t xml:space="preserve"> ٢٢ -٢١</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6751F768" w14:textId="77777777" w:rsidR="002F712B" w:rsidRDefault="00000000">
            <w:pPr>
              <w:spacing w:after="0"/>
              <w:ind w:left="1"/>
              <w:jc w:val="left"/>
            </w:pPr>
            <w:r>
              <w:rPr>
                <w:rFonts w:ascii="Arial" w:eastAsia="Arial" w:hAnsi="Arial" w:cs="Arial"/>
                <w:sz w:val="36"/>
                <w:szCs w:val="36"/>
                <w:rtl/>
              </w:rPr>
              <w:t xml:space="preserve">الالتزام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4E8D2ED1" w14:textId="77777777" w:rsidR="002F712B" w:rsidRDefault="00000000">
            <w:pPr>
              <w:spacing w:after="0"/>
              <w:ind w:right="434"/>
            </w:pPr>
            <w:r>
              <w:rPr>
                <w:rFonts w:ascii="Arial" w:eastAsia="Arial" w:hAnsi="Arial" w:cs="Arial"/>
                <w:sz w:val="36"/>
                <w:szCs w:val="36"/>
                <w:rtl/>
              </w:rPr>
              <w:t xml:space="preserve">اولا </w:t>
            </w:r>
          </w:p>
        </w:tc>
      </w:tr>
      <w:tr w:rsidR="002F712B" w14:paraId="6EC9D109" w14:textId="77777777">
        <w:trPr>
          <w:trHeight w:val="504"/>
        </w:trPr>
        <w:tc>
          <w:tcPr>
            <w:tcW w:w="1568" w:type="dxa"/>
            <w:tcBorders>
              <w:top w:val="single" w:sz="36" w:space="0" w:color="000000"/>
              <w:left w:val="single" w:sz="36" w:space="0" w:color="000000"/>
              <w:bottom w:val="single" w:sz="2" w:space="0" w:color="FFE599"/>
              <w:right w:val="single" w:sz="36" w:space="0" w:color="000000"/>
            </w:tcBorders>
            <w:shd w:val="clear" w:color="auto" w:fill="FFE599"/>
          </w:tcPr>
          <w:p w14:paraId="422A9097" w14:textId="77777777" w:rsidR="002F712B" w:rsidRDefault="00000000">
            <w:pPr>
              <w:bidi w:val="0"/>
              <w:spacing w:after="0"/>
              <w:ind w:left="91"/>
              <w:jc w:val="left"/>
            </w:pPr>
            <w:r>
              <w:rPr>
                <w:rFonts w:ascii="Arial" w:eastAsia="Arial" w:hAnsi="Arial" w:cs="Arial"/>
                <w:sz w:val="36"/>
              </w:rPr>
              <w:t xml:space="preserve"> ٢٣-٢٢</w:t>
            </w:r>
          </w:p>
        </w:tc>
        <w:tc>
          <w:tcPr>
            <w:tcW w:w="5559" w:type="dxa"/>
            <w:tcBorders>
              <w:top w:val="single" w:sz="36" w:space="0" w:color="000000"/>
              <w:left w:val="single" w:sz="36" w:space="0" w:color="000000"/>
              <w:bottom w:val="single" w:sz="2" w:space="0" w:color="FFE599"/>
              <w:right w:val="single" w:sz="36" w:space="0" w:color="000000"/>
            </w:tcBorders>
            <w:shd w:val="clear" w:color="auto" w:fill="FFF2CC"/>
          </w:tcPr>
          <w:p w14:paraId="75F9D40F" w14:textId="77777777" w:rsidR="002F712B" w:rsidRDefault="00000000">
            <w:pPr>
              <w:spacing w:after="0"/>
              <w:ind w:left="1"/>
              <w:jc w:val="left"/>
            </w:pPr>
            <w:r>
              <w:rPr>
                <w:rFonts w:ascii="Arial" w:eastAsia="Arial" w:hAnsi="Arial" w:cs="Arial"/>
                <w:sz w:val="36"/>
                <w:szCs w:val="36"/>
                <w:rtl/>
              </w:rPr>
              <w:t xml:space="preserve">كمية العمل المنجز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0C49302C" w14:textId="77777777" w:rsidR="002F712B" w:rsidRDefault="00000000">
            <w:pPr>
              <w:spacing w:after="0"/>
              <w:ind w:right="432"/>
            </w:pPr>
            <w:r>
              <w:rPr>
                <w:rFonts w:ascii="Arial" w:eastAsia="Arial" w:hAnsi="Arial" w:cs="Arial"/>
                <w:sz w:val="36"/>
                <w:szCs w:val="36"/>
                <w:rtl/>
              </w:rPr>
              <w:t xml:space="preserve">ثانيا  </w:t>
            </w:r>
          </w:p>
        </w:tc>
      </w:tr>
      <w:tr w:rsidR="002F712B" w14:paraId="5AB40F0B" w14:textId="77777777">
        <w:trPr>
          <w:trHeight w:val="503"/>
        </w:trPr>
        <w:tc>
          <w:tcPr>
            <w:tcW w:w="1568" w:type="dxa"/>
            <w:tcBorders>
              <w:top w:val="single" w:sz="2" w:space="0" w:color="FFE599"/>
              <w:left w:val="single" w:sz="36" w:space="0" w:color="000000"/>
              <w:bottom w:val="single" w:sz="36" w:space="0" w:color="000000"/>
              <w:right w:val="nil"/>
            </w:tcBorders>
            <w:shd w:val="clear" w:color="auto" w:fill="FFE599"/>
          </w:tcPr>
          <w:p w14:paraId="4F654A4B" w14:textId="77777777" w:rsidR="002F712B" w:rsidRDefault="002F712B">
            <w:pPr>
              <w:bidi w:val="0"/>
              <w:jc w:val="left"/>
            </w:pPr>
          </w:p>
        </w:tc>
        <w:tc>
          <w:tcPr>
            <w:tcW w:w="6932" w:type="dxa"/>
            <w:gridSpan w:val="2"/>
            <w:tcBorders>
              <w:top w:val="single" w:sz="2" w:space="0" w:color="FFE599"/>
              <w:left w:val="nil"/>
              <w:bottom w:val="single" w:sz="2" w:space="0" w:color="FFE599"/>
              <w:right w:val="single" w:sz="36" w:space="0" w:color="000000"/>
            </w:tcBorders>
            <w:shd w:val="clear" w:color="auto" w:fill="FFE599"/>
          </w:tcPr>
          <w:p w14:paraId="7BDFFB2E" w14:textId="77777777" w:rsidR="002F712B" w:rsidRDefault="00000000">
            <w:pPr>
              <w:spacing w:after="0"/>
              <w:ind w:right="904"/>
            </w:pPr>
            <w:r>
              <w:rPr>
                <w:rFonts w:ascii="Arial" w:eastAsia="Arial" w:hAnsi="Arial" w:cs="Arial"/>
                <w:sz w:val="36"/>
                <w:szCs w:val="36"/>
                <w:rtl/>
              </w:rPr>
              <w:t xml:space="preserve">المبحث الثالث / الجانب العملي </w:t>
            </w:r>
          </w:p>
        </w:tc>
      </w:tr>
      <w:tr w:rsidR="002F712B" w14:paraId="5B5DA83B" w14:textId="77777777">
        <w:trPr>
          <w:trHeight w:val="917"/>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48B1F23C" w14:textId="77777777" w:rsidR="002F712B" w:rsidRDefault="00000000">
            <w:pPr>
              <w:bidi w:val="0"/>
              <w:spacing w:after="0"/>
              <w:ind w:left="43"/>
              <w:jc w:val="left"/>
            </w:pPr>
            <w:r>
              <w:rPr>
                <w:rFonts w:ascii="Arial" w:eastAsia="Arial" w:hAnsi="Arial" w:cs="Arial"/>
                <w:sz w:val="36"/>
              </w:rPr>
              <w:t xml:space="preserve"> ٣٦ -٢٤</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6DA6CE72" w14:textId="77777777" w:rsidR="002F712B" w:rsidRDefault="00000000">
            <w:pPr>
              <w:spacing w:after="0"/>
              <w:ind w:right="505" w:firstLine="3"/>
            </w:pPr>
            <w:r>
              <w:rPr>
                <w:rFonts w:ascii="Arial" w:eastAsia="Arial" w:hAnsi="Arial" w:cs="Arial"/>
                <w:sz w:val="36"/>
                <w:szCs w:val="36"/>
                <w:rtl/>
              </w:rPr>
              <w:t xml:space="preserve">عينة الدراسة و مجتمعها و تحليل اجاباتها و اختبار الفرضيات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334AE5C6" w14:textId="77777777" w:rsidR="002F712B" w:rsidRDefault="00000000">
            <w:pPr>
              <w:bidi w:val="0"/>
              <w:spacing w:after="0"/>
              <w:ind w:left="446"/>
              <w:jc w:val="left"/>
            </w:pPr>
            <w:r>
              <w:rPr>
                <w:rFonts w:ascii="Arial" w:eastAsia="Arial" w:hAnsi="Arial" w:cs="Arial"/>
                <w:sz w:val="36"/>
              </w:rPr>
              <w:t xml:space="preserve"> </w:t>
            </w:r>
          </w:p>
        </w:tc>
      </w:tr>
      <w:tr w:rsidR="002F712B" w14:paraId="199C92F3" w14:textId="77777777">
        <w:trPr>
          <w:trHeight w:val="531"/>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330BCE54" w14:textId="77777777" w:rsidR="002F712B" w:rsidRDefault="00000000">
            <w:pPr>
              <w:bidi w:val="0"/>
              <w:spacing w:after="0"/>
              <w:ind w:left="91"/>
              <w:jc w:val="left"/>
            </w:pPr>
            <w:r>
              <w:rPr>
                <w:rFonts w:ascii="Arial" w:eastAsia="Arial" w:hAnsi="Arial" w:cs="Arial"/>
                <w:sz w:val="36"/>
              </w:rPr>
              <w:t xml:space="preserve"> ٢٧-٢٤</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66F73FC2" w14:textId="77777777" w:rsidR="002F712B" w:rsidRDefault="00000000">
            <w:pPr>
              <w:spacing w:after="0"/>
              <w:jc w:val="left"/>
            </w:pPr>
            <w:r>
              <w:rPr>
                <w:rFonts w:ascii="Arial" w:eastAsia="Arial" w:hAnsi="Arial" w:cs="Arial"/>
                <w:sz w:val="36"/>
                <w:szCs w:val="36"/>
                <w:rtl/>
              </w:rPr>
              <w:t xml:space="preserve">خصائص عينة البحث الديموغرافية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3655EE1D" w14:textId="77777777" w:rsidR="002F712B" w:rsidRDefault="00000000">
            <w:pPr>
              <w:bidi w:val="0"/>
              <w:spacing w:after="0"/>
              <w:ind w:left="374"/>
              <w:jc w:val="left"/>
            </w:pPr>
            <w:r>
              <w:rPr>
                <w:sz w:val="36"/>
              </w:rPr>
              <w:t xml:space="preserve"> 1</w:t>
            </w:r>
          </w:p>
        </w:tc>
      </w:tr>
      <w:tr w:rsidR="002F712B" w14:paraId="6547C98A" w14:textId="77777777">
        <w:trPr>
          <w:trHeight w:val="530"/>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26BE2189" w14:textId="77777777" w:rsidR="002F712B" w:rsidRDefault="00000000">
            <w:pPr>
              <w:bidi w:val="0"/>
              <w:spacing w:after="0"/>
              <w:ind w:left="91"/>
              <w:jc w:val="left"/>
            </w:pPr>
            <w:r>
              <w:rPr>
                <w:rFonts w:ascii="Arial" w:eastAsia="Arial" w:hAnsi="Arial" w:cs="Arial"/>
                <w:sz w:val="36"/>
              </w:rPr>
              <w:t xml:space="preserve"> ٣٣-٢٧</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67195384" w14:textId="77777777" w:rsidR="002F712B" w:rsidRDefault="00000000">
            <w:pPr>
              <w:spacing w:after="0"/>
              <w:ind w:left="2"/>
              <w:jc w:val="left"/>
            </w:pPr>
            <w:r>
              <w:rPr>
                <w:rFonts w:ascii="Arial" w:eastAsia="Arial" w:hAnsi="Arial" w:cs="Arial"/>
                <w:sz w:val="36"/>
                <w:szCs w:val="36"/>
                <w:rtl/>
              </w:rPr>
              <w:t xml:space="preserve">تحليل المتوسطات لمحاور البحث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51A5EB7C" w14:textId="77777777" w:rsidR="002F712B" w:rsidRDefault="00000000">
            <w:pPr>
              <w:bidi w:val="0"/>
              <w:spacing w:after="0"/>
              <w:ind w:left="374"/>
              <w:jc w:val="left"/>
            </w:pPr>
            <w:r>
              <w:rPr>
                <w:sz w:val="36"/>
              </w:rPr>
              <w:t xml:space="preserve"> 2</w:t>
            </w:r>
          </w:p>
        </w:tc>
      </w:tr>
      <w:tr w:rsidR="002F712B" w14:paraId="2938EEC6" w14:textId="77777777">
        <w:trPr>
          <w:trHeight w:val="528"/>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0E0B96A4" w14:textId="77777777" w:rsidR="002F712B" w:rsidRDefault="00000000">
            <w:pPr>
              <w:bidi w:val="0"/>
              <w:spacing w:after="0"/>
              <w:ind w:left="91"/>
              <w:jc w:val="left"/>
            </w:pPr>
            <w:r>
              <w:rPr>
                <w:rFonts w:ascii="Arial" w:eastAsia="Arial" w:hAnsi="Arial" w:cs="Arial"/>
                <w:sz w:val="36"/>
              </w:rPr>
              <w:t xml:space="preserve"> ٣٦-٣٤</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6D9ECD72" w14:textId="77777777" w:rsidR="002F712B" w:rsidRDefault="00000000">
            <w:pPr>
              <w:spacing w:after="0"/>
              <w:ind w:left="1"/>
              <w:jc w:val="left"/>
            </w:pPr>
            <w:r>
              <w:rPr>
                <w:rFonts w:ascii="Arial" w:eastAsia="Arial" w:hAnsi="Arial" w:cs="Arial"/>
                <w:sz w:val="36"/>
                <w:szCs w:val="36"/>
                <w:rtl/>
              </w:rPr>
              <w:t xml:space="preserve">اختبار الفرضيات الدراسة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003C6D47" w14:textId="77777777" w:rsidR="002F712B" w:rsidRDefault="00000000">
            <w:pPr>
              <w:bidi w:val="0"/>
              <w:spacing w:after="0"/>
              <w:ind w:left="374"/>
              <w:jc w:val="left"/>
            </w:pPr>
            <w:r>
              <w:rPr>
                <w:sz w:val="36"/>
              </w:rPr>
              <w:t xml:space="preserve"> 3</w:t>
            </w:r>
          </w:p>
        </w:tc>
      </w:tr>
      <w:tr w:rsidR="002F712B" w14:paraId="03DAD1A9"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082CDB54" w14:textId="77777777" w:rsidR="002F712B" w:rsidRDefault="00000000">
            <w:pPr>
              <w:bidi w:val="0"/>
              <w:spacing w:after="0"/>
              <w:ind w:left="530"/>
              <w:jc w:val="left"/>
            </w:pPr>
            <w:r>
              <w:rPr>
                <w:rFonts w:ascii="Arial" w:eastAsia="Arial" w:hAnsi="Arial" w:cs="Arial"/>
                <w:sz w:val="36"/>
              </w:rPr>
              <w:t xml:space="preserve"> </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3BE6ECA0" w14:textId="77777777" w:rsidR="002F712B" w:rsidRDefault="00000000">
            <w:pPr>
              <w:spacing w:after="0"/>
              <w:ind w:right="62"/>
              <w:jc w:val="center"/>
            </w:pPr>
            <w:r>
              <w:rPr>
                <w:rFonts w:ascii="Arial" w:eastAsia="Arial" w:hAnsi="Arial" w:cs="Arial"/>
                <w:sz w:val="36"/>
                <w:szCs w:val="36"/>
                <w:rtl/>
              </w:rPr>
              <w:t xml:space="preserve">المبحث الرابع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25107810" w14:textId="77777777" w:rsidR="002F712B" w:rsidRDefault="00000000">
            <w:pPr>
              <w:bidi w:val="0"/>
              <w:spacing w:after="0"/>
              <w:ind w:left="446"/>
              <w:jc w:val="left"/>
            </w:pPr>
            <w:r>
              <w:rPr>
                <w:rFonts w:ascii="Arial" w:eastAsia="Arial" w:hAnsi="Arial" w:cs="Arial"/>
                <w:sz w:val="36"/>
              </w:rPr>
              <w:t xml:space="preserve"> </w:t>
            </w:r>
          </w:p>
        </w:tc>
      </w:tr>
      <w:tr w:rsidR="002F712B" w14:paraId="30E22164" w14:textId="77777777">
        <w:trPr>
          <w:trHeight w:val="492"/>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7CA9FDAF" w14:textId="77777777" w:rsidR="002F712B" w:rsidRDefault="00000000">
            <w:pPr>
              <w:bidi w:val="0"/>
              <w:spacing w:after="0"/>
              <w:ind w:left="340"/>
              <w:jc w:val="left"/>
            </w:pPr>
            <w:r>
              <w:rPr>
                <w:rFonts w:ascii="Arial" w:eastAsia="Arial" w:hAnsi="Arial" w:cs="Arial"/>
                <w:sz w:val="36"/>
              </w:rPr>
              <w:t xml:space="preserve"> ٣٧</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207612BE" w14:textId="77777777" w:rsidR="002F712B" w:rsidRDefault="00000000">
            <w:pPr>
              <w:spacing w:after="0"/>
              <w:ind w:left="2"/>
              <w:jc w:val="left"/>
            </w:pPr>
            <w:r>
              <w:rPr>
                <w:rFonts w:ascii="Arial" w:eastAsia="Arial" w:hAnsi="Arial" w:cs="Arial"/>
                <w:sz w:val="36"/>
                <w:szCs w:val="36"/>
                <w:rtl/>
              </w:rPr>
              <w:t xml:space="preserve">الاستنتاجات  </w:t>
            </w:r>
          </w:p>
        </w:tc>
        <w:tc>
          <w:tcPr>
            <w:tcW w:w="1374" w:type="dxa"/>
            <w:tcBorders>
              <w:top w:val="single" w:sz="2" w:space="0" w:color="FFE599"/>
              <w:left w:val="single" w:sz="36" w:space="0" w:color="000000"/>
              <w:bottom w:val="single" w:sz="36" w:space="0" w:color="000000"/>
              <w:right w:val="single" w:sz="36" w:space="0" w:color="000000"/>
            </w:tcBorders>
            <w:shd w:val="clear" w:color="auto" w:fill="FFE599"/>
          </w:tcPr>
          <w:p w14:paraId="6CB9D9B7" w14:textId="77777777" w:rsidR="002F712B" w:rsidRDefault="00000000">
            <w:pPr>
              <w:spacing w:after="0"/>
              <w:ind w:right="434"/>
            </w:pPr>
            <w:r>
              <w:rPr>
                <w:rFonts w:ascii="Arial" w:eastAsia="Arial" w:hAnsi="Arial" w:cs="Arial"/>
                <w:sz w:val="36"/>
                <w:szCs w:val="36"/>
                <w:rtl/>
              </w:rPr>
              <w:t xml:space="preserve">اولا  </w:t>
            </w:r>
          </w:p>
        </w:tc>
      </w:tr>
    </w:tbl>
    <w:p w14:paraId="6E27BFFC" w14:textId="77777777" w:rsidR="002F712B" w:rsidRDefault="00000000">
      <w:pPr>
        <w:spacing w:after="5" w:line="267" w:lineRule="auto"/>
        <w:ind w:left="494" w:right="4073" w:hanging="3"/>
        <w:jc w:val="both"/>
      </w:pPr>
      <w:r>
        <w:rPr>
          <w:rFonts w:ascii="Simplified Arabic" w:eastAsia="Simplified Arabic" w:hAnsi="Simplified Arabic" w:cs="Simplified Arabic"/>
          <w:sz w:val="28"/>
          <w:szCs w:val="28"/>
          <w:rtl/>
        </w:rPr>
        <w:t>ه</w:t>
      </w:r>
    </w:p>
    <w:tbl>
      <w:tblPr>
        <w:tblStyle w:val="TableGrid"/>
        <w:tblW w:w="8501" w:type="dxa"/>
        <w:tblInd w:w="15" w:type="dxa"/>
        <w:tblCellMar>
          <w:top w:w="106" w:type="dxa"/>
          <w:left w:w="139" w:type="dxa"/>
          <w:bottom w:w="0" w:type="dxa"/>
          <w:right w:w="106" w:type="dxa"/>
        </w:tblCellMar>
        <w:tblLook w:val="04A0" w:firstRow="1" w:lastRow="0" w:firstColumn="1" w:lastColumn="0" w:noHBand="0" w:noVBand="1"/>
      </w:tblPr>
      <w:tblGrid>
        <w:gridCol w:w="1568"/>
        <w:gridCol w:w="5559"/>
        <w:gridCol w:w="1374"/>
      </w:tblGrid>
      <w:tr w:rsidR="002F712B" w14:paraId="5363771F" w14:textId="77777777">
        <w:trPr>
          <w:trHeight w:val="493"/>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05FD0B67" w14:textId="77777777" w:rsidR="002F712B" w:rsidRDefault="00000000">
            <w:pPr>
              <w:bidi w:val="0"/>
              <w:spacing w:after="0"/>
              <w:ind w:left="250"/>
              <w:jc w:val="left"/>
            </w:pPr>
            <w:r>
              <w:rPr>
                <w:rFonts w:ascii="Arial" w:eastAsia="Arial" w:hAnsi="Arial" w:cs="Arial"/>
                <w:sz w:val="36"/>
              </w:rPr>
              <w:t xml:space="preserve"> ٣٧</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57AB34C6" w14:textId="77777777" w:rsidR="002F712B" w:rsidRDefault="00000000">
            <w:pPr>
              <w:spacing w:after="0"/>
              <w:jc w:val="left"/>
            </w:pPr>
            <w:r>
              <w:rPr>
                <w:rFonts w:ascii="Arial" w:eastAsia="Arial" w:hAnsi="Arial" w:cs="Arial"/>
                <w:sz w:val="36"/>
                <w:szCs w:val="36"/>
                <w:rtl/>
              </w:rPr>
              <w:t xml:space="preserve">التوصيات  </w:t>
            </w:r>
          </w:p>
        </w:tc>
        <w:tc>
          <w:tcPr>
            <w:tcW w:w="1374" w:type="dxa"/>
            <w:tcBorders>
              <w:top w:val="single" w:sz="36" w:space="0" w:color="000000"/>
              <w:left w:val="single" w:sz="36" w:space="0" w:color="000000"/>
              <w:bottom w:val="single" w:sz="2" w:space="0" w:color="FFE599"/>
              <w:right w:val="single" w:sz="36" w:space="0" w:color="000000"/>
            </w:tcBorders>
            <w:shd w:val="clear" w:color="auto" w:fill="FFE599"/>
          </w:tcPr>
          <w:p w14:paraId="5E147F46" w14:textId="77777777" w:rsidR="002F712B" w:rsidRDefault="00000000">
            <w:pPr>
              <w:spacing w:after="0"/>
              <w:ind w:right="341"/>
            </w:pPr>
            <w:r>
              <w:rPr>
                <w:rFonts w:ascii="Arial" w:eastAsia="Arial" w:hAnsi="Arial" w:cs="Arial"/>
                <w:sz w:val="36"/>
                <w:szCs w:val="36"/>
                <w:rtl/>
              </w:rPr>
              <w:t xml:space="preserve">ثانيا  </w:t>
            </w:r>
          </w:p>
        </w:tc>
      </w:tr>
      <w:tr w:rsidR="002F712B" w14:paraId="07798E89" w14:textId="77777777">
        <w:trPr>
          <w:trHeight w:val="504"/>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29DDC02C" w14:textId="77777777" w:rsidR="002F712B" w:rsidRDefault="00000000">
            <w:pPr>
              <w:bidi w:val="0"/>
              <w:spacing w:after="0"/>
              <w:jc w:val="left"/>
            </w:pPr>
            <w:r>
              <w:rPr>
                <w:rFonts w:ascii="Arial" w:eastAsia="Arial" w:hAnsi="Arial" w:cs="Arial"/>
                <w:sz w:val="36"/>
              </w:rPr>
              <w:t xml:space="preserve"> ٤١-٣٨</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3B221EA4" w14:textId="77777777" w:rsidR="002F712B" w:rsidRDefault="00000000">
            <w:pPr>
              <w:spacing w:after="0"/>
              <w:ind w:right="1209"/>
            </w:pPr>
            <w:r>
              <w:rPr>
                <w:rFonts w:ascii="Arial" w:eastAsia="Arial" w:hAnsi="Arial" w:cs="Arial"/>
                <w:sz w:val="36"/>
                <w:szCs w:val="36"/>
                <w:rtl/>
              </w:rPr>
              <w:t xml:space="preserve">قائمة المصادر و المراجع  </w:t>
            </w:r>
          </w:p>
        </w:tc>
        <w:tc>
          <w:tcPr>
            <w:tcW w:w="1374" w:type="dxa"/>
            <w:tcBorders>
              <w:top w:val="single" w:sz="2" w:space="0" w:color="FFE599"/>
              <w:left w:val="single" w:sz="36" w:space="0" w:color="000000"/>
              <w:bottom w:val="single" w:sz="2" w:space="0" w:color="FFE599"/>
              <w:right w:val="single" w:sz="36" w:space="0" w:color="000000"/>
            </w:tcBorders>
            <w:shd w:val="clear" w:color="auto" w:fill="FFE599"/>
          </w:tcPr>
          <w:p w14:paraId="26FE5E6F" w14:textId="77777777" w:rsidR="002F712B" w:rsidRDefault="00000000">
            <w:pPr>
              <w:bidi w:val="0"/>
              <w:spacing w:after="0"/>
              <w:ind w:left="356"/>
              <w:jc w:val="left"/>
            </w:pPr>
            <w:r>
              <w:rPr>
                <w:rFonts w:ascii="Arial" w:eastAsia="Arial" w:hAnsi="Arial" w:cs="Arial"/>
                <w:sz w:val="36"/>
              </w:rPr>
              <w:t xml:space="preserve"> </w:t>
            </w:r>
          </w:p>
        </w:tc>
      </w:tr>
      <w:tr w:rsidR="002F712B" w14:paraId="2C842E76" w14:textId="77777777">
        <w:trPr>
          <w:trHeight w:val="491"/>
        </w:trPr>
        <w:tc>
          <w:tcPr>
            <w:tcW w:w="1568" w:type="dxa"/>
            <w:tcBorders>
              <w:top w:val="single" w:sz="36" w:space="0" w:color="000000"/>
              <w:left w:val="single" w:sz="36" w:space="0" w:color="000000"/>
              <w:bottom w:val="single" w:sz="36" w:space="0" w:color="000000"/>
              <w:right w:val="single" w:sz="36" w:space="0" w:color="000000"/>
            </w:tcBorders>
            <w:shd w:val="clear" w:color="auto" w:fill="FFE599"/>
          </w:tcPr>
          <w:p w14:paraId="5D5DD8D0" w14:textId="77777777" w:rsidR="002F712B" w:rsidRDefault="00000000">
            <w:pPr>
              <w:bidi w:val="0"/>
              <w:spacing w:after="0"/>
              <w:ind w:right="102"/>
            </w:pPr>
            <w:r>
              <w:rPr>
                <w:rFonts w:ascii="Arial" w:eastAsia="Arial" w:hAnsi="Arial" w:cs="Arial"/>
                <w:sz w:val="36"/>
              </w:rPr>
              <w:t xml:space="preserve"> </w:t>
            </w:r>
          </w:p>
        </w:tc>
        <w:tc>
          <w:tcPr>
            <w:tcW w:w="5559" w:type="dxa"/>
            <w:tcBorders>
              <w:top w:val="single" w:sz="36" w:space="0" w:color="000000"/>
              <w:left w:val="single" w:sz="36" w:space="0" w:color="000000"/>
              <w:bottom w:val="single" w:sz="36" w:space="0" w:color="000000"/>
              <w:right w:val="single" w:sz="36" w:space="0" w:color="000000"/>
            </w:tcBorders>
            <w:shd w:val="clear" w:color="auto" w:fill="FFF2CC"/>
          </w:tcPr>
          <w:p w14:paraId="7453827E" w14:textId="77777777" w:rsidR="002F712B" w:rsidRDefault="00000000">
            <w:pPr>
              <w:spacing w:after="0"/>
              <w:ind w:left="26"/>
              <w:jc w:val="center"/>
            </w:pPr>
            <w:r>
              <w:rPr>
                <w:rFonts w:ascii="Arial" w:eastAsia="Arial" w:hAnsi="Arial" w:cs="Arial"/>
                <w:sz w:val="36"/>
                <w:szCs w:val="36"/>
                <w:rtl/>
              </w:rPr>
              <w:t xml:space="preserve">الملاحق  </w:t>
            </w:r>
          </w:p>
        </w:tc>
        <w:tc>
          <w:tcPr>
            <w:tcW w:w="1374" w:type="dxa"/>
            <w:tcBorders>
              <w:top w:val="single" w:sz="2" w:space="0" w:color="FFE599"/>
              <w:left w:val="single" w:sz="36" w:space="0" w:color="000000"/>
              <w:bottom w:val="single" w:sz="36" w:space="0" w:color="000000"/>
              <w:right w:val="single" w:sz="36" w:space="0" w:color="000000"/>
            </w:tcBorders>
            <w:shd w:val="clear" w:color="auto" w:fill="FFE599"/>
          </w:tcPr>
          <w:p w14:paraId="42C2214C" w14:textId="77777777" w:rsidR="002F712B" w:rsidRDefault="00000000">
            <w:pPr>
              <w:bidi w:val="0"/>
              <w:spacing w:after="0"/>
              <w:ind w:left="356"/>
              <w:jc w:val="left"/>
            </w:pPr>
            <w:r>
              <w:rPr>
                <w:rFonts w:ascii="Arial" w:eastAsia="Arial" w:hAnsi="Arial" w:cs="Arial"/>
                <w:sz w:val="36"/>
              </w:rPr>
              <w:t xml:space="preserve"> </w:t>
            </w:r>
          </w:p>
        </w:tc>
      </w:tr>
    </w:tbl>
    <w:p w14:paraId="65F73424" w14:textId="77777777" w:rsidR="002F712B" w:rsidRDefault="00000000">
      <w:pPr>
        <w:bidi w:val="0"/>
        <w:spacing w:after="72"/>
        <w:ind w:right="86"/>
      </w:pPr>
      <w:r>
        <w:rPr>
          <w:rFonts w:ascii="Arial" w:eastAsia="Arial" w:hAnsi="Arial" w:cs="Arial"/>
          <w:sz w:val="32"/>
        </w:rPr>
        <w:t xml:space="preserve"> </w:t>
      </w:r>
    </w:p>
    <w:tbl>
      <w:tblPr>
        <w:tblStyle w:val="TableGrid"/>
        <w:tblW w:w="8500" w:type="dxa"/>
        <w:tblInd w:w="15" w:type="dxa"/>
        <w:tblCellMar>
          <w:top w:w="95" w:type="dxa"/>
          <w:left w:w="68" w:type="dxa"/>
          <w:bottom w:w="0" w:type="dxa"/>
          <w:right w:w="95" w:type="dxa"/>
        </w:tblCellMar>
        <w:tblLook w:val="04A0" w:firstRow="1" w:lastRow="0" w:firstColumn="1" w:lastColumn="0" w:noHBand="0" w:noVBand="1"/>
      </w:tblPr>
      <w:tblGrid>
        <w:gridCol w:w="1689"/>
        <w:gridCol w:w="5530"/>
        <w:gridCol w:w="1281"/>
      </w:tblGrid>
      <w:tr w:rsidR="002F712B" w14:paraId="5BF2B470" w14:textId="77777777">
        <w:trPr>
          <w:trHeight w:val="445"/>
        </w:trPr>
        <w:tc>
          <w:tcPr>
            <w:tcW w:w="1689" w:type="dxa"/>
            <w:tcBorders>
              <w:top w:val="single" w:sz="36" w:space="0" w:color="000000"/>
              <w:left w:val="single" w:sz="36" w:space="0" w:color="000000"/>
              <w:bottom w:val="single" w:sz="36" w:space="0" w:color="000000"/>
              <w:right w:val="nil"/>
            </w:tcBorders>
            <w:shd w:val="clear" w:color="auto" w:fill="FFE599"/>
          </w:tcPr>
          <w:p w14:paraId="579829A9" w14:textId="77777777" w:rsidR="002F712B" w:rsidRDefault="002F712B">
            <w:pPr>
              <w:bidi w:val="0"/>
              <w:jc w:val="left"/>
            </w:pPr>
          </w:p>
        </w:tc>
        <w:tc>
          <w:tcPr>
            <w:tcW w:w="5530" w:type="dxa"/>
            <w:tcBorders>
              <w:top w:val="single" w:sz="36" w:space="0" w:color="000000"/>
              <w:left w:val="nil"/>
              <w:bottom w:val="single" w:sz="36" w:space="0" w:color="000000"/>
              <w:right w:val="nil"/>
            </w:tcBorders>
            <w:shd w:val="clear" w:color="auto" w:fill="FFE599"/>
          </w:tcPr>
          <w:p w14:paraId="03831768" w14:textId="77777777" w:rsidR="002F712B" w:rsidRDefault="00000000">
            <w:pPr>
              <w:spacing w:after="0"/>
              <w:ind w:right="1823"/>
            </w:pPr>
            <w:r>
              <w:rPr>
                <w:rFonts w:ascii="Arial" w:eastAsia="Arial" w:hAnsi="Arial" w:cs="Arial"/>
                <w:sz w:val="32"/>
                <w:szCs w:val="32"/>
                <w:rtl/>
              </w:rPr>
              <w:t xml:space="preserve">قائمة الاشكال  </w:t>
            </w:r>
          </w:p>
        </w:tc>
        <w:tc>
          <w:tcPr>
            <w:tcW w:w="1281" w:type="dxa"/>
            <w:tcBorders>
              <w:top w:val="single" w:sz="36" w:space="0" w:color="000000"/>
              <w:left w:val="nil"/>
              <w:bottom w:val="single" w:sz="2" w:space="0" w:color="FFE599"/>
              <w:right w:val="single" w:sz="36" w:space="0" w:color="000000"/>
            </w:tcBorders>
            <w:shd w:val="clear" w:color="auto" w:fill="FFE599"/>
          </w:tcPr>
          <w:p w14:paraId="5725B08B" w14:textId="77777777" w:rsidR="002F712B" w:rsidRDefault="002F712B">
            <w:pPr>
              <w:bidi w:val="0"/>
              <w:jc w:val="left"/>
            </w:pPr>
          </w:p>
        </w:tc>
      </w:tr>
      <w:tr w:rsidR="002F712B" w14:paraId="78345AC2" w14:textId="77777777">
        <w:trPr>
          <w:trHeight w:val="458"/>
        </w:trPr>
        <w:tc>
          <w:tcPr>
            <w:tcW w:w="1689" w:type="dxa"/>
            <w:tcBorders>
              <w:top w:val="single" w:sz="36" w:space="0" w:color="000000"/>
              <w:left w:val="single" w:sz="36" w:space="0" w:color="000000"/>
              <w:bottom w:val="single" w:sz="36" w:space="0" w:color="000000"/>
              <w:right w:val="single" w:sz="36" w:space="0" w:color="000000"/>
            </w:tcBorders>
            <w:shd w:val="clear" w:color="auto" w:fill="FFE599"/>
          </w:tcPr>
          <w:p w14:paraId="090114C4" w14:textId="77777777" w:rsidR="002F712B" w:rsidRDefault="00000000">
            <w:pPr>
              <w:spacing w:after="0"/>
              <w:ind w:right="385"/>
            </w:pPr>
            <w:r>
              <w:rPr>
                <w:rFonts w:ascii="Arial" w:eastAsia="Arial" w:hAnsi="Arial" w:cs="Arial"/>
                <w:sz w:val="32"/>
                <w:szCs w:val="32"/>
                <w:rtl/>
              </w:rPr>
              <w:t xml:space="preserve">الصفحة </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09866226" w14:textId="77777777" w:rsidR="002F712B" w:rsidRDefault="00000000">
            <w:pPr>
              <w:spacing w:after="0"/>
              <w:ind w:right="28"/>
              <w:jc w:val="center"/>
            </w:pPr>
            <w:r>
              <w:rPr>
                <w:rFonts w:ascii="Arial" w:eastAsia="Arial" w:hAnsi="Arial" w:cs="Arial"/>
                <w:sz w:val="32"/>
                <w:szCs w:val="32"/>
                <w:rtl/>
              </w:rPr>
              <w:t xml:space="preserve">الموضوع  </w:t>
            </w:r>
          </w:p>
        </w:tc>
        <w:tc>
          <w:tcPr>
            <w:tcW w:w="1281" w:type="dxa"/>
            <w:tcBorders>
              <w:top w:val="single" w:sz="2" w:space="0" w:color="FFE599"/>
              <w:left w:val="single" w:sz="36" w:space="0" w:color="000000"/>
              <w:bottom w:val="single" w:sz="2" w:space="0" w:color="FFE599"/>
              <w:right w:val="single" w:sz="36" w:space="0" w:color="000000"/>
            </w:tcBorders>
            <w:shd w:val="clear" w:color="auto" w:fill="FFE599"/>
          </w:tcPr>
          <w:p w14:paraId="036FEF1A" w14:textId="77777777" w:rsidR="002F712B" w:rsidRDefault="00000000">
            <w:pPr>
              <w:spacing w:after="0"/>
              <w:ind w:right="89"/>
              <w:jc w:val="both"/>
            </w:pPr>
            <w:r>
              <w:rPr>
                <w:rFonts w:ascii="Arial" w:eastAsia="Arial" w:hAnsi="Arial" w:cs="Arial"/>
                <w:sz w:val="32"/>
                <w:szCs w:val="32"/>
                <w:rtl/>
              </w:rPr>
              <w:t xml:space="preserve">رقم الشكل </w:t>
            </w:r>
          </w:p>
        </w:tc>
      </w:tr>
      <w:tr w:rsidR="002F712B" w14:paraId="6E7220C2" w14:textId="77777777">
        <w:trPr>
          <w:trHeight w:val="481"/>
        </w:trPr>
        <w:tc>
          <w:tcPr>
            <w:tcW w:w="1689" w:type="dxa"/>
            <w:tcBorders>
              <w:top w:val="single" w:sz="36" w:space="0" w:color="000000"/>
              <w:left w:val="single" w:sz="36" w:space="0" w:color="000000"/>
              <w:bottom w:val="single" w:sz="36" w:space="0" w:color="000000"/>
              <w:right w:val="single" w:sz="36" w:space="0" w:color="000000"/>
            </w:tcBorders>
            <w:shd w:val="clear" w:color="auto" w:fill="FFE599"/>
          </w:tcPr>
          <w:p w14:paraId="0B8ACC06" w14:textId="77777777" w:rsidR="002F712B" w:rsidRDefault="00000000">
            <w:pPr>
              <w:bidi w:val="0"/>
              <w:spacing w:after="0"/>
              <w:ind w:left="512"/>
              <w:jc w:val="left"/>
            </w:pPr>
            <w:r>
              <w:rPr>
                <w:rFonts w:ascii="Arial" w:eastAsia="Arial" w:hAnsi="Arial" w:cs="Arial"/>
                <w:sz w:val="32"/>
              </w:rPr>
              <w:t xml:space="preserve"> </w:t>
            </w:r>
            <w:r>
              <w:rPr>
                <w:sz w:val="32"/>
              </w:rPr>
              <w:t>4</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66C1CC48" w14:textId="77777777" w:rsidR="002F712B" w:rsidRDefault="00000000">
            <w:pPr>
              <w:spacing w:after="0"/>
              <w:ind w:left="11"/>
              <w:jc w:val="left"/>
            </w:pPr>
            <w:r>
              <w:rPr>
                <w:rFonts w:ascii="Arial" w:eastAsia="Arial" w:hAnsi="Arial" w:cs="Arial"/>
                <w:sz w:val="32"/>
                <w:szCs w:val="32"/>
                <w:rtl/>
              </w:rPr>
              <w:t xml:space="preserve">مخطط الدراسة </w:t>
            </w:r>
          </w:p>
        </w:tc>
        <w:tc>
          <w:tcPr>
            <w:tcW w:w="1281" w:type="dxa"/>
            <w:tcBorders>
              <w:top w:val="single" w:sz="2" w:space="0" w:color="FFE599"/>
              <w:left w:val="single" w:sz="36" w:space="0" w:color="000000"/>
              <w:bottom w:val="single" w:sz="2" w:space="0" w:color="FFE599"/>
              <w:right w:val="single" w:sz="36" w:space="0" w:color="000000"/>
            </w:tcBorders>
            <w:shd w:val="clear" w:color="auto" w:fill="FFE599"/>
          </w:tcPr>
          <w:p w14:paraId="33C6D8A6" w14:textId="77777777" w:rsidR="002F712B" w:rsidRDefault="00000000">
            <w:pPr>
              <w:bidi w:val="0"/>
              <w:spacing w:after="0"/>
              <w:ind w:left="338"/>
              <w:jc w:val="left"/>
            </w:pPr>
            <w:r>
              <w:rPr>
                <w:sz w:val="32"/>
              </w:rPr>
              <w:t xml:space="preserve"> 1</w:t>
            </w:r>
          </w:p>
        </w:tc>
      </w:tr>
      <w:tr w:rsidR="002F712B" w14:paraId="67A5C814" w14:textId="77777777">
        <w:trPr>
          <w:trHeight w:val="482"/>
        </w:trPr>
        <w:tc>
          <w:tcPr>
            <w:tcW w:w="1689" w:type="dxa"/>
            <w:tcBorders>
              <w:top w:val="single" w:sz="36" w:space="0" w:color="000000"/>
              <w:left w:val="single" w:sz="36" w:space="0" w:color="000000"/>
              <w:bottom w:val="single" w:sz="36" w:space="0" w:color="000000"/>
              <w:right w:val="single" w:sz="36" w:space="0" w:color="000000"/>
            </w:tcBorders>
            <w:shd w:val="clear" w:color="auto" w:fill="FFE599"/>
          </w:tcPr>
          <w:p w14:paraId="2B5FA51E" w14:textId="77777777" w:rsidR="002F712B" w:rsidRDefault="00000000">
            <w:pPr>
              <w:bidi w:val="0"/>
              <w:spacing w:after="0"/>
              <w:ind w:left="426"/>
              <w:jc w:val="left"/>
            </w:pPr>
            <w:r>
              <w:rPr>
                <w:rFonts w:ascii="Arial" w:eastAsia="Arial" w:hAnsi="Arial" w:cs="Arial"/>
                <w:sz w:val="32"/>
              </w:rPr>
              <w:t xml:space="preserve"> ١٦</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0F4E4672" w14:textId="77777777" w:rsidR="002F712B" w:rsidRDefault="00000000">
            <w:pPr>
              <w:spacing w:after="0"/>
              <w:ind w:left="13"/>
              <w:jc w:val="left"/>
            </w:pPr>
            <w:r>
              <w:rPr>
                <w:rFonts w:ascii="Arial" w:eastAsia="Arial" w:hAnsi="Arial" w:cs="Arial"/>
                <w:sz w:val="32"/>
                <w:szCs w:val="32"/>
                <w:rtl/>
              </w:rPr>
              <w:t xml:space="preserve">فوائد التخطيط الموارد البشرية  </w:t>
            </w:r>
          </w:p>
        </w:tc>
        <w:tc>
          <w:tcPr>
            <w:tcW w:w="1281" w:type="dxa"/>
            <w:tcBorders>
              <w:top w:val="single" w:sz="2" w:space="0" w:color="FFE599"/>
              <w:left w:val="single" w:sz="36" w:space="0" w:color="000000"/>
              <w:bottom w:val="single" w:sz="2" w:space="0" w:color="FFE599"/>
              <w:right w:val="single" w:sz="36" w:space="0" w:color="000000"/>
            </w:tcBorders>
            <w:shd w:val="clear" w:color="auto" w:fill="FFE599"/>
          </w:tcPr>
          <w:p w14:paraId="48F12F06" w14:textId="77777777" w:rsidR="002F712B" w:rsidRDefault="00000000">
            <w:pPr>
              <w:bidi w:val="0"/>
              <w:spacing w:after="0"/>
              <w:ind w:left="338"/>
              <w:jc w:val="left"/>
            </w:pPr>
            <w:r>
              <w:rPr>
                <w:sz w:val="32"/>
              </w:rPr>
              <w:t xml:space="preserve"> 2</w:t>
            </w:r>
          </w:p>
        </w:tc>
      </w:tr>
      <w:tr w:rsidR="002F712B" w14:paraId="0A01C4E9" w14:textId="77777777">
        <w:trPr>
          <w:trHeight w:val="480"/>
        </w:trPr>
        <w:tc>
          <w:tcPr>
            <w:tcW w:w="1689" w:type="dxa"/>
            <w:tcBorders>
              <w:top w:val="single" w:sz="36" w:space="0" w:color="000000"/>
              <w:left w:val="single" w:sz="36" w:space="0" w:color="000000"/>
              <w:bottom w:val="single" w:sz="36" w:space="0" w:color="000000"/>
              <w:right w:val="single" w:sz="36" w:space="0" w:color="000000"/>
            </w:tcBorders>
            <w:shd w:val="clear" w:color="auto" w:fill="FFE599"/>
          </w:tcPr>
          <w:p w14:paraId="5DF98B5E" w14:textId="77777777" w:rsidR="002F712B" w:rsidRDefault="00000000">
            <w:pPr>
              <w:bidi w:val="0"/>
              <w:spacing w:after="0"/>
              <w:ind w:left="426"/>
              <w:jc w:val="left"/>
            </w:pPr>
            <w:r>
              <w:rPr>
                <w:rFonts w:ascii="Arial" w:eastAsia="Arial" w:hAnsi="Arial" w:cs="Arial"/>
                <w:sz w:val="32"/>
              </w:rPr>
              <w:t xml:space="preserve"> ١٨</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496488C3" w14:textId="77777777" w:rsidR="002F712B" w:rsidRDefault="00000000">
            <w:pPr>
              <w:spacing w:after="0"/>
              <w:ind w:left="14"/>
              <w:jc w:val="left"/>
            </w:pPr>
            <w:r>
              <w:rPr>
                <w:rFonts w:ascii="Arial" w:eastAsia="Arial" w:hAnsi="Arial" w:cs="Arial"/>
                <w:sz w:val="32"/>
                <w:szCs w:val="32"/>
                <w:rtl/>
              </w:rPr>
              <w:t xml:space="preserve">أنواع الحوافز  </w:t>
            </w:r>
          </w:p>
        </w:tc>
        <w:tc>
          <w:tcPr>
            <w:tcW w:w="1281" w:type="dxa"/>
            <w:tcBorders>
              <w:top w:val="single" w:sz="2" w:space="0" w:color="FFE599"/>
              <w:left w:val="single" w:sz="36" w:space="0" w:color="000000"/>
              <w:bottom w:val="single" w:sz="2" w:space="0" w:color="FFE599"/>
              <w:right w:val="single" w:sz="36" w:space="0" w:color="000000"/>
            </w:tcBorders>
            <w:shd w:val="clear" w:color="auto" w:fill="FFE599"/>
          </w:tcPr>
          <w:p w14:paraId="30DF8518" w14:textId="77777777" w:rsidR="002F712B" w:rsidRDefault="00000000">
            <w:pPr>
              <w:bidi w:val="0"/>
              <w:spacing w:after="0"/>
              <w:ind w:left="338"/>
              <w:jc w:val="left"/>
            </w:pPr>
            <w:r>
              <w:rPr>
                <w:sz w:val="32"/>
              </w:rPr>
              <w:t xml:space="preserve"> 3</w:t>
            </w:r>
          </w:p>
        </w:tc>
      </w:tr>
      <w:tr w:rsidR="002F712B" w14:paraId="1A22AFA1" w14:textId="77777777">
        <w:trPr>
          <w:trHeight w:val="468"/>
        </w:trPr>
        <w:tc>
          <w:tcPr>
            <w:tcW w:w="1689" w:type="dxa"/>
            <w:tcBorders>
              <w:top w:val="single" w:sz="36" w:space="0" w:color="000000"/>
              <w:left w:val="single" w:sz="36" w:space="0" w:color="000000"/>
              <w:bottom w:val="single" w:sz="36" w:space="0" w:color="000000"/>
              <w:right w:val="single" w:sz="36" w:space="0" w:color="000000"/>
            </w:tcBorders>
            <w:shd w:val="clear" w:color="auto" w:fill="FFE599"/>
          </w:tcPr>
          <w:p w14:paraId="00EBD44C" w14:textId="77777777" w:rsidR="002F712B" w:rsidRDefault="00000000">
            <w:pPr>
              <w:bidi w:val="0"/>
              <w:spacing w:after="0"/>
              <w:ind w:left="426"/>
              <w:jc w:val="left"/>
            </w:pPr>
            <w:r>
              <w:rPr>
                <w:rFonts w:ascii="Arial" w:eastAsia="Arial" w:hAnsi="Arial" w:cs="Arial"/>
                <w:sz w:val="32"/>
              </w:rPr>
              <w:t xml:space="preserve"> ٢٠</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723C1D2E" w14:textId="77777777" w:rsidR="002F712B" w:rsidRDefault="00000000">
            <w:pPr>
              <w:spacing w:after="0"/>
              <w:ind w:left="14"/>
              <w:jc w:val="left"/>
            </w:pPr>
            <w:r>
              <w:rPr>
                <w:rFonts w:ascii="Arial" w:eastAsia="Arial" w:hAnsi="Arial" w:cs="Arial"/>
                <w:sz w:val="32"/>
                <w:szCs w:val="32"/>
                <w:rtl/>
              </w:rPr>
              <w:t xml:space="preserve">العوامل المؤثرة في أداء العاملين  </w:t>
            </w:r>
          </w:p>
        </w:tc>
        <w:tc>
          <w:tcPr>
            <w:tcW w:w="1281" w:type="dxa"/>
            <w:tcBorders>
              <w:top w:val="single" w:sz="2" w:space="0" w:color="FFE599"/>
              <w:left w:val="single" w:sz="36" w:space="0" w:color="000000"/>
              <w:bottom w:val="single" w:sz="36" w:space="0" w:color="000000"/>
              <w:right w:val="single" w:sz="36" w:space="0" w:color="000000"/>
            </w:tcBorders>
            <w:shd w:val="clear" w:color="auto" w:fill="FFE599"/>
          </w:tcPr>
          <w:p w14:paraId="0738690C" w14:textId="77777777" w:rsidR="002F712B" w:rsidRDefault="00000000">
            <w:pPr>
              <w:bidi w:val="0"/>
              <w:spacing w:after="0"/>
              <w:ind w:left="338"/>
              <w:jc w:val="left"/>
            </w:pPr>
            <w:r>
              <w:rPr>
                <w:sz w:val="32"/>
              </w:rPr>
              <w:t xml:space="preserve"> 4</w:t>
            </w:r>
          </w:p>
        </w:tc>
      </w:tr>
    </w:tbl>
    <w:p w14:paraId="3FB864CB" w14:textId="77777777" w:rsidR="002F712B" w:rsidRDefault="00000000">
      <w:pPr>
        <w:bidi w:val="0"/>
        <w:spacing w:after="0"/>
        <w:jc w:val="left"/>
      </w:pPr>
      <w:r>
        <w:rPr>
          <w:rFonts w:ascii="Arial" w:eastAsia="Arial" w:hAnsi="Arial" w:cs="Arial"/>
          <w:sz w:val="32"/>
        </w:rPr>
        <w:t xml:space="preserve"> </w:t>
      </w:r>
      <w:r>
        <w:rPr>
          <w:rFonts w:ascii="Arial" w:eastAsia="Arial" w:hAnsi="Arial" w:cs="Arial"/>
          <w:sz w:val="32"/>
        </w:rPr>
        <w:tab/>
        <w:t xml:space="preserve">  </w:t>
      </w:r>
    </w:p>
    <w:tbl>
      <w:tblPr>
        <w:tblStyle w:val="TableGrid"/>
        <w:tblW w:w="8500" w:type="dxa"/>
        <w:tblInd w:w="15" w:type="dxa"/>
        <w:tblCellMar>
          <w:top w:w="97" w:type="dxa"/>
          <w:left w:w="49" w:type="dxa"/>
          <w:bottom w:w="0" w:type="dxa"/>
          <w:right w:w="105" w:type="dxa"/>
        </w:tblCellMar>
        <w:tblLook w:val="04A0" w:firstRow="1" w:lastRow="0" w:firstColumn="1" w:lastColumn="0" w:noHBand="0" w:noVBand="1"/>
      </w:tblPr>
      <w:tblGrid>
        <w:gridCol w:w="1562"/>
        <w:gridCol w:w="5529"/>
        <w:gridCol w:w="1409"/>
      </w:tblGrid>
      <w:tr w:rsidR="002F712B" w14:paraId="197559A7" w14:textId="77777777">
        <w:trPr>
          <w:trHeight w:val="447"/>
        </w:trPr>
        <w:tc>
          <w:tcPr>
            <w:tcW w:w="1562" w:type="dxa"/>
            <w:tcBorders>
              <w:top w:val="single" w:sz="36" w:space="0" w:color="000000"/>
              <w:left w:val="single" w:sz="36" w:space="0" w:color="000000"/>
              <w:bottom w:val="single" w:sz="36" w:space="0" w:color="000000"/>
              <w:right w:val="nil"/>
            </w:tcBorders>
            <w:shd w:val="clear" w:color="auto" w:fill="FFE599"/>
          </w:tcPr>
          <w:p w14:paraId="1FFF8728" w14:textId="77777777" w:rsidR="002F712B" w:rsidRDefault="002F712B">
            <w:pPr>
              <w:bidi w:val="0"/>
              <w:jc w:val="left"/>
            </w:pPr>
          </w:p>
        </w:tc>
        <w:tc>
          <w:tcPr>
            <w:tcW w:w="5530" w:type="dxa"/>
            <w:tcBorders>
              <w:top w:val="single" w:sz="36" w:space="0" w:color="000000"/>
              <w:left w:val="nil"/>
              <w:bottom w:val="single" w:sz="36" w:space="0" w:color="000000"/>
              <w:right w:val="nil"/>
            </w:tcBorders>
            <w:shd w:val="clear" w:color="auto" w:fill="FFE599"/>
          </w:tcPr>
          <w:p w14:paraId="28F0C0FB" w14:textId="77777777" w:rsidR="002F712B" w:rsidRDefault="00000000">
            <w:pPr>
              <w:spacing w:after="0"/>
              <w:ind w:left="96"/>
              <w:jc w:val="center"/>
            </w:pPr>
            <w:r>
              <w:rPr>
                <w:rFonts w:ascii="Arial" w:eastAsia="Arial" w:hAnsi="Arial" w:cs="Arial"/>
                <w:sz w:val="32"/>
                <w:szCs w:val="32"/>
                <w:rtl/>
              </w:rPr>
              <w:t xml:space="preserve">قائمة الجداول  </w:t>
            </w:r>
          </w:p>
        </w:tc>
        <w:tc>
          <w:tcPr>
            <w:tcW w:w="1409" w:type="dxa"/>
            <w:tcBorders>
              <w:top w:val="single" w:sz="36" w:space="0" w:color="000000"/>
              <w:left w:val="nil"/>
              <w:bottom w:val="single" w:sz="2" w:space="0" w:color="FFE599"/>
              <w:right w:val="single" w:sz="36" w:space="0" w:color="000000"/>
            </w:tcBorders>
            <w:shd w:val="clear" w:color="auto" w:fill="FFE599"/>
          </w:tcPr>
          <w:p w14:paraId="3728208C" w14:textId="77777777" w:rsidR="002F712B" w:rsidRDefault="002F712B">
            <w:pPr>
              <w:bidi w:val="0"/>
              <w:jc w:val="left"/>
            </w:pPr>
          </w:p>
        </w:tc>
      </w:tr>
      <w:tr w:rsidR="002F712B" w14:paraId="0A3CE5A1" w14:textId="77777777">
        <w:trPr>
          <w:trHeight w:val="458"/>
        </w:trPr>
        <w:tc>
          <w:tcPr>
            <w:tcW w:w="1562" w:type="dxa"/>
            <w:tcBorders>
              <w:top w:val="single" w:sz="36" w:space="0" w:color="000000"/>
              <w:left w:val="single" w:sz="36" w:space="0" w:color="000000"/>
              <w:bottom w:val="single" w:sz="36" w:space="0" w:color="000000"/>
              <w:right w:val="single" w:sz="36" w:space="0" w:color="000000"/>
            </w:tcBorders>
            <w:shd w:val="clear" w:color="auto" w:fill="FFE599"/>
          </w:tcPr>
          <w:p w14:paraId="45FD1763" w14:textId="77777777" w:rsidR="002F712B" w:rsidRDefault="00000000">
            <w:pPr>
              <w:spacing w:after="0"/>
              <w:ind w:right="339"/>
            </w:pPr>
            <w:r>
              <w:rPr>
                <w:rFonts w:ascii="Arial" w:eastAsia="Arial" w:hAnsi="Arial" w:cs="Arial"/>
                <w:sz w:val="32"/>
                <w:szCs w:val="32"/>
                <w:rtl/>
              </w:rPr>
              <w:t xml:space="preserve">الصفحة  </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197701E4" w14:textId="77777777" w:rsidR="002F712B" w:rsidRDefault="00000000">
            <w:pPr>
              <w:spacing w:after="0"/>
              <w:ind w:right="62"/>
              <w:jc w:val="center"/>
            </w:pPr>
            <w:r>
              <w:rPr>
                <w:rFonts w:ascii="Arial" w:eastAsia="Arial" w:hAnsi="Arial" w:cs="Arial"/>
                <w:sz w:val="32"/>
                <w:szCs w:val="32"/>
                <w:rtl/>
              </w:rPr>
              <w:t xml:space="preserve">الموضوع  </w:t>
            </w:r>
          </w:p>
        </w:tc>
        <w:tc>
          <w:tcPr>
            <w:tcW w:w="1409" w:type="dxa"/>
            <w:tcBorders>
              <w:top w:val="single" w:sz="2" w:space="0" w:color="FFE599"/>
              <w:left w:val="single" w:sz="36" w:space="0" w:color="000000"/>
              <w:bottom w:val="single" w:sz="2" w:space="0" w:color="FFE599"/>
              <w:right w:val="single" w:sz="36" w:space="0" w:color="000000"/>
            </w:tcBorders>
            <w:shd w:val="clear" w:color="auto" w:fill="FFE599"/>
          </w:tcPr>
          <w:p w14:paraId="059041E7" w14:textId="77777777" w:rsidR="002F712B" w:rsidRDefault="00000000">
            <w:pPr>
              <w:spacing w:after="0"/>
              <w:ind w:right="91"/>
            </w:pPr>
            <w:r>
              <w:rPr>
                <w:rFonts w:ascii="Arial" w:eastAsia="Arial" w:hAnsi="Arial" w:cs="Arial"/>
                <w:sz w:val="32"/>
                <w:szCs w:val="32"/>
                <w:rtl/>
              </w:rPr>
              <w:t xml:space="preserve">رقم الجدول </w:t>
            </w:r>
          </w:p>
        </w:tc>
      </w:tr>
      <w:tr w:rsidR="002F712B" w14:paraId="6F9B23FB" w14:textId="77777777">
        <w:trPr>
          <w:trHeight w:val="481"/>
        </w:trPr>
        <w:tc>
          <w:tcPr>
            <w:tcW w:w="1562" w:type="dxa"/>
            <w:tcBorders>
              <w:top w:val="single" w:sz="36" w:space="0" w:color="000000"/>
              <w:left w:val="single" w:sz="36" w:space="0" w:color="000000"/>
              <w:bottom w:val="single" w:sz="36" w:space="0" w:color="000000"/>
              <w:right w:val="single" w:sz="36" w:space="0" w:color="000000"/>
            </w:tcBorders>
            <w:shd w:val="clear" w:color="auto" w:fill="FFE599"/>
          </w:tcPr>
          <w:p w14:paraId="5D42197E" w14:textId="77777777" w:rsidR="002F712B" w:rsidRDefault="00000000">
            <w:pPr>
              <w:bidi w:val="0"/>
              <w:spacing w:after="0"/>
              <w:ind w:left="380"/>
              <w:jc w:val="left"/>
            </w:pPr>
            <w:r>
              <w:rPr>
                <w:rFonts w:ascii="Arial" w:eastAsia="Arial" w:hAnsi="Arial" w:cs="Arial"/>
                <w:sz w:val="32"/>
              </w:rPr>
              <w:t xml:space="preserve"> ٢٤</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4BD8E5F7" w14:textId="77777777" w:rsidR="002F712B" w:rsidRDefault="00000000">
            <w:pPr>
              <w:spacing w:after="0"/>
              <w:ind w:left="4"/>
              <w:jc w:val="left"/>
            </w:pPr>
            <w:r>
              <w:rPr>
                <w:rFonts w:ascii="Arial" w:eastAsia="Arial" w:hAnsi="Arial" w:cs="Arial"/>
                <w:sz w:val="32"/>
                <w:szCs w:val="32"/>
                <w:rtl/>
              </w:rPr>
              <w:t xml:space="preserve">القيمة الاجمالية لمعامل الفا كرو نباخ  </w:t>
            </w:r>
          </w:p>
        </w:tc>
        <w:tc>
          <w:tcPr>
            <w:tcW w:w="1409" w:type="dxa"/>
            <w:tcBorders>
              <w:top w:val="single" w:sz="2" w:space="0" w:color="FFE599"/>
              <w:left w:val="single" w:sz="36" w:space="0" w:color="000000"/>
              <w:bottom w:val="single" w:sz="2" w:space="0" w:color="FFE599"/>
              <w:right w:val="single" w:sz="36" w:space="0" w:color="000000"/>
            </w:tcBorders>
            <w:shd w:val="clear" w:color="auto" w:fill="FFE599"/>
          </w:tcPr>
          <w:p w14:paraId="5AFB23D9" w14:textId="77777777" w:rsidR="002F712B" w:rsidRDefault="00000000">
            <w:pPr>
              <w:bidi w:val="0"/>
              <w:spacing w:after="0"/>
              <w:ind w:left="422"/>
              <w:jc w:val="left"/>
            </w:pPr>
            <w:r>
              <w:rPr>
                <w:sz w:val="32"/>
              </w:rPr>
              <w:t xml:space="preserve"> 1</w:t>
            </w:r>
          </w:p>
        </w:tc>
      </w:tr>
      <w:tr w:rsidR="002F712B" w14:paraId="2F704D7D" w14:textId="77777777">
        <w:trPr>
          <w:trHeight w:val="480"/>
        </w:trPr>
        <w:tc>
          <w:tcPr>
            <w:tcW w:w="1562" w:type="dxa"/>
            <w:tcBorders>
              <w:top w:val="single" w:sz="36" w:space="0" w:color="000000"/>
              <w:left w:val="single" w:sz="36" w:space="0" w:color="000000"/>
              <w:bottom w:val="single" w:sz="36" w:space="0" w:color="000000"/>
              <w:right w:val="single" w:sz="36" w:space="0" w:color="000000"/>
            </w:tcBorders>
            <w:shd w:val="clear" w:color="auto" w:fill="FFE599"/>
          </w:tcPr>
          <w:p w14:paraId="2DC04075" w14:textId="77777777" w:rsidR="002F712B" w:rsidRDefault="00000000">
            <w:pPr>
              <w:bidi w:val="0"/>
              <w:spacing w:after="0"/>
              <w:ind w:left="380"/>
              <w:jc w:val="left"/>
            </w:pPr>
            <w:r>
              <w:rPr>
                <w:rFonts w:ascii="Arial" w:eastAsia="Arial" w:hAnsi="Arial" w:cs="Arial"/>
                <w:sz w:val="32"/>
              </w:rPr>
              <w:t xml:space="preserve"> ٢٥</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43758E1D" w14:textId="77777777" w:rsidR="002F712B" w:rsidRDefault="00000000">
            <w:pPr>
              <w:spacing w:after="0"/>
              <w:ind w:left="4"/>
              <w:jc w:val="left"/>
            </w:pPr>
            <w:r>
              <w:rPr>
                <w:rFonts w:ascii="Arial" w:eastAsia="Arial" w:hAnsi="Arial" w:cs="Arial"/>
                <w:sz w:val="32"/>
                <w:szCs w:val="32"/>
                <w:rtl/>
              </w:rPr>
              <w:t xml:space="preserve">الخيارات بحسب مقياس ليكرت الخماسي  </w:t>
            </w:r>
          </w:p>
        </w:tc>
        <w:tc>
          <w:tcPr>
            <w:tcW w:w="1409" w:type="dxa"/>
            <w:tcBorders>
              <w:top w:val="single" w:sz="2" w:space="0" w:color="FFE599"/>
              <w:left w:val="single" w:sz="36" w:space="0" w:color="000000"/>
              <w:bottom w:val="single" w:sz="2" w:space="0" w:color="FFE599"/>
              <w:right w:val="single" w:sz="36" w:space="0" w:color="000000"/>
            </w:tcBorders>
            <w:shd w:val="clear" w:color="auto" w:fill="FFE599"/>
          </w:tcPr>
          <w:p w14:paraId="0FD9BE90" w14:textId="77777777" w:rsidR="002F712B" w:rsidRDefault="00000000">
            <w:pPr>
              <w:bidi w:val="0"/>
              <w:spacing w:after="0"/>
              <w:ind w:left="422"/>
              <w:jc w:val="left"/>
            </w:pPr>
            <w:r>
              <w:rPr>
                <w:sz w:val="32"/>
              </w:rPr>
              <w:t xml:space="preserve"> 2</w:t>
            </w:r>
          </w:p>
        </w:tc>
      </w:tr>
      <w:tr w:rsidR="002F712B" w14:paraId="7E0CD023" w14:textId="77777777">
        <w:trPr>
          <w:trHeight w:val="482"/>
        </w:trPr>
        <w:tc>
          <w:tcPr>
            <w:tcW w:w="1562" w:type="dxa"/>
            <w:tcBorders>
              <w:top w:val="single" w:sz="36" w:space="0" w:color="000000"/>
              <w:left w:val="single" w:sz="36" w:space="0" w:color="000000"/>
              <w:bottom w:val="single" w:sz="36" w:space="0" w:color="000000"/>
              <w:right w:val="single" w:sz="36" w:space="0" w:color="000000"/>
            </w:tcBorders>
            <w:shd w:val="clear" w:color="auto" w:fill="FFE599"/>
          </w:tcPr>
          <w:p w14:paraId="02599093" w14:textId="77777777" w:rsidR="002F712B" w:rsidRDefault="00000000">
            <w:pPr>
              <w:bidi w:val="0"/>
              <w:spacing w:after="0"/>
              <w:ind w:left="382"/>
              <w:jc w:val="left"/>
            </w:pPr>
            <w:r>
              <w:rPr>
                <w:rFonts w:ascii="Arial" w:eastAsia="Arial" w:hAnsi="Arial" w:cs="Arial"/>
                <w:sz w:val="32"/>
              </w:rPr>
              <w:t xml:space="preserve"> </w:t>
            </w:r>
            <w:r>
              <w:rPr>
                <w:sz w:val="32"/>
              </w:rPr>
              <w:t>2</w:t>
            </w:r>
            <w:r>
              <w:rPr>
                <w:rFonts w:ascii="Arial" w:eastAsia="Arial" w:hAnsi="Arial" w:cs="Arial"/>
                <w:sz w:val="32"/>
              </w:rPr>
              <w:t>٥</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410C1AEA" w14:textId="77777777" w:rsidR="002F712B" w:rsidRDefault="00000000">
            <w:pPr>
              <w:spacing w:after="0"/>
              <w:ind w:left="2"/>
              <w:jc w:val="left"/>
            </w:pPr>
            <w:r>
              <w:rPr>
                <w:rFonts w:ascii="Arial" w:eastAsia="Arial" w:hAnsi="Arial" w:cs="Arial"/>
                <w:sz w:val="32"/>
                <w:szCs w:val="32"/>
                <w:rtl/>
              </w:rPr>
              <w:t xml:space="preserve">طبيعة الاستجابة تبعا مقياس ليكرت الخماسي </w:t>
            </w:r>
          </w:p>
        </w:tc>
        <w:tc>
          <w:tcPr>
            <w:tcW w:w="1409" w:type="dxa"/>
            <w:tcBorders>
              <w:top w:val="single" w:sz="2" w:space="0" w:color="FFE599"/>
              <w:left w:val="single" w:sz="36" w:space="0" w:color="000000"/>
              <w:bottom w:val="single" w:sz="2" w:space="0" w:color="FFE599"/>
              <w:right w:val="single" w:sz="36" w:space="0" w:color="000000"/>
            </w:tcBorders>
            <w:shd w:val="clear" w:color="auto" w:fill="FFE599"/>
          </w:tcPr>
          <w:p w14:paraId="08714FBE" w14:textId="77777777" w:rsidR="002F712B" w:rsidRDefault="00000000">
            <w:pPr>
              <w:bidi w:val="0"/>
              <w:spacing w:after="0"/>
              <w:ind w:left="422"/>
              <w:jc w:val="left"/>
            </w:pPr>
            <w:r>
              <w:rPr>
                <w:sz w:val="32"/>
              </w:rPr>
              <w:t xml:space="preserve"> 3</w:t>
            </w:r>
          </w:p>
        </w:tc>
      </w:tr>
      <w:tr w:rsidR="002F712B" w14:paraId="063D3973" w14:textId="77777777">
        <w:trPr>
          <w:trHeight w:val="480"/>
        </w:trPr>
        <w:tc>
          <w:tcPr>
            <w:tcW w:w="1562" w:type="dxa"/>
            <w:tcBorders>
              <w:top w:val="single" w:sz="36" w:space="0" w:color="000000"/>
              <w:left w:val="single" w:sz="36" w:space="0" w:color="000000"/>
              <w:bottom w:val="single" w:sz="36" w:space="0" w:color="000000"/>
              <w:right w:val="single" w:sz="36" w:space="0" w:color="000000"/>
            </w:tcBorders>
            <w:shd w:val="clear" w:color="auto" w:fill="FFE599"/>
          </w:tcPr>
          <w:p w14:paraId="4C99BDAF" w14:textId="77777777" w:rsidR="002F712B" w:rsidRDefault="00000000">
            <w:pPr>
              <w:bidi w:val="0"/>
              <w:spacing w:after="0"/>
              <w:ind w:left="382"/>
              <w:jc w:val="left"/>
            </w:pPr>
            <w:r>
              <w:rPr>
                <w:rFonts w:ascii="Arial" w:eastAsia="Arial" w:hAnsi="Arial" w:cs="Arial"/>
                <w:sz w:val="32"/>
              </w:rPr>
              <w:t xml:space="preserve"> </w:t>
            </w:r>
            <w:r>
              <w:rPr>
                <w:sz w:val="32"/>
              </w:rPr>
              <w:t>2</w:t>
            </w:r>
            <w:r>
              <w:rPr>
                <w:rFonts w:ascii="Arial" w:eastAsia="Arial" w:hAnsi="Arial" w:cs="Arial"/>
                <w:sz w:val="32"/>
              </w:rPr>
              <w:t>٥</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410EBCDD" w14:textId="77777777" w:rsidR="002F712B" w:rsidRDefault="00000000">
            <w:pPr>
              <w:spacing w:after="0"/>
              <w:ind w:left="5"/>
              <w:jc w:val="left"/>
            </w:pPr>
            <w:r>
              <w:rPr>
                <w:rFonts w:ascii="Arial" w:eastAsia="Arial" w:hAnsi="Arial" w:cs="Arial"/>
                <w:sz w:val="32"/>
                <w:szCs w:val="32"/>
                <w:rtl/>
              </w:rPr>
              <w:t xml:space="preserve">إعداد و نسب عينة البحث حسب نوع الجنس </w:t>
            </w:r>
          </w:p>
        </w:tc>
        <w:tc>
          <w:tcPr>
            <w:tcW w:w="1409" w:type="dxa"/>
            <w:tcBorders>
              <w:top w:val="single" w:sz="2" w:space="0" w:color="FFE599"/>
              <w:left w:val="single" w:sz="36" w:space="0" w:color="000000"/>
              <w:bottom w:val="single" w:sz="2" w:space="0" w:color="FFE599"/>
              <w:right w:val="single" w:sz="36" w:space="0" w:color="000000"/>
            </w:tcBorders>
            <w:shd w:val="clear" w:color="auto" w:fill="FFE599"/>
          </w:tcPr>
          <w:p w14:paraId="6D703F67" w14:textId="77777777" w:rsidR="002F712B" w:rsidRDefault="00000000">
            <w:pPr>
              <w:bidi w:val="0"/>
              <w:spacing w:after="0"/>
              <w:ind w:left="422"/>
              <w:jc w:val="left"/>
            </w:pPr>
            <w:r>
              <w:rPr>
                <w:sz w:val="32"/>
              </w:rPr>
              <w:t xml:space="preserve"> 4</w:t>
            </w:r>
          </w:p>
        </w:tc>
      </w:tr>
      <w:tr w:rsidR="002F712B" w14:paraId="403A1F78" w14:textId="77777777">
        <w:trPr>
          <w:trHeight w:val="480"/>
        </w:trPr>
        <w:tc>
          <w:tcPr>
            <w:tcW w:w="1562" w:type="dxa"/>
            <w:tcBorders>
              <w:top w:val="single" w:sz="36" w:space="0" w:color="000000"/>
              <w:left w:val="single" w:sz="36" w:space="0" w:color="000000"/>
              <w:bottom w:val="single" w:sz="36" w:space="0" w:color="000000"/>
              <w:right w:val="single" w:sz="36" w:space="0" w:color="000000"/>
            </w:tcBorders>
            <w:shd w:val="clear" w:color="auto" w:fill="FFE599"/>
          </w:tcPr>
          <w:p w14:paraId="75D19AF6" w14:textId="77777777" w:rsidR="002F712B" w:rsidRDefault="00000000">
            <w:pPr>
              <w:bidi w:val="0"/>
              <w:spacing w:after="0"/>
              <w:ind w:left="380"/>
              <w:jc w:val="left"/>
            </w:pPr>
            <w:r>
              <w:rPr>
                <w:rFonts w:ascii="Arial" w:eastAsia="Arial" w:hAnsi="Arial" w:cs="Arial"/>
                <w:sz w:val="32"/>
              </w:rPr>
              <w:t xml:space="preserve"> ٢٦</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0532B353" w14:textId="77777777" w:rsidR="002F712B" w:rsidRDefault="00000000">
            <w:pPr>
              <w:spacing w:after="0"/>
              <w:ind w:left="1"/>
              <w:jc w:val="left"/>
            </w:pPr>
            <w:r>
              <w:rPr>
                <w:rFonts w:ascii="Arial" w:eastAsia="Arial" w:hAnsi="Arial" w:cs="Arial"/>
                <w:sz w:val="32"/>
                <w:szCs w:val="32"/>
                <w:rtl/>
              </w:rPr>
              <w:t xml:space="preserve">توزيع  عينة الدراسة حسب العمر  </w:t>
            </w:r>
          </w:p>
        </w:tc>
        <w:tc>
          <w:tcPr>
            <w:tcW w:w="1409" w:type="dxa"/>
            <w:tcBorders>
              <w:top w:val="single" w:sz="2" w:space="0" w:color="FFE599"/>
              <w:left w:val="single" w:sz="36" w:space="0" w:color="000000"/>
              <w:bottom w:val="single" w:sz="2" w:space="0" w:color="FFE599"/>
              <w:right w:val="single" w:sz="36" w:space="0" w:color="000000"/>
            </w:tcBorders>
            <w:shd w:val="clear" w:color="auto" w:fill="FFE599"/>
          </w:tcPr>
          <w:p w14:paraId="0516369F" w14:textId="77777777" w:rsidR="002F712B" w:rsidRDefault="00000000">
            <w:pPr>
              <w:bidi w:val="0"/>
              <w:spacing w:after="0"/>
              <w:ind w:left="422"/>
              <w:jc w:val="left"/>
            </w:pPr>
            <w:r>
              <w:rPr>
                <w:sz w:val="32"/>
              </w:rPr>
              <w:t xml:space="preserve"> 5</w:t>
            </w:r>
          </w:p>
        </w:tc>
      </w:tr>
      <w:tr w:rsidR="002F712B" w14:paraId="74877928" w14:textId="77777777">
        <w:trPr>
          <w:trHeight w:val="480"/>
        </w:trPr>
        <w:tc>
          <w:tcPr>
            <w:tcW w:w="1562" w:type="dxa"/>
            <w:tcBorders>
              <w:top w:val="single" w:sz="36" w:space="0" w:color="000000"/>
              <w:left w:val="single" w:sz="36" w:space="0" w:color="000000"/>
              <w:bottom w:val="single" w:sz="36" w:space="0" w:color="000000"/>
              <w:right w:val="single" w:sz="36" w:space="0" w:color="000000"/>
            </w:tcBorders>
            <w:shd w:val="clear" w:color="auto" w:fill="FFE599"/>
          </w:tcPr>
          <w:p w14:paraId="10D610CB" w14:textId="77777777" w:rsidR="002F712B" w:rsidRDefault="00000000">
            <w:pPr>
              <w:bidi w:val="0"/>
              <w:spacing w:after="0"/>
              <w:ind w:left="380"/>
              <w:jc w:val="left"/>
            </w:pPr>
            <w:r>
              <w:rPr>
                <w:rFonts w:ascii="Arial" w:eastAsia="Arial" w:hAnsi="Arial" w:cs="Arial"/>
                <w:sz w:val="32"/>
              </w:rPr>
              <w:t xml:space="preserve"> ٢٦</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vAlign w:val="center"/>
          </w:tcPr>
          <w:p w14:paraId="7F4EF92F" w14:textId="77777777" w:rsidR="002F712B" w:rsidRDefault="00000000">
            <w:pPr>
              <w:spacing w:after="0"/>
              <w:ind w:left="3"/>
              <w:jc w:val="left"/>
            </w:pPr>
            <w:r>
              <w:rPr>
                <w:rFonts w:ascii="Arial" w:eastAsia="Arial" w:hAnsi="Arial" w:cs="Arial"/>
                <w:b/>
                <w:bCs/>
                <w:sz w:val="28"/>
                <w:szCs w:val="28"/>
                <w:rtl/>
              </w:rPr>
              <w:t xml:space="preserve">توزيع عينة حسب المستوى العلمي  </w:t>
            </w:r>
          </w:p>
        </w:tc>
        <w:tc>
          <w:tcPr>
            <w:tcW w:w="1409" w:type="dxa"/>
            <w:tcBorders>
              <w:top w:val="single" w:sz="2" w:space="0" w:color="FFE599"/>
              <w:left w:val="single" w:sz="36" w:space="0" w:color="000000"/>
              <w:bottom w:val="single" w:sz="2" w:space="0" w:color="FFE599"/>
              <w:right w:val="single" w:sz="36" w:space="0" w:color="000000"/>
            </w:tcBorders>
            <w:shd w:val="clear" w:color="auto" w:fill="FFE599"/>
          </w:tcPr>
          <w:p w14:paraId="13BA7E2E" w14:textId="77777777" w:rsidR="002F712B" w:rsidRDefault="00000000">
            <w:pPr>
              <w:bidi w:val="0"/>
              <w:spacing w:after="0"/>
              <w:ind w:left="422"/>
              <w:jc w:val="left"/>
            </w:pPr>
            <w:r>
              <w:rPr>
                <w:sz w:val="32"/>
              </w:rPr>
              <w:t xml:space="preserve"> 6</w:t>
            </w:r>
          </w:p>
        </w:tc>
      </w:tr>
      <w:tr w:rsidR="002F712B" w14:paraId="46793481" w14:textId="77777777">
        <w:trPr>
          <w:trHeight w:val="483"/>
        </w:trPr>
        <w:tc>
          <w:tcPr>
            <w:tcW w:w="1562" w:type="dxa"/>
            <w:tcBorders>
              <w:top w:val="single" w:sz="36" w:space="0" w:color="000000"/>
              <w:left w:val="single" w:sz="36" w:space="0" w:color="000000"/>
              <w:bottom w:val="single" w:sz="36" w:space="0" w:color="000000"/>
              <w:right w:val="single" w:sz="36" w:space="0" w:color="000000"/>
            </w:tcBorders>
            <w:shd w:val="clear" w:color="auto" w:fill="FFE599"/>
          </w:tcPr>
          <w:p w14:paraId="0C3FFA8E" w14:textId="77777777" w:rsidR="002F712B" w:rsidRDefault="00000000">
            <w:pPr>
              <w:bidi w:val="0"/>
              <w:spacing w:after="0"/>
              <w:ind w:left="380"/>
              <w:jc w:val="left"/>
            </w:pPr>
            <w:r>
              <w:rPr>
                <w:rFonts w:ascii="Arial" w:eastAsia="Arial" w:hAnsi="Arial" w:cs="Arial"/>
                <w:sz w:val="32"/>
              </w:rPr>
              <w:t xml:space="preserve"> ٢٧</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vAlign w:val="center"/>
          </w:tcPr>
          <w:p w14:paraId="0D7BD95A" w14:textId="77777777" w:rsidR="002F712B" w:rsidRDefault="00000000">
            <w:pPr>
              <w:spacing w:after="0"/>
              <w:ind w:left="3"/>
              <w:jc w:val="left"/>
            </w:pPr>
            <w:r>
              <w:rPr>
                <w:rFonts w:ascii="Arial" w:eastAsia="Arial" w:hAnsi="Arial" w:cs="Arial"/>
                <w:b/>
                <w:bCs/>
                <w:sz w:val="28"/>
                <w:szCs w:val="28"/>
                <w:rtl/>
              </w:rPr>
              <w:t xml:space="preserve">توزيع عينة حسب عدد سنوات الخدمة  </w:t>
            </w:r>
          </w:p>
        </w:tc>
        <w:tc>
          <w:tcPr>
            <w:tcW w:w="1409" w:type="dxa"/>
            <w:tcBorders>
              <w:top w:val="single" w:sz="2" w:space="0" w:color="FFE599"/>
              <w:left w:val="single" w:sz="36" w:space="0" w:color="000000"/>
              <w:bottom w:val="single" w:sz="2" w:space="0" w:color="FFE599"/>
              <w:right w:val="single" w:sz="36" w:space="0" w:color="000000"/>
            </w:tcBorders>
            <w:shd w:val="clear" w:color="auto" w:fill="FFE599"/>
          </w:tcPr>
          <w:p w14:paraId="634E1B46" w14:textId="77777777" w:rsidR="002F712B" w:rsidRDefault="00000000">
            <w:pPr>
              <w:bidi w:val="0"/>
              <w:spacing w:after="0"/>
              <w:ind w:left="422"/>
              <w:jc w:val="left"/>
            </w:pPr>
            <w:r>
              <w:rPr>
                <w:sz w:val="32"/>
              </w:rPr>
              <w:t xml:space="preserve"> 7</w:t>
            </w:r>
          </w:p>
        </w:tc>
      </w:tr>
      <w:tr w:rsidR="002F712B" w14:paraId="36222824" w14:textId="77777777">
        <w:trPr>
          <w:trHeight w:val="480"/>
        </w:trPr>
        <w:tc>
          <w:tcPr>
            <w:tcW w:w="1562" w:type="dxa"/>
            <w:tcBorders>
              <w:top w:val="single" w:sz="36" w:space="0" w:color="000000"/>
              <w:left w:val="single" w:sz="36" w:space="0" w:color="000000"/>
              <w:bottom w:val="single" w:sz="36" w:space="0" w:color="000000"/>
              <w:right w:val="single" w:sz="36" w:space="0" w:color="000000"/>
            </w:tcBorders>
            <w:shd w:val="clear" w:color="auto" w:fill="FFE599"/>
          </w:tcPr>
          <w:p w14:paraId="32E01E2B" w14:textId="77777777" w:rsidR="002F712B" w:rsidRDefault="00000000">
            <w:pPr>
              <w:bidi w:val="0"/>
              <w:spacing w:after="0"/>
              <w:ind w:left="380"/>
              <w:jc w:val="left"/>
            </w:pPr>
            <w:r>
              <w:rPr>
                <w:rFonts w:ascii="Arial" w:eastAsia="Arial" w:hAnsi="Arial" w:cs="Arial"/>
                <w:sz w:val="32"/>
              </w:rPr>
              <w:t xml:space="preserve"> ٢٩</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5AF22146" w14:textId="77777777" w:rsidR="002F712B" w:rsidRDefault="00000000">
            <w:pPr>
              <w:spacing w:after="0"/>
              <w:ind w:left="2"/>
              <w:jc w:val="left"/>
            </w:pPr>
            <w:r>
              <w:rPr>
                <w:rFonts w:ascii="Arial" w:eastAsia="Arial" w:hAnsi="Arial" w:cs="Arial"/>
                <w:sz w:val="32"/>
                <w:szCs w:val="32"/>
                <w:rtl/>
              </w:rPr>
              <w:t xml:space="preserve">نتائج الإجابات على أسئلة المحور التخطيط </w:t>
            </w:r>
          </w:p>
        </w:tc>
        <w:tc>
          <w:tcPr>
            <w:tcW w:w="1409" w:type="dxa"/>
            <w:tcBorders>
              <w:top w:val="single" w:sz="2" w:space="0" w:color="FFE599"/>
              <w:left w:val="single" w:sz="36" w:space="0" w:color="000000"/>
              <w:bottom w:val="single" w:sz="2" w:space="0" w:color="FFE599"/>
              <w:right w:val="single" w:sz="36" w:space="0" w:color="000000"/>
            </w:tcBorders>
            <w:shd w:val="clear" w:color="auto" w:fill="FFE599"/>
          </w:tcPr>
          <w:p w14:paraId="15F3697A" w14:textId="77777777" w:rsidR="002F712B" w:rsidRDefault="00000000">
            <w:pPr>
              <w:bidi w:val="0"/>
              <w:spacing w:after="0"/>
              <w:ind w:left="422"/>
              <w:jc w:val="left"/>
            </w:pPr>
            <w:r>
              <w:rPr>
                <w:sz w:val="32"/>
              </w:rPr>
              <w:t xml:space="preserve"> 8</w:t>
            </w:r>
          </w:p>
        </w:tc>
      </w:tr>
      <w:tr w:rsidR="002F712B" w14:paraId="36759B68" w14:textId="77777777">
        <w:trPr>
          <w:trHeight w:val="480"/>
        </w:trPr>
        <w:tc>
          <w:tcPr>
            <w:tcW w:w="1562" w:type="dxa"/>
            <w:tcBorders>
              <w:top w:val="single" w:sz="36" w:space="0" w:color="000000"/>
              <w:left w:val="single" w:sz="36" w:space="0" w:color="000000"/>
              <w:bottom w:val="single" w:sz="36" w:space="0" w:color="000000"/>
              <w:right w:val="single" w:sz="36" w:space="0" w:color="000000"/>
            </w:tcBorders>
            <w:shd w:val="clear" w:color="auto" w:fill="FFE599"/>
          </w:tcPr>
          <w:p w14:paraId="576AB71B" w14:textId="77777777" w:rsidR="002F712B" w:rsidRDefault="00000000">
            <w:pPr>
              <w:bidi w:val="0"/>
              <w:spacing w:after="0"/>
              <w:ind w:left="380"/>
              <w:jc w:val="left"/>
            </w:pPr>
            <w:r>
              <w:rPr>
                <w:rFonts w:ascii="Arial" w:eastAsia="Arial" w:hAnsi="Arial" w:cs="Arial"/>
                <w:sz w:val="32"/>
              </w:rPr>
              <w:t xml:space="preserve"> ٣٠</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33FF7255" w14:textId="77777777" w:rsidR="002F712B" w:rsidRDefault="00000000">
            <w:pPr>
              <w:spacing w:after="0"/>
              <w:ind w:left="2"/>
              <w:jc w:val="left"/>
            </w:pPr>
            <w:r>
              <w:rPr>
                <w:rFonts w:ascii="Arial" w:eastAsia="Arial" w:hAnsi="Arial" w:cs="Arial"/>
                <w:sz w:val="32"/>
                <w:szCs w:val="32"/>
                <w:rtl/>
              </w:rPr>
              <w:t xml:space="preserve">نتائج الاجابات على اسئلة المحور تقييم الأداء  </w:t>
            </w:r>
          </w:p>
        </w:tc>
        <w:tc>
          <w:tcPr>
            <w:tcW w:w="1409" w:type="dxa"/>
            <w:tcBorders>
              <w:top w:val="single" w:sz="2" w:space="0" w:color="FFE599"/>
              <w:left w:val="single" w:sz="36" w:space="0" w:color="000000"/>
              <w:bottom w:val="single" w:sz="2" w:space="0" w:color="FFE599"/>
              <w:right w:val="single" w:sz="36" w:space="0" w:color="000000"/>
            </w:tcBorders>
            <w:shd w:val="clear" w:color="auto" w:fill="FFE599"/>
          </w:tcPr>
          <w:p w14:paraId="69D1F374" w14:textId="77777777" w:rsidR="002F712B" w:rsidRDefault="00000000">
            <w:pPr>
              <w:bidi w:val="0"/>
              <w:spacing w:after="0"/>
              <w:ind w:left="422"/>
              <w:jc w:val="left"/>
            </w:pPr>
            <w:r>
              <w:rPr>
                <w:sz w:val="32"/>
              </w:rPr>
              <w:t xml:space="preserve"> 9</w:t>
            </w:r>
          </w:p>
        </w:tc>
      </w:tr>
      <w:tr w:rsidR="002F712B" w14:paraId="33A97CE9" w14:textId="77777777">
        <w:trPr>
          <w:trHeight w:val="480"/>
        </w:trPr>
        <w:tc>
          <w:tcPr>
            <w:tcW w:w="1562" w:type="dxa"/>
            <w:tcBorders>
              <w:top w:val="single" w:sz="36" w:space="0" w:color="000000"/>
              <w:left w:val="single" w:sz="36" w:space="0" w:color="000000"/>
              <w:bottom w:val="single" w:sz="36" w:space="0" w:color="000000"/>
              <w:right w:val="single" w:sz="36" w:space="0" w:color="000000"/>
            </w:tcBorders>
            <w:shd w:val="clear" w:color="auto" w:fill="FFE599"/>
          </w:tcPr>
          <w:p w14:paraId="58D7BEB2" w14:textId="77777777" w:rsidR="002F712B" w:rsidRDefault="00000000">
            <w:pPr>
              <w:bidi w:val="0"/>
              <w:spacing w:after="0"/>
              <w:ind w:left="380"/>
              <w:jc w:val="left"/>
            </w:pPr>
            <w:r>
              <w:rPr>
                <w:rFonts w:ascii="Arial" w:eastAsia="Arial" w:hAnsi="Arial" w:cs="Arial"/>
                <w:sz w:val="32"/>
              </w:rPr>
              <w:t xml:space="preserve"> ٣١</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67BB8B4D" w14:textId="77777777" w:rsidR="002F712B" w:rsidRDefault="00000000">
            <w:pPr>
              <w:spacing w:after="0"/>
              <w:ind w:left="2"/>
              <w:jc w:val="left"/>
            </w:pPr>
            <w:r>
              <w:rPr>
                <w:rFonts w:ascii="Arial" w:eastAsia="Arial" w:hAnsi="Arial" w:cs="Arial"/>
                <w:sz w:val="32"/>
                <w:szCs w:val="32"/>
                <w:rtl/>
              </w:rPr>
              <w:t xml:space="preserve">نتائج الاجابات على اسئلة المحور الحوافز </w:t>
            </w:r>
          </w:p>
        </w:tc>
        <w:tc>
          <w:tcPr>
            <w:tcW w:w="1409" w:type="dxa"/>
            <w:tcBorders>
              <w:top w:val="single" w:sz="2" w:space="0" w:color="FFE599"/>
              <w:left w:val="single" w:sz="36" w:space="0" w:color="000000"/>
              <w:bottom w:val="single" w:sz="2" w:space="0" w:color="FFE599"/>
              <w:right w:val="single" w:sz="36" w:space="0" w:color="000000"/>
            </w:tcBorders>
            <w:shd w:val="clear" w:color="auto" w:fill="FFE599"/>
          </w:tcPr>
          <w:p w14:paraId="20DC049B" w14:textId="77777777" w:rsidR="002F712B" w:rsidRDefault="00000000">
            <w:pPr>
              <w:bidi w:val="0"/>
              <w:spacing w:after="0"/>
              <w:ind w:left="341"/>
              <w:jc w:val="left"/>
            </w:pPr>
            <w:r>
              <w:rPr>
                <w:sz w:val="32"/>
              </w:rPr>
              <w:t xml:space="preserve"> 10</w:t>
            </w:r>
          </w:p>
        </w:tc>
      </w:tr>
      <w:tr w:rsidR="002F712B" w14:paraId="49058E5F" w14:textId="77777777">
        <w:trPr>
          <w:trHeight w:val="482"/>
        </w:trPr>
        <w:tc>
          <w:tcPr>
            <w:tcW w:w="1562" w:type="dxa"/>
            <w:tcBorders>
              <w:top w:val="single" w:sz="36" w:space="0" w:color="000000"/>
              <w:left w:val="single" w:sz="36" w:space="0" w:color="000000"/>
              <w:bottom w:val="single" w:sz="36" w:space="0" w:color="000000"/>
              <w:right w:val="single" w:sz="36" w:space="0" w:color="000000"/>
            </w:tcBorders>
            <w:shd w:val="clear" w:color="auto" w:fill="FFE599"/>
          </w:tcPr>
          <w:p w14:paraId="0829BEE1" w14:textId="77777777" w:rsidR="002F712B" w:rsidRDefault="00000000">
            <w:pPr>
              <w:bidi w:val="0"/>
              <w:spacing w:after="0"/>
              <w:ind w:left="382"/>
              <w:jc w:val="left"/>
            </w:pPr>
            <w:r>
              <w:rPr>
                <w:rFonts w:ascii="Arial" w:eastAsia="Arial" w:hAnsi="Arial" w:cs="Arial"/>
                <w:sz w:val="32"/>
              </w:rPr>
              <w:t xml:space="preserve"> </w:t>
            </w:r>
            <w:r>
              <w:rPr>
                <w:sz w:val="32"/>
              </w:rPr>
              <w:t>3</w:t>
            </w:r>
            <w:r>
              <w:rPr>
                <w:rFonts w:ascii="Arial" w:eastAsia="Arial" w:hAnsi="Arial" w:cs="Arial"/>
                <w:sz w:val="32"/>
              </w:rPr>
              <w:t>٢</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448C751C" w14:textId="77777777" w:rsidR="002F712B" w:rsidRDefault="00000000">
            <w:pPr>
              <w:spacing w:after="0"/>
              <w:ind w:left="1"/>
              <w:jc w:val="left"/>
            </w:pPr>
            <w:r>
              <w:rPr>
                <w:rFonts w:ascii="Arial" w:eastAsia="Arial" w:hAnsi="Arial" w:cs="Arial"/>
                <w:sz w:val="32"/>
                <w:szCs w:val="32"/>
                <w:rtl/>
              </w:rPr>
              <w:t xml:space="preserve">نتائج الاجابات على اسئلة المحور الالتزام </w:t>
            </w:r>
          </w:p>
        </w:tc>
        <w:tc>
          <w:tcPr>
            <w:tcW w:w="1409" w:type="dxa"/>
            <w:tcBorders>
              <w:top w:val="single" w:sz="2" w:space="0" w:color="FFE599"/>
              <w:left w:val="single" w:sz="36" w:space="0" w:color="000000"/>
              <w:bottom w:val="single" w:sz="2" w:space="0" w:color="FFE599"/>
              <w:right w:val="single" w:sz="36" w:space="0" w:color="000000"/>
            </w:tcBorders>
            <w:shd w:val="clear" w:color="auto" w:fill="FFE599"/>
          </w:tcPr>
          <w:p w14:paraId="5B7595ED" w14:textId="77777777" w:rsidR="002F712B" w:rsidRDefault="00000000">
            <w:pPr>
              <w:bidi w:val="0"/>
              <w:spacing w:after="0"/>
              <w:ind w:left="341"/>
              <w:jc w:val="left"/>
            </w:pPr>
            <w:r>
              <w:rPr>
                <w:sz w:val="32"/>
              </w:rPr>
              <w:t xml:space="preserve"> 11</w:t>
            </w:r>
          </w:p>
        </w:tc>
      </w:tr>
      <w:tr w:rsidR="002F712B" w14:paraId="1F53AE85" w14:textId="77777777">
        <w:trPr>
          <w:trHeight w:val="480"/>
        </w:trPr>
        <w:tc>
          <w:tcPr>
            <w:tcW w:w="1562" w:type="dxa"/>
            <w:tcBorders>
              <w:top w:val="single" w:sz="36" w:space="0" w:color="000000"/>
              <w:left w:val="single" w:sz="36" w:space="0" w:color="000000"/>
              <w:bottom w:val="single" w:sz="36" w:space="0" w:color="000000"/>
              <w:right w:val="single" w:sz="36" w:space="0" w:color="000000"/>
            </w:tcBorders>
            <w:shd w:val="clear" w:color="auto" w:fill="FFE599"/>
          </w:tcPr>
          <w:p w14:paraId="7533B437" w14:textId="77777777" w:rsidR="002F712B" w:rsidRDefault="00000000">
            <w:pPr>
              <w:bidi w:val="0"/>
              <w:spacing w:after="0"/>
              <w:ind w:left="380"/>
              <w:jc w:val="left"/>
            </w:pPr>
            <w:r>
              <w:rPr>
                <w:rFonts w:ascii="Arial" w:eastAsia="Arial" w:hAnsi="Arial" w:cs="Arial"/>
                <w:sz w:val="32"/>
              </w:rPr>
              <w:t xml:space="preserve"> ٣٣</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5B959CC9" w14:textId="77777777" w:rsidR="002F712B" w:rsidRDefault="00000000">
            <w:pPr>
              <w:spacing w:after="0"/>
              <w:ind w:right="109"/>
              <w:jc w:val="both"/>
            </w:pPr>
            <w:r>
              <w:rPr>
                <w:rFonts w:ascii="Arial" w:eastAsia="Arial" w:hAnsi="Arial" w:cs="Arial"/>
                <w:sz w:val="32"/>
                <w:szCs w:val="32"/>
                <w:rtl/>
              </w:rPr>
              <w:t xml:space="preserve">نتائج الاجابات على اسئلة المحور كمية العمل المنجز </w:t>
            </w:r>
          </w:p>
        </w:tc>
        <w:tc>
          <w:tcPr>
            <w:tcW w:w="1409" w:type="dxa"/>
            <w:tcBorders>
              <w:top w:val="single" w:sz="2" w:space="0" w:color="FFE599"/>
              <w:left w:val="single" w:sz="36" w:space="0" w:color="000000"/>
              <w:bottom w:val="single" w:sz="2" w:space="0" w:color="FFE599"/>
              <w:right w:val="single" w:sz="36" w:space="0" w:color="000000"/>
            </w:tcBorders>
            <w:shd w:val="clear" w:color="auto" w:fill="FFE599"/>
          </w:tcPr>
          <w:p w14:paraId="15ACC023" w14:textId="77777777" w:rsidR="002F712B" w:rsidRDefault="00000000">
            <w:pPr>
              <w:bidi w:val="0"/>
              <w:spacing w:after="0"/>
              <w:ind w:left="341"/>
              <w:jc w:val="left"/>
            </w:pPr>
            <w:r>
              <w:rPr>
                <w:sz w:val="32"/>
              </w:rPr>
              <w:t xml:space="preserve"> 12</w:t>
            </w:r>
          </w:p>
        </w:tc>
      </w:tr>
      <w:tr w:rsidR="002F712B" w14:paraId="123146A0" w14:textId="77777777">
        <w:trPr>
          <w:trHeight w:val="480"/>
        </w:trPr>
        <w:tc>
          <w:tcPr>
            <w:tcW w:w="1562" w:type="dxa"/>
            <w:tcBorders>
              <w:top w:val="single" w:sz="36" w:space="0" w:color="000000"/>
              <w:left w:val="single" w:sz="36" w:space="0" w:color="000000"/>
              <w:bottom w:val="single" w:sz="36" w:space="0" w:color="000000"/>
              <w:right w:val="single" w:sz="36" w:space="0" w:color="000000"/>
            </w:tcBorders>
            <w:shd w:val="clear" w:color="auto" w:fill="FFE599"/>
          </w:tcPr>
          <w:p w14:paraId="685AF9CF" w14:textId="77777777" w:rsidR="002F712B" w:rsidRDefault="00000000">
            <w:pPr>
              <w:bidi w:val="0"/>
              <w:spacing w:after="0"/>
              <w:ind w:left="382"/>
              <w:jc w:val="left"/>
            </w:pPr>
            <w:r>
              <w:rPr>
                <w:rFonts w:ascii="Arial" w:eastAsia="Arial" w:hAnsi="Arial" w:cs="Arial"/>
                <w:sz w:val="32"/>
              </w:rPr>
              <w:t xml:space="preserve"> </w:t>
            </w:r>
            <w:r>
              <w:rPr>
                <w:sz w:val="32"/>
              </w:rPr>
              <w:t>3</w:t>
            </w:r>
            <w:r>
              <w:rPr>
                <w:rFonts w:ascii="Arial" w:eastAsia="Arial" w:hAnsi="Arial" w:cs="Arial"/>
                <w:sz w:val="32"/>
              </w:rPr>
              <w:t>٤</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052E5DB5" w14:textId="77777777" w:rsidR="002F712B" w:rsidRDefault="00000000">
            <w:pPr>
              <w:spacing w:after="0"/>
              <w:jc w:val="left"/>
            </w:pPr>
            <w:r>
              <w:rPr>
                <w:rFonts w:ascii="Arial" w:eastAsia="Arial" w:hAnsi="Arial" w:cs="Arial"/>
                <w:sz w:val="32"/>
                <w:szCs w:val="32"/>
                <w:rtl/>
              </w:rPr>
              <w:t xml:space="preserve">معامل لارتباط </w:t>
            </w:r>
          </w:p>
        </w:tc>
        <w:tc>
          <w:tcPr>
            <w:tcW w:w="1409" w:type="dxa"/>
            <w:tcBorders>
              <w:top w:val="single" w:sz="2" w:space="0" w:color="FFE599"/>
              <w:left w:val="single" w:sz="36" w:space="0" w:color="000000"/>
              <w:bottom w:val="single" w:sz="2" w:space="0" w:color="FFE599"/>
              <w:right w:val="single" w:sz="36" w:space="0" w:color="000000"/>
            </w:tcBorders>
            <w:shd w:val="clear" w:color="auto" w:fill="FFE599"/>
          </w:tcPr>
          <w:p w14:paraId="5ECDA49F" w14:textId="77777777" w:rsidR="002F712B" w:rsidRDefault="00000000">
            <w:pPr>
              <w:bidi w:val="0"/>
              <w:spacing w:after="0"/>
              <w:ind w:left="341"/>
              <w:jc w:val="left"/>
            </w:pPr>
            <w:r>
              <w:rPr>
                <w:sz w:val="32"/>
              </w:rPr>
              <w:t xml:space="preserve"> 13</w:t>
            </w:r>
          </w:p>
        </w:tc>
      </w:tr>
      <w:tr w:rsidR="002F712B" w14:paraId="78483125" w14:textId="77777777">
        <w:trPr>
          <w:trHeight w:val="469"/>
        </w:trPr>
        <w:tc>
          <w:tcPr>
            <w:tcW w:w="1562" w:type="dxa"/>
            <w:tcBorders>
              <w:top w:val="single" w:sz="36" w:space="0" w:color="000000"/>
              <w:left w:val="single" w:sz="36" w:space="0" w:color="000000"/>
              <w:bottom w:val="single" w:sz="36" w:space="0" w:color="000000"/>
              <w:right w:val="single" w:sz="36" w:space="0" w:color="000000"/>
            </w:tcBorders>
            <w:shd w:val="clear" w:color="auto" w:fill="FFE599"/>
          </w:tcPr>
          <w:p w14:paraId="076F19F5" w14:textId="77777777" w:rsidR="002F712B" w:rsidRDefault="00000000">
            <w:pPr>
              <w:bidi w:val="0"/>
              <w:spacing w:after="0"/>
              <w:ind w:left="382"/>
              <w:jc w:val="left"/>
            </w:pPr>
            <w:r>
              <w:rPr>
                <w:rFonts w:ascii="Arial" w:eastAsia="Arial" w:hAnsi="Arial" w:cs="Arial"/>
                <w:sz w:val="32"/>
              </w:rPr>
              <w:t xml:space="preserve"> </w:t>
            </w:r>
            <w:r>
              <w:rPr>
                <w:sz w:val="32"/>
              </w:rPr>
              <w:t>3</w:t>
            </w:r>
            <w:r>
              <w:rPr>
                <w:rFonts w:ascii="Arial" w:eastAsia="Arial" w:hAnsi="Arial" w:cs="Arial"/>
                <w:sz w:val="32"/>
              </w:rPr>
              <w:t>٥</w:t>
            </w:r>
          </w:p>
        </w:tc>
        <w:tc>
          <w:tcPr>
            <w:tcW w:w="5530" w:type="dxa"/>
            <w:tcBorders>
              <w:top w:val="single" w:sz="36" w:space="0" w:color="000000"/>
              <w:left w:val="single" w:sz="36" w:space="0" w:color="000000"/>
              <w:bottom w:val="single" w:sz="36" w:space="0" w:color="000000"/>
              <w:right w:val="single" w:sz="36" w:space="0" w:color="000000"/>
            </w:tcBorders>
            <w:shd w:val="clear" w:color="auto" w:fill="FFF2CC"/>
          </w:tcPr>
          <w:p w14:paraId="4C437776" w14:textId="77777777" w:rsidR="002F712B" w:rsidRDefault="00000000">
            <w:pPr>
              <w:spacing w:after="0"/>
              <w:ind w:left="1"/>
              <w:jc w:val="left"/>
            </w:pPr>
            <w:r>
              <w:rPr>
                <w:rFonts w:ascii="Arial" w:eastAsia="Arial" w:hAnsi="Arial" w:cs="Arial"/>
                <w:sz w:val="32"/>
                <w:szCs w:val="32"/>
                <w:rtl/>
              </w:rPr>
              <w:t xml:space="preserve">تحليل الانحدار المعتمد  </w:t>
            </w:r>
          </w:p>
        </w:tc>
        <w:tc>
          <w:tcPr>
            <w:tcW w:w="1409" w:type="dxa"/>
            <w:tcBorders>
              <w:top w:val="single" w:sz="2" w:space="0" w:color="FFE599"/>
              <w:left w:val="single" w:sz="36" w:space="0" w:color="000000"/>
              <w:bottom w:val="single" w:sz="36" w:space="0" w:color="000000"/>
              <w:right w:val="single" w:sz="36" w:space="0" w:color="000000"/>
            </w:tcBorders>
            <w:shd w:val="clear" w:color="auto" w:fill="FFE599"/>
          </w:tcPr>
          <w:p w14:paraId="534AD131" w14:textId="77777777" w:rsidR="002F712B" w:rsidRDefault="00000000">
            <w:pPr>
              <w:bidi w:val="0"/>
              <w:spacing w:after="0"/>
              <w:ind w:left="341"/>
              <w:jc w:val="left"/>
            </w:pPr>
            <w:r>
              <w:rPr>
                <w:sz w:val="32"/>
              </w:rPr>
              <w:t xml:space="preserve"> 14</w:t>
            </w:r>
          </w:p>
        </w:tc>
      </w:tr>
    </w:tbl>
    <w:p w14:paraId="04924B4F" w14:textId="77777777" w:rsidR="002F712B" w:rsidRDefault="00000000">
      <w:pPr>
        <w:spacing w:after="3"/>
        <w:ind w:left="367" w:right="365" w:hanging="10"/>
        <w:jc w:val="center"/>
      </w:pPr>
      <w:r>
        <w:rPr>
          <w:rFonts w:ascii="Simplified Arabic" w:eastAsia="Simplified Arabic" w:hAnsi="Simplified Arabic" w:cs="Simplified Arabic"/>
          <w:sz w:val="28"/>
          <w:szCs w:val="28"/>
          <w:rtl/>
        </w:rPr>
        <w:t>و</w:t>
      </w:r>
    </w:p>
    <w:p w14:paraId="7B5FDAB4" w14:textId="77777777" w:rsidR="002F712B" w:rsidRDefault="00000000">
      <w:pPr>
        <w:spacing w:after="123"/>
        <w:ind w:left="-76" w:hanging="10"/>
        <w:jc w:val="left"/>
      </w:pPr>
      <w:r>
        <w:rPr>
          <w:rFonts w:ascii="Arial" w:eastAsia="Arial" w:hAnsi="Arial" w:cs="Arial"/>
          <w:b/>
          <w:bCs/>
          <w:sz w:val="32"/>
          <w:szCs w:val="32"/>
          <w:rtl/>
        </w:rPr>
        <w:t xml:space="preserve"> المخلص</w:t>
      </w:r>
    </w:p>
    <w:p w14:paraId="275636C2" w14:textId="77777777" w:rsidR="002F712B" w:rsidRDefault="00000000">
      <w:pPr>
        <w:spacing w:after="32" w:line="270" w:lineRule="auto"/>
        <w:ind w:right="5" w:firstLine="4"/>
        <w:jc w:val="both"/>
      </w:pPr>
      <w:r>
        <w:rPr>
          <w:rFonts w:ascii="Arial" w:eastAsia="Arial" w:hAnsi="Arial" w:cs="Arial"/>
          <w:sz w:val="28"/>
          <w:szCs w:val="28"/>
          <w:rtl/>
        </w:rPr>
        <w:t xml:space="preserve">هدفت هذه الدراسة للبحث في تاثير فاعلية إدارة الموارد البشرية في أداء العاملين في شركة فندق بابل المساهمة المختلطة ، تمثلت هذه ثلاثة  ممارسات ب) التخطيط, تقييم الأداء , التحفيز ( في أداء العاملين في الشركة . ومن اجل تحقيق أهداف البحث صمم الباحث استبيان مؤلف من </w:t>
      </w:r>
    </w:p>
    <w:p w14:paraId="317F849F" w14:textId="77777777" w:rsidR="002F712B" w:rsidRDefault="00000000">
      <w:pPr>
        <w:spacing w:after="144" w:line="270" w:lineRule="auto"/>
        <w:ind w:left="2" w:right="5" w:hanging="2"/>
        <w:jc w:val="both"/>
      </w:pPr>
      <w:r>
        <w:rPr>
          <w:rFonts w:ascii="Arial" w:eastAsia="Arial" w:hAnsi="Arial" w:cs="Arial"/>
          <w:sz w:val="28"/>
          <w:szCs w:val="28"/>
          <w:rtl/>
        </w:rPr>
        <w:t xml:space="preserve">) </w:t>
      </w:r>
      <w:r>
        <w:rPr>
          <w:rFonts w:ascii="Arial" w:eastAsia="Arial" w:hAnsi="Arial" w:cs="Arial"/>
          <w:sz w:val="28"/>
          <w:szCs w:val="28"/>
        </w:rPr>
        <w:t>25</w:t>
      </w:r>
      <w:r>
        <w:rPr>
          <w:rFonts w:ascii="Arial" w:eastAsia="Arial" w:hAnsi="Arial" w:cs="Arial"/>
          <w:sz w:val="28"/>
          <w:szCs w:val="28"/>
          <w:rtl/>
        </w:rPr>
        <w:t xml:space="preserve"> ( سؤال من اجل جمع البيانات الأولية من عينات الدراسة. يتكون مجتمع البحث من قطاع الشركات في العراق  وقد تم اختيار شركة فندق بابل المساهمة المختلطة كواحدة من اكبر الشركات العراق في مدينة بغداد  .أما عينة الدراسة فتكونت من الإداريين في  شركة فندق بابل والموظفين في إدارة الموارد البشرية من ) مدير إدارة – مساعد مدير – رئيس قسم – موظفون – مركز وظيفي آخر ( ثم تم توزيع الاستبيان على عينة الدراسة المؤلفة من ) </w:t>
      </w:r>
      <w:r>
        <w:rPr>
          <w:rFonts w:ascii="Arial" w:eastAsia="Arial" w:hAnsi="Arial" w:cs="Arial"/>
          <w:sz w:val="28"/>
          <w:szCs w:val="28"/>
        </w:rPr>
        <w:t>25</w:t>
      </w:r>
      <w:r>
        <w:rPr>
          <w:rFonts w:ascii="Arial" w:eastAsia="Arial" w:hAnsi="Arial" w:cs="Arial"/>
          <w:sz w:val="28"/>
          <w:szCs w:val="28"/>
          <w:rtl/>
        </w:rPr>
        <w:t xml:space="preserve"> ( مفردة وجمعها ثم تحليلها باستخدام البرنامج الإحصائي </w:t>
      </w:r>
      <w:r>
        <w:rPr>
          <w:rFonts w:ascii="Arial" w:eastAsia="Arial" w:hAnsi="Arial" w:cs="Arial"/>
          <w:b/>
          <w:sz w:val="28"/>
        </w:rPr>
        <w:t>spss</w:t>
      </w:r>
      <w:r>
        <w:rPr>
          <w:rFonts w:ascii="Arial" w:eastAsia="Arial" w:hAnsi="Arial" w:cs="Arial"/>
          <w:sz w:val="28"/>
          <w:szCs w:val="28"/>
          <w:rtl/>
        </w:rPr>
        <w:t xml:space="preserve"> باستخدام عددا من التحاليل. وخلصت الدراسة إلى نتيجة مفادها أن الأداء الوظيفي للعاملين يتأثر إلى حد كبير بممارسات إدارة الموارد البشرية الحديثة ، جميع الممارسات تؤثر بشكل ايجابي في أداء العاملين فكلما تحسن تطبيق هذه الممارسات يتحسن أداء العاملين ، وانتهت الدراسة بتقديم مجموعة من الحلول والمقترحات كالقيام بتدريب داخلي وخارجي للعاملين وإتاحة الفرصة لهم الاختيار البرامج التدريبية المناسبة وتطوير معايير التقييم وإتباع سياسة الباب المفتوح لإتاحة الفرصة للعاملين في المشاركة في القرارات ولاقتراحات ووضع السياسات والاستراتيجيات التي ترفع من أداء المؤسسة بشكل عام وتؤدي إلى تطورها وازدهارها.  </w:t>
      </w:r>
    </w:p>
    <w:p w14:paraId="040FA0EE" w14:textId="77777777" w:rsidR="002F712B" w:rsidRDefault="00000000">
      <w:pPr>
        <w:bidi w:val="0"/>
        <w:ind w:right="75"/>
      </w:pPr>
      <w:r>
        <w:rPr>
          <w:rFonts w:ascii="Arial" w:eastAsia="Arial" w:hAnsi="Arial" w:cs="Arial"/>
          <w:sz w:val="28"/>
        </w:rPr>
        <w:t xml:space="preserve"> </w:t>
      </w:r>
    </w:p>
    <w:p w14:paraId="669D83C7" w14:textId="77777777" w:rsidR="002F712B" w:rsidRDefault="00000000">
      <w:pPr>
        <w:spacing w:after="147" w:line="268" w:lineRule="auto"/>
        <w:ind w:left="4" w:right="5" w:hanging="4"/>
      </w:pPr>
      <w:r>
        <w:rPr>
          <w:rFonts w:ascii="Arial" w:eastAsia="Arial" w:hAnsi="Arial" w:cs="Arial"/>
          <w:b/>
          <w:bCs/>
          <w:sz w:val="28"/>
          <w:szCs w:val="28"/>
          <w:rtl/>
        </w:rPr>
        <w:t xml:space="preserve">كلمات البحث الرئيسية : فاعلية ممارسات إدارة الموارد البشرية ، أداء العاملين ، فندق بابل المساهمة المختلطة.  </w:t>
      </w:r>
    </w:p>
    <w:p w14:paraId="43D567C6" w14:textId="77777777" w:rsidR="002F712B" w:rsidRDefault="00000000">
      <w:pPr>
        <w:bidi w:val="0"/>
        <w:spacing w:after="156" w:line="261" w:lineRule="auto"/>
        <w:ind w:left="-3" w:hanging="10"/>
        <w:jc w:val="both"/>
      </w:pPr>
      <w:r>
        <w:rPr>
          <w:rFonts w:ascii="Arial" w:eastAsia="Arial" w:hAnsi="Arial" w:cs="Arial"/>
          <w:sz w:val="28"/>
        </w:rPr>
        <w:t xml:space="preserve">Savior  </w:t>
      </w:r>
    </w:p>
    <w:p w14:paraId="6CFAE1C8" w14:textId="77777777" w:rsidR="002F712B" w:rsidRDefault="00000000">
      <w:pPr>
        <w:bidi w:val="0"/>
        <w:spacing w:after="0" w:line="261" w:lineRule="auto"/>
        <w:ind w:left="-3" w:hanging="10"/>
        <w:jc w:val="both"/>
      </w:pPr>
      <w:r>
        <w:rPr>
          <w:rFonts w:ascii="Arial" w:eastAsia="Arial" w:hAnsi="Arial" w:cs="Arial"/>
          <w:sz w:val="28"/>
        </w:rPr>
        <w:t xml:space="preserve">This study aimed at the national practices of business </w:t>
      </w:r>
    </w:p>
    <w:p w14:paraId="6FB4A11A" w14:textId="77777777" w:rsidR="002F712B" w:rsidRDefault="00000000">
      <w:pPr>
        <w:bidi w:val="0"/>
        <w:spacing w:after="156" w:line="261" w:lineRule="auto"/>
        <w:ind w:left="-3" w:hanging="10"/>
        <w:jc w:val="both"/>
      </w:pPr>
      <w:r>
        <w:rPr>
          <w:rFonts w:ascii="Arial" w:eastAsia="Arial" w:hAnsi="Arial" w:cs="Arial"/>
          <w:sz w:val="28"/>
        </w:rPr>
        <w:t xml:space="preserve">management and national projects for financial services, and their impact on the performance of employees of the National Real Estate Corporation, and these projects were represented in practices B (planning, performance evaluation, motivation) and their impact on the performance of the company. In order to achieve the objectives of the research, the researcher designed a questionnaire consisting of (25) questions in order to collect primary data from the study samples. The research community is from the corporate sector in Iraq, and Babel Hotel Company for the Mixed Shareholding Company has been selected as one of the largest companies in Iraq in the city of Baghdad. - employees - another job position) and then the study sample, consisting of (25) individuals, was distributed  They were collected and then analyzed using the statistical program spss using a number of analyses. The study concluded with the conclusion that the job </w:t>
      </w:r>
      <w:r>
        <w:rPr>
          <w:rFonts w:ascii="Simplified Arabic" w:eastAsia="Simplified Arabic" w:hAnsi="Simplified Arabic" w:cs="Simplified Arabic"/>
          <w:sz w:val="28"/>
          <w:szCs w:val="28"/>
          <w:rtl/>
        </w:rPr>
        <w:t>ز</w:t>
      </w:r>
    </w:p>
    <w:p w14:paraId="7F954E90" w14:textId="77777777" w:rsidR="002F712B" w:rsidRDefault="00000000">
      <w:pPr>
        <w:bidi w:val="0"/>
        <w:spacing w:after="156" w:line="261" w:lineRule="auto"/>
        <w:ind w:left="-3" w:hanging="10"/>
        <w:jc w:val="both"/>
      </w:pPr>
      <w:r>
        <w:rPr>
          <w:rFonts w:ascii="Arial" w:eastAsia="Arial" w:hAnsi="Arial" w:cs="Arial"/>
          <w:sz w:val="28"/>
        </w:rPr>
        <w:t xml:space="preserve">performance of employees is greatly affected by the practices of modern human resources management. All practices positively affect the performance of employees. The better the application of these practices, the better the performance of employees. They have the choice of appropriate training programs, the development of evaluation criteria, and the adoption of an open-door policy, to provide the opportunity for workers to participate in decisions and suggestions, and to develop policies and strategies that raise the performance of the institution in general and lead to its development and prosperity. </w:t>
      </w:r>
    </w:p>
    <w:p w14:paraId="1DF3EEB7" w14:textId="77777777" w:rsidR="002F712B" w:rsidRDefault="00000000">
      <w:pPr>
        <w:bidi w:val="0"/>
        <w:ind w:left="2"/>
        <w:jc w:val="left"/>
      </w:pPr>
      <w:r>
        <w:rPr>
          <w:rFonts w:ascii="Arial" w:eastAsia="Arial" w:hAnsi="Arial" w:cs="Arial"/>
          <w:b/>
          <w:sz w:val="28"/>
        </w:rPr>
        <w:t xml:space="preserve"> </w:t>
      </w:r>
    </w:p>
    <w:p w14:paraId="32199475" w14:textId="77777777" w:rsidR="002F712B" w:rsidRDefault="00000000">
      <w:pPr>
        <w:bidi w:val="0"/>
        <w:spacing w:after="234" w:line="258" w:lineRule="auto"/>
        <w:ind w:left="2" w:right="1"/>
        <w:jc w:val="both"/>
      </w:pPr>
      <w:r>
        <w:rPr>
          <w:rFonts w:ascii="Arial" w:eastAsia="Arial" w:hAnsi="Arial" w:cs="Arial"/>
          <w:b/>
          <w:sz w:val="28"/>
        </w:rPr>
        <w:t>Keywords: Effectiveness of human resource management practices, employee performance, Babel Hotel for the mixed contribution</w:t>
      </w:r>
      <w:r>
        <w:rPr>
          <w:rFonts w:ascii="Arial" w:eastAsia="Arial" w:hAnsi="Arial" w:cs="Arial"/>
          <w:sz w:val="28"/>
        </w:rPr>
        <w:t xml:space="preserve">. </w:t>
      </w:r>
    </w:p>
    <w:p w14:paraId="1A612C44" w14:textId="77777777" w:rsidR="002F712B" w:rsidRDefault="00000000">
      <w:pPr>
        <w:bidi w:val="0"/>
        <w:spacing w:after="192"/>
        <w:ind w:right="101"/>
      </w:pPr>
      <w:r>
        <w:rPr>
          <w:rFonts w:ascii="Arial" w:eastAsia="Arial" w:hAnsi="Arial" w:cs="Arial"/>
          <w:b/>
          <w:sz w:val="36"/>
        </w:rPr>
        <w:t xml:space="preserve"> </w:t>
      </w:r>
    </w:p>
    <w:p w14:paraId="1CEBE56D" w14:textId="77777777" w:rsidR="002F712B" w:rsidRDefault="00000000">
      <w:pPr>
        <w:bidi w:val="0"/>
        <w:spacing w:after="7572"/>
        <w:jc w:val="left"/>
      </w:pPr>
      <w:r>
        <w:rPr>
          <w:rFonts w:ascii="Arial" w:eastAsia="Arial" w:hAnsi="Arial" w:cs="Arial"/>
          <w:b/>
          <w:sz w:val="36"/>
        </w:rPr>
        <w:t xml:space="preserve"> </w:t>
      </w:r>
      <w:r>
        <w:rPr>
          <w:rFonts w:ascii="Arial" w:eastAsia="Arial" w:hAnsi="Arial" w:cs="Arial"/>
          <w:b/>
          <w:sz w:val="36"/>
        </w:rPr>
        <w:tab/>
        <w:t xml:space="preserve"> </w:t>
      </w:r>
    </w:p>
    <w:p w14:paraId="20CD4D55" w14:textId="77777777" w:rsidR="002F712B" w:rsidRDefault="00000000">
      <w:pPr>
        <w:spacing w:after="3"/>
        <w:ind w:left="367" w:right="364" w:hanging="10"/>
        <w:jc w:val="center"/>
      </w:pPr>
      <w:r>
        <w:rPr>
          <w:rFonts w:ascii="Simplified Arabic" w:eastAsia="Simplified Arabic" w:hAnsi="Simplified Arabic" w:cs="Simplified Arabic"/>
          <w:sz w:val="28"/>
          <w:szCs w:val="28"/>
          <w:rtl/>
        </w:rPr>
        <w:t>ح</w:t>
      </w:r>
    </w:p>
    <w:p w14:paraId="7F1C7B55" w14:textId="77777777" w:rsidR="002F712B" w:rsidRDefault="002F712B">
      <w:pPr>
        <w:sectPr w:rsidR="002F712B">
          <w:footerReference w:type="even" r:id="rId14"/>
          <w:footerReference w:type="default" r:id="rId15"/>
          <w:footerReference w:type="first" r:id="rId16"/>
          <w:pgSz w:w="11906" w:h="16838"/>
          <w:pgMar w:top="1362" w:right="1796" w:bottom="975" w:left="1798" w:header="720" w:footer="720" w:gutter="0"/>
          <w:cols w:space="720"/>
          <w:titlePg/>
          <w:bidi/>
        </w:sectPr>
      </w:pPr>
    </w:p>
    <w:p w14:paraId="02B47AB2" w14:textId="77777777" w:rsidR="002F712B" w:rsidRDefault="00000000">
      <w:pPr>
        <w:bidi w:val="0"/>
        <w:spacing w:after="278"/>
        <w:ind w:left="1800"/>
        <w:jc w:val="left"/>
      </w:pPr>
      <w:r>
        <w:rPr>
          <w:rFonts w:ascii="Arial" w:eastAsia="Arial" w:hAnsi="Arial" w:cs="Arial"/>
          <w:b/>
          <w:sz w:val="28"/>
        </w:rPr>
        <w:t xml:space="preserve"> </w:t>
      </w:r>
    </w:p>
    <w:p w14:paraId="60D3BA3B" w14:textId="77777777" w:rsidR="002F712B" w:rsidRDefault="00000000">
      <w:pPr>
        <w:pStyle w:val="1"/>
      </w:pPr>
      <w:r>
        <w:rPr>
          <w:bCs/>
          <w:szCs w:val="32"/>
          <w:rtl/>
        </w:rPr>
        <w:t xml:space="preserve">المقدمة         </w:t>
      </w:r>
    </w:p>
    <w:p w14:paraId="359C52C9" w14:textId="77777777" w:rsidR="002F712B" w:rsidRDefault="00000000">
      <w:pPr>
        <w:spacing w:after="145" w:line="270" w:lineRule="auto"/>
        <w:ind w:left="498" w:right="1788" w:firstLine="8"/>
        <w:jc w:val="both"/>
      </w:pPr>
      <w:r>
        <w:rPr>
          <w:rFonts w:ascii="Arial" w:eastAsia="Arial" w:hAnsi="Arial" w:cs="Arial"/>
          <w:sz w:val="28"/>
          <w:szCs w:val="28"/>
          <w:rtl/>
        </w:rPr>
        <w:t xml:space="preserve">تشهد السوق الاقتصادية تطور يومي متسارع , حيث انه منذ عقود سابقة كانت الشركات الأقوى هي تلك الشركات التي تمتلك الآلات والتكنولوجيا والمواد حيث كان العنصر البشري غير ذي أهمية و كان يعامل معاملة الآلات دون مراعاة لإمكانياته و مشاعره وتطوره وقدراته .أما حاليا فقد ظهرت أهمية هذا العنصر من خالل دوره األساسي في تطور ونماء المنظمات .في العصور الحديثة بات تطبيق إدارة الموارد البشرية ضرورة ملحة وتطبيق الاستقطاب الأمثل للموارد البشرية واختيارها وتدريبها وتنميتها والمحافظة عليها وتحفيزها وما إلى ذلك من تخطيط وتحليل للوظائف كل ذلك أدى إلى تبيان الدور الأساسي لها وأثره على أداء العاملين وبالتالي الوصول بالمنظمة إلى أعلى أداء يمكن أن تقوم به . </w:t>
      </w:r>
    </w:p>
    <w:p w14:paraId="4920C255" w14:textId="77777777" w:rsidR="002F712B" w:rsidRDefault="00000000">
      <w:pPr>
        <w:spacing w:after="145" w:line="270" w:lineRule="auto"/>
        <w:ind w:left="496" w:right="1788" w:firstLine="8"/>
        <w:jc w:val="both"/>
      </w:pPr>
      <w:r>
        <w:rPr>
          <w:rFonts w:ascii="Arial" w:eastAsia="Arial" w:hAnsi="Arial" w:cs="Arial"/>
          <w:sz w:val="28"/>
          <w:szCs w:val="28"/>
          <w:rtl/>
        </w:rPr>
        <w:t xml:space="preserve">وخلال ذلك يتضح الدور المهم الذي تلعبه إدارة الموارد البشرية في رفع أداء العاملين فهي التي تقدم العنصر البشري المتخصص المتمتع بالكفاءة الذي يؤثر على المنظمة وأداءها. وبات جليا لنا الدور الذي حققته المنظمات اليابانية وقوتها ونفوذها في الأسواق وخصوصا بعد الحرب العالمية الثانية حيث أصبحت السلع اليابانية تنافس كافة السلع العالمية وأخذت بعض السلع المرتبة الأولى عالميا كل ذلك بسبب وعيها بدور العنصر البشري وأهميته كمحرك أساسي نحو التقدم والنجاح.  </w:t>
      </w:r>
    </w:p>
    <w:p w14:paraId="08CC2481" w14:textId="77777777" w:rsidR="002F712B" w:rsidRDefault="00000000">
      <w:pPr>
        <w:spacing w:after="145" w:line="270" w:lineRule="auto"/>
        <w:ind w:left="495" w:right="1788" w:firstLine="9"/>
        <w:jc w:val="both"/>
      </w:pPr>
      <w:r>
        <w:rPr>
          <w:rFonts w:ascii="Arial" w:eastAsia="Arial" w:hAnsi="Arial" w:cs="Arial"/>
          <w:sz w:val="28"/>
          <w:szCs w:val="28"/>
          <w:rtl/>
        </w:rPr>
        <w:t xml:space="preserve">ان إدارة الموارد البشرية اكتسبت هذا الدور من كونها إدارة ألهم وأغلى أصول المنظمة حيث أنها عبارة عن تخطيط وتنظيم ورقابة وتوجيه الموارد البشرية وصولا بها إلى تحقيق أهداف المنظمة.  </w:t>
      </w:r>
    </w:p>
    <w:p w14:paraId="1AA11260" w14:textId="77777777" w:rsidR="002F712B" w:rsidRDefault="00000000">
      <w:pPr>
        <w:spacing w:after="171" w:line="270" w:lineRule="auto"/>
        <w:ind w:left="496" w:right="1788"/>
        <w:jc w:val="both"/>
      </w:pPr>
      <w:r>
        <w:rPr>
          <w:rFonts w:ascii="Arial" w:eastAsia="Arial" w:hAnsi="Arial" w:cs="Arial"/>
          <w:sz w:val="28"/>
          <w:szCs w:val="28"/>
          <w:rtl/>
        </w:rPr>
        <w:t xml:space="preserve">فمن خلال هذا المورد تستطيع المنظمة أن ترتقي وتسمو وصولا إلى أعلى أداء ممكن فبدونه لا يمكنها أن تحقق أي أهداف فهو يمتلك طاقات وقدرات لا تمتلكها الموارد الأخرى . كل ذلك يتطلب إدارة مناسبة تهتم بالموارد البشرية وشؤونها وتهتم باحتياجاتها ورغباتها. يكمن دور هذه الإدارة في تهيئة البيئة المناسبة والاهتمام بالعنصر البشري وتحفيزه لبذل أكبر مجهود ممكن مما يؤدي إلى تحسين أداء المنظمة بشكل عام حيث يمكن استخدام سياسات وتقنيات وبرامج تساهم في ذلك تؤدي إلى خدمة المنظمة والفرد معا . أي منظمة بغض النظر عن حجماها،  لا يمكنها البقاء والاستمرار دون العنصر البشري . إن العنصر البشري في أي منظمة هو مصدر للميزة التنافسي.  </w:t>
      </w:r>
    </w:p>
    <w:p w14:paraId="304AB87B" w14:textId="77777777" w:rsidR="002F712B" w:rsidRDefault="00000000">
      <w:pPr>
        <w:bidi w:val="0"/>
        <w:spacing w:after="0"/>
        <w:ind w:left="1798"/>
        <w:jc w:val="left"/>
      </w:pPr>
      <w:r>
        <w:rPr>
          <w:rFonts w:ascii="Arial" w:eastAsia="Arial" w:hAnsi="Arial" w:cs="Arial"/>
          <w:sz w:val="28"/>
        </w:rPr>
        <w:t xml:space="preserve"> </w:t>
      </w:r>
      <w:r>
        <w:rPr>
          <w:rFonts w:ascii="Arial" w:eastAsia="Arial" w:hAnsi="Arial" w:cs="Arial"/>
          <w:sz w:val="28"/>
        </w:rPr>
        <w:tab/>
        <w:t xml:space="preserve"> </w:t>
      </w:r>
    </w:p>
    <w:p w14:paraId="3D9404BA" w14:textId="77777777" w:rsidR="002F712B" w:rsidRDefault="00000000">
      <w:pPr>
        <w:spacing w:after="2" w:line="376" w:lineRule="auto"/>
        <w:ind w:left="3179" w:right="4472" w:hanging="10"/>
        <w:jc w:val="center"/>
      </w:pPr>
      <w:r>
        <w:rPr>
          <w:rFonts w:ascii="Arial" w:eastAsia="Arial" w:hAnsi="Arial" w:cs="Arial"/>
          <w:sz w:val="28"/>
          <w:szCs w:val="28"/>
          <w:rtl/>
        </w:rPr>
        <w:t xml:space="preserve">المحور الأول  منهجية البحث و الدراسات السابقة  </w:t>
      </w:r>
    </w:p>
    <w:p w14:paraId="72861654" w14:textId="77777777" w:rsidR="002F712B" w:rsidRDefault="00000000">
      <w:pPr>
        <w:spacing w:after="195" w:line="260" w:lineRule="auto"/>
        <w:ind w:left="427" w:right="1848" w:hanging="3"/>
      </w:pPr>
      <w:r>
        <w:rPr>
          <w:rFonts w:ascii="Arial" w:eastAsia="Arial" w:hAnsi="Arial" w:cs="Arial"/>
          <w:sz w:val="28"/>
          <w:szCs w:val="28"/>
          <w:rtl/>
        </w:rPr>
        <w:t xml:space="preserve">يتناول هذا المبحث منهجية البحث و الدراسات السابقة حيث سنعرض جوانب البحث في تحديد الإطار المفاهيم للدراسة الذي يتضمن مشكلة الدراسة و أهمية و أهداف الدراسة بالإضافة إلى مخطط البحث و فرضيات الدراسة فضلا عن توضيع منهجية الدراسة و التعريفات الإجرائية مرورا بالدراسات السابقة  المتعلقة بموضوع الحالي التي تساعد على تسهيل عملية الاتجاه الذي تسير علية الدراسة . </w:t>
      </w:r>
    </w:p>
    <w:p w14:paraId="1D138EA7" w14:textId="77777777" w:rsidR="002F712B" w:rsidRDefault="00000000">
      <w:pPr>
        <w:bidi w:val="0"/>
        <w:spacing w:after="163"/>
        <w:ind w:left="1800"/>
        <w:jc w:val="left"/>
      </w:pPr>
      <w:r>
        <w:rPr>
          <w:rFonts w:ascii="Arial" w:eastAsia="Arial" w:hAnsi="Arial" w:cs="Arial"/>
          <w:b/>
          <w:sz w:val="32"/>
        </w:rPr>
        <w:t xml:space="preserve"> </w:t>
      </w:r>
    </w:p>
    <w:p w14:paraId="12545325" w14:textId="77777777" w:rsidR="002F712B" w:rsidRDefault="00000000">
      <w:pPr>
        <w:bidi w:val="0"/>
        <w:spacing w:after="0"/>
        <w:ind w:left="1800"/>
        <w:jc w:val="left"/>
      </w:pPr>
      <w:r>
        <w:rPr>
          <w:rFonts w:ascii="Arial" w:eastAsia="Arial" w:hAnsi="Arial" w:cs="Arial"/>
          <w:b/>
          <w:sz w:val="32"/>
        </w:rPr>
        <w:t xml:space="preserve"> </w:t>
      </w:r>
      <w:r>
        <w:rPr>
          <w:rFonts w:ascii="Arial" w:eastAsia="Arial" w:hAnsi="Arial" w:cs="Arial"/>
          <w:b/>
          <w:sz w:val="32"/>
        </w:rPr>
        <w:tab/>
        <w:t xml:space="preserve"> </w:t>
      </w:r>
      <w:r>
        <w:br w:type="page"/>
      </w:r>
    </w:p>
    <w:p w14:paraId="480667F1" w14:textId="77777777" w:rsidR="002F712B" w:rsidRDefault="00000000">
      <w:pPr>
        <w:spacing w:after="1" w:line="400" w:lineRule="auto"/>
        <w:ind w:left="2998" w:right="4477" w:firstLine="852"/>
        <w:jc w:val="both"/>
      </w:pPr>
      <w:r>
        <w:rPr>
          <w:rFonts w:ascii="Arial" w:eastAsia="Arial" w:hAnsi="Arial" w:cs="Arial"/>
          <w:b/>
          <w:bCs/>
          <w:sz w:val="32"/>
          <w:szCs w:val="32"/>
          <w:rtl/>
        </w:rPr>
        <w:t xml:space="preserve"> المبحث الول  المحور الول / منهجية البحث </w:t>
      </w:r>
    </w:p>
    <w:p w14:paraId="38CE568D" w14:textId="77777777" w:rsidR="002F712B" w:rsidRDefault="00000000">
      <w:pPr>
        <w:spacing w:after="123"/>
        <w:ind w:left="420" w:hanging="10"/>
        <w:jc w:val="left"/>
      </w:pPr>
      <w:r>
        <w:rPr>
          <w:rFonts w:ascii="Arial" w:eastAsia="Arial" w:hAnsi="Arial" w:cs="Arial"/>
          <w:sz w:val="32"/>
          <w:szCs w:val="32"/>
          <w:rtl/>
        </w:rPr>
        <w:t xml:space="preserve"> </w:t>
      </w:r>
      <w:r>
        <w:rPr>
          <w:rFonts w:ascii="Arial" w:eastAsia="Arial" w:hAnsi="Arial" w:cs="Arial"/>
          <w:b/>
          <w:bCs/>
          <w:sz w:val="32"/>
          <w:szCs w:val="32"/>
          <w:rtl/>
        </w:rPr>
        <w:t xml:space="preserve"> اولا : مشكلة الدراسة </w:t>
      </w:r>
    </w:p>
    <w:p w14:paraId="5EDB3C6F" w14:textId="77777777" w:rsidR="002F712B" w:rsidRDefault="00000000">
      <w:pPr>
        <w:spacing w:after="148" w:line="270" w:lineRule="auto"/>
        <w:ind w:left="497" w:right="1788" w:firstLine="7"/>
        <w:jc w:val="both"/>
      </w:pPr>
      <w:r>
        <w:rPr>
          <w:rFonts w:ascii="Arial" w:eastAsia="Arial" w:hAnsi="Arial" w:cs="Arial"/>
          <w:sz w:val="28"/>
          <w:szCs w:val="28"/>
          <w:rtl/>
        </w:rPr>
        <w:t xml:space="preserve">إن  ممارسات إدارة الموارد البشرية تعتبر موردا  تنظيميا بالغ الأهمية حيث تساعد  المنظمة في المحافظة على فعاليتها. وان إدارة الموارد البشرية تشير إلى الفلسفة والسياسات والإجراءات والممارسات المتعلقة بإدارة العاملين في المؤسسة وفقا لذلك فان على المؤسسات أن تقوم بإيجاد طرق حديثة تتناسب وتتكيف مع التغيرات البيئية الموجودة فيها وبالتالي فان تطبيق هذه الممارسات من ) التخطيط ، تقييم الأداء ، التحفيز (من شأنه أن يجعلها قادرة على تحقيق ذلك , وقد ارتأينا كدراسة حالة إلى دراسة حالة )شركة فندق بابل المساهمة المختلطة  (إن جميع الشركات  بشكل عام وفي) العراق (بحاجة دائمة إلى تحديث ممارساتها الإستراتيجية المرتبطة بالموارد البشرية بشكل مستمر لما لها من أهمية في تحقيق مستويات أداء عالية وبالمقارنة مع المنافسين من الشركات الأخرى فان ذلك يتطلب من الشركات التعرف على طبيعة الممارسات الإستراتيجية لإدارة الموارد البشرية   وما يمكن أن تؤثر به هذه الممارسات على أداءها  وبالتالي يمكننا أن نشتق السؤال البحثي بما تم ذكره سابقا بما يلي:    </w:t>
      </w:r>
    </w:p>
    <w:p w14:paraId="1BAA46AB" w14:textId="77777777" w:rsidR="002F712B" w:rsidRDefault="00000000">
      <w:pPr>
        <w:spacing w:after="148" w:line="270" w:lineRule="auto"/>
        <w:ind w:left="424" w:right="1788" w:firstLine="3"/>
        <w:jc w:val="both"/>
      </w:pPr>
      <w:r>
        <w:rPr>
          <w:rFonts w:ascii="Arial" w:eastAsia="Arial" w:hAnsi="Arial" w:cs="Arial"/>
          <w:sz w:val="28"/>
          <w:szCs w:val="28"/>
          <w:rtl/>
        </w:rPr>
        <w:t xml:space="preserve">ما هو اثر الممارسات فاعلية لإدارة الموارد البشرية على أداء العاملين في الشركات ,أي هل هنالك اثر على أداء العاملين في الشركات  .  </w:t>
      </w:r>
    </w:p>
    <w:p w14:paraId="6E65C783" w14:textId="77777777" w:rsidR="002F712B" w:rsidRDefault="00000000">
      <w:pPr>
        <w:bidi w:val="0"/>
        <w:spacing w:after="203"/>
        <w:ind w:right="495"/>
      </w:pPr>
      <w:r>
        <w:rPr>
          <w:rFonts w:ascii="Arial" w:eastAsia="Arial" w:hAnsi="Arial" w:cs="Arial"/>
          <w:sz w:val="28"/>
        </w:rPr>
        <w:t xml:space="preserve">  </w:t>
      </w:r>
    </w:p>
    <w:p w14:paraId="51A3F209" w14:textId="77777777" w:rsidR="002F712B" w:rsidRDefault="00000000">
      <w:pPr>
        <w:spacing w:after="123"/>
        <w:ind w:left="495" w:hanging="10"/>
        <w:jc w:val="left"/>
      </w:pPr>
      <w:r>
        <w:rPr>
          <w:rFonts w:ascii="Arial" w:eastAsia="Arial" w:hAnsi="Arial" w:cs="Arial"/>
          <w:b/>
          <w:bCs/>
          <w:sz w:val="28"/>
          <w:szCs w:val="28"/>
          <w:rtl/>
        </w:rPr>
        <w:t xml:space="preserve">ثانيا : </w:t>
      </w:r>
      <w:r>
        <w:rPr>
          <w:rFonts w:ascii="Arial" w:eastAsia="Arial" w:hAnsi="Arial" w:cs="Arial"/>
          <w:b/>
          <w:bCs/>
          <w:sz w:val="32"/>
          <w:szCs w:val="32"/>
          <w:rtl/>
        </w:rPr>
        <w:t xml:space="preserve">أهداف الدراسة   :  </w:t>
      </w:r>
    </w:p>
    <w:p w14:paraId="19893071" w14:textId="77777777" w:rsidR="002F712B" w:rsidRDefault="00000000">
      <w:pPr>
        <w:spacing w:after="211"/>
        <w:ind w:left="496" w:hanging="10"/>
        <w:jc w:val="left"/>
      </w:pPr>
      <w:r>
        <w:rPr>
          <w:rFonts w:ascii="Arial" w:eastAsia="Arial" w:hAnsi="Arial" w:cs="Arial"/>
          <w:sz w:val="28"/>
          <w:szCs w:val="28"/>
          <w:rtl/>
        </w:rPr>
        <w:t xml:space="preserve">يهدف هذا البحث إلى:   </w:t>
      </w:r>
    </w:p>
    <w:p w14:paraId="3F142B7A" w14:textId="77777777" w:rsidR="002F712B" w:rsidRDefault="00000000">
      <w:pPr>
        <w:numPr>
          <w:ilvl w:val="0"/>
          <w:numId w:val="1"/>
        </w:numPr>
        <w:spacing w:after="52" w:line="270" w:lineRule="auto"/>
        <w:ind w:right="2654" w:hanging="368"/>
        <w:jc w:val="both"/>
      </w:pPr>
      <w:r>
        <w:rPr>
          <w:rFonts w:ascii="Arial" w:eastAsia="Arial" w:hAnsi="Arial" w:cs="Arial"/>
          <w:sz w:val="28"/>
          <w:szCs w:val="28"/>
          <w:rtl/>
        </w:rPr>
        <w:t xml:space="preserve">تحديد الممارسات فاعلية لإدارة الموارد البشرية ومدى تطبيقها على المنظمات وأثرها على الأداء   </w:t>
      </w:r>
    </w:p>
    <w:p w14:paraId="03D4CBA7" w14:textId="77777777" w:rsidR="002F712B" w:rsidRDefault="00000000">
      <w:pPr>
        <w:numPr>
          <w:ilvl w:val="0"/>
          <w:numId w:val="1"/>
        </w:numPr>
        <w:spacing w:after="52" w:line="270" w:lineRule="auto"/>
        <w:ind w:right="2654" w:hanging="368"/>
        <w:jc w:val="both"/>
      </w:pPr>
      <w:r>
        <w:rPr>
          <w:rFonts w:ascii="Arial" w:eastAsia="Arial" w:hAnsi="Arial" w:cs="Arial"/>
          <w:sz w:val="28"/>
          <w:szCs w:val="28"/>
          <w:rtl/>
        </w:rPr>
        <w:t xml:space="preserve">توضيح أهمية هذه الممارسات في تعزيز ورفع أداء العاملين   </w:t>
      </w:r>
    </w:p>
    <w:p w14:paraId="15958177" w14:textId="77777777" w:rsidR="002F712B" w:rsidRDefault="00000000">
      <w:pPr>
        <w:numPr>
          <w:ilvl w:val="0"/>
          <w:numId w:val="1"/>
        </w:numPr>
        <w:spacing w:after="52" w:line="270" w:lineRule="auto"/>
        <w:ind w:right="2654" w:hanging="368"/>
        <w:jc w:val="both"/>
      </w:pPr>
      <w:r>
        <w:rPr>
          <w:rFonts w:ascii="Arial" w:eastAsia="Arial" w:hAnsi="Arial" w:cs="Arial"/>
          <w:sz w:val="28"/>
          <w:szCs w:val="28"/>
          <w:rtl/>
        </w:rPr>
        <w:t xml:space="preserve">لفت الانتباه إلى أهمية أداء العاملين في رفع مستوى المنظمة وأدائها   </w:t>
      </w:r>
    </w:p>
    <w:p w14:paraId="239463C3" w14:textId="77777777" w:rsidR="002F712B" w:rsidRDefault="00000000">
      <w:pPr>
        <w:numPr>
          <w:ilvl w:val="0"/>
          <w:numId w:val="1"/>
        </w:numPr>
        <w:spacing w:after="266" w:line="270" w:lineRule="auto"/>
        <w:ind w:right="2654" w:hanging="368"/>
        <w:jc w:val="both"/>
      </w:pPr>
      <w:r>
        <w:rPr>
          <w:rFonts w:ascii="Arial" w:eastAsia="Arial" w:hAnsi="Arial" w:cs="Arial"/>
          <w:sz w:val="28"/>
          <w:szCs w:val="28"/>
          <w:rtl/>
        </w:rPr>
        <w:t xml:space="preserve">تقديم توصيات ومقترحات تفيد الادارة العليا في المنظمة المبحوثه عن طريق هذه الدراسة . </w:t>
      </w:r>
    </w:p>
    <w:p w14:paraId="0EC3E5CB" w14:textId="77777777" w:rsidR="002F712B" w:rsidRDefault="00000000">
      <w:pPr>
        <w:spacing w:after="123"/>
        <w:ind w:left="495" w:hanging="10"/>
        <w:jc w:val="left"/>
      </w:pPr>
      <w:r>
        <w:rPr>
          <w:rFonts w:ascii="Arial" w:eastAsia="Arial" w:hAnsi="Arial" w:cs="Arial"/>
          <w:b/>
          <w:bCs/>
          <w:sz w:val="28"/>
          <w:szCs w:val="28"/>
          <w:rtl/>
        </w:rPr>
        <w:t xml:space="preserve">ثالثا : </w:t>
      </w:r>
      <w:r>
        <w:rPr>
          <w:rFonts w:ascii="Arial" w:eastAsia="Arial" w:hAnsi="Arial" w:cs="Arial"/>
          <w:b/>
          <w:bCs/>
          <w:sz w:val="32"/>
          <w:szCs w:val="32"/>
          <w:rtl/>
        </w:rPr>
        <w:t xml:space="preserve">أهمية الدراسة:   </w:t>
      </w:r>
    </w:p>
    <w:p w14:paraId="0C5347D5" w14:textId="77777777" w:rsidR="002F712B" w:rsidRDefault="00000000">
      <w:pPr>
        <w:spacing w:after="52" w:line="270" w:lineRule="auto"/>
        <w:ind w:left="498" w:right="1788" w:firstLine="2"/>
        <w:jc w:val="both"/>
      </w:pPr>
      <w:r>
        <w:rPr>
          <w:rFonts w:ascii="Arial" w:eastAsia="Arial" w:hAnsi="Arial" w:cs="Arial"/>
          <w:sz w:val="28"/>
          <w:szCs w:val="28"/>
          <w:rtl/>
        </w:rPr>
        <w:t>تنبع أهمية هذه الدراسة من أهمية الموارد البشرية التي تعتبر المورد الأغلى والاهم والقادر على تحقيق أهداف المنظمة , خاصة في ظل اشتداد حدة المنافسة والتغيرات البيئية السريعة التي تفرض على المنظمات مواكبتها باستمرار. وتتجلى أهمية هذه الدراسة في التعرف على دور و فاعلية إدارة الموارد البشرية من خلال مجموعة من الممارسات وأهمية تطبيق هذه الممارسات خارج نطاق الأنماط التقليدية لهذه الادوار خصوصا أن بعضها يعتبر حديث التطبيق في البيئات العربية,  وتلقي الضوء أيضا على إبراز العلاقة بين فاعلية إدارة الموارد البشرية وأداء العاملين في الشركات حيث تساهم نتائج الدراسة في رفع الأداء لأنها تعطي صورة واضحة عن الجوانب التي يجب الاهتمام بها ومنحها الأولوية</w:t>
      </w:r>
      <w:r>
        <w:rPr>
          <w:rFonts w:ascii="Arial" w:eastAsia="Arial" w:hAnsi="Arial" w:cs="Arial"/>
          <w:b/>
          <w:bCs/>
          <w:sz w:val="32"/>
          <w:szCs w:val="32"/>
          <w:rtl/>
        </w:rPr>
        <w:t xml:space="preserve"> . </w:t>
      </w:r>
    </w:p>
    <w:p w14:paraId="71F77ADC" w14:textId="77777777" w:rsidR="002F712B" w:rsidRDefault="00000000">
      <w:pPr>
        <w:spacing w:after="123"/>
        <w:ind w:left="495" w:hanging="10"/>
        <w:jc w:val="left"/>
      </w:pPr>
      <w:r>
        <w:rPr>
          <w:rFonts w:ascii="Arial" w:eastAsia="Arial" w:hAnsi="Arial" w:cs="Arial"/>
          <w:b/>
          <w:bCs/>
          <w:sz w:val="32"/>
          <w:szCs w:val="32"/>
          <w:rtl/>
        </w:rPr>
        <w:t xml:space="preserve">رابعا : منهجية الدراسة: </w:t>
      </w:r>
    </w:p>
    <w:p w14:paraId="3E314AE0" w14:textId="77777777" w:rsidR="002F712B" w:rsidRDefault="00000000">
      <w:pPr>
        <w:spacing w:after="266" w:line="260" w:lineRule="auto"/>
        <w:ind w:left="427" w:right="1923" w:hanging="3"/>
      </w:pPr>
      <w:r>
        <w:rPr>
          <w:rFonts w:ascii="Arial" w:eastAsia="Arial" w:hAnsi="Arial" w:cs="Arial"/>
          <w:sz w:val="28"/>
          <w:szCs w:val="28"/>
          <w:rtl/>
        </w:rPr>
        <w:t xml:space="preserve">في دراسة هذا الموضوع تم اعتماد المنهج الوصفي التحليلي ، حيث ينقسم البحث إلى محورين أساسيين.  في المحور الأول استخدامنا المنهج الوصفي وذلك بإجراء دراسة نظرية للموضوع مشتملة مراجعة لاهم المؤلفات العلمية ذات الصلة . اما المحور الثاني فهو تطبيقي و استخدامنا فيه المنهج التحليلي وذلك بتحليل المعلومات وكذلك تحليل استمارة الاستبيان التي تحتوي على بيانات تم جمعها من المؤسسات المدروسة.  </w:t>
      </w:r>
    </w:p>
    <w:p w14:paraId="04123E15" w14:textId="77777777" w:rsidR="002F712B" w:rsidRDefault="00000000">
      <w:pPr>
        <w:bidi w:val="0"/>
        <w:spacing w:after="0"/>
        <w:ind w:right="-303"/>
      </w:pPr>
      <w:r>
        <w:rPr>
          <w:noProof/>
        </w:rPr>
        <mc:AlternateContent>
          <mc:Choice Requires="wpg">
            <w:drawing>
              <wp:inline distT="0" distB="0" distL="0" distR="0" wp14:anchorId="332737D5" wp14:editId="0295A805">
                <wp:extent cx="6131052" cy="6923016"/>
                <wp:effectExtent l="0" t="0" r="0" b="0"/>
                <wp:docPr id="214706" name="Group 214706"/>
                <wp:cNvGraphicFramePr/>
                <a:graphic xmlns:a="http://schemas.openxmlformats.org/drawingml/2006/main">
                  <a:graphicData uri="http://schemas.microsoft.com/office/word/2010/wordprocessingGroup">
                    <wpg:wgp>
                      <wpg:cNvGrpSpPr/>
                      <wpg:grpSpPr>
                        <a:xfrm>
                          <a:off x="0" y="0"/>
                          <a:ext cx="6131052" cy="6923016"/>
                          <a:chOff x="0" y="0"/>
                          <a:chExt cx="6131052" cy="6923016"/>
                        </a:xfrm>
                      </wpg:grpSpPr>
                      <wps:wsp>
                        <wps:cNvPr id="6392" name="Rectangle 6392"/>
                        <wps:cNvSpPr/>
                        <wps:spPr>
                          <a:xfrm>
                            <a:off x="5033178" y="0"/>
                            <a:ext cx="241005" cy="253390"/>
                          </a:xfrm>
                          <a:prstGeom prst="rect">
                            <a:avLst/>
                          </a:prstGeom>
                          <a:ln>
                            <a:noFill/>
                          </a:ln>
                        </wps:spPr>
                        <wps:txbx>
                          <w:txbxContent>
                            <w:p w14:paraId="3191D88B" w14:textId="77777777" w:rsidR="002F712B" w:rsidRDefault="00000000">
                              <w:pPr>
                                <w:bidi w:val="0"/>
                                <w:jc w:val="left"/>
                              </w:pPr>
                              <w:r>
                                <w:rPr>
                                  <w:rFonts w:ascii="Arial" w:eastAsia="Arial" w:hAnsi="Arial" w:cs="Arial"/>
                                  <w:b/>
                                  <w:sz w:val="32"/>
                                </w:rPr>
                                <w:t xml:space="preserve"> : </w:t>
                              </w:r>
                            </w:p>
                          </w:txbxContent>
                        </wps:txbx>
                        <wps:bodyPr horzOverflow="overflow" vert="horz" lIns="0" tIns="0" rIns="0" bIns="0" rtlCol="0">
                          <a:noAutofit/>
                        </wps:bodyPr>
                      </wps:wsp>
                      <wps:wsp>
                        <wps:cNvPr id="6391" name="Rectangle 6391"/>
                        <wps:cNvSpPr/>
                        <wps:spPr>
                          <a:xfrm>
                            <a:off x="5214385" y="0"/>
                            <a:ext cx="542126" cy="253390"/>
                          </a:xfrm>
                          <a:prstGeom prst="rect">
                            <a:avLst/>
                          </a:prstGeom>
                          <a:ln>
                            <a:noFill/>
                          </a:ln>
                        </wps:spPr>
                        <wps:txbx>
                          <w:txbxContent>
                            <w:p w14:paraId="3341C427" w14:textId="77777777" w:rsidR="002F712B" w:rsidRDefault="00000000">
                              <w:pPr>
                                <w:bidi w:val="0"/>
                                <w:jc w:val="left"/>
                              </w:pPr>
                              <w:r>
                                <w:rPr>
                                  <w:rFonts w:ascii="Arial" w:eastAsia="Arial" w:hAnsi="Arial" w:cs="Arial"/>
                                  <w:b/>
                                  <w:bCs/>
                                  <w:sz w:val="32"/>
                                  <w:szCs w:val="32"/>
                                  <w:rtl/>
                                </w:rPr>
                                <w:t>خامسا</w:t>
                              </w:r>
                            </w:p>
                          </w:txbxContent>
                        </wps:txbx>
                        <wps:bodyPr horzOverflow="overflow" vert="horz" lIns="0" tIns="0" rIns="0" bIns="0" rtlCol="0">
                          <a:noAutofit/>
                        </wps:bodyPr>
                      </wps:wsp>
                      <wps:wsp>
                        <wps:cNvPr id="6393" name="Rectangle 6393"/>
                        <wps:cNvSpPr/>
                        <wps:spPr>
                          <a:xfrm>
                            <a:off x="4629618" y="0"/>
                            <a:ext cx="536735" cy="253390"/>
                          </a:xfrm>
                          <a:prstGeom prst="rect">
                            <a:avLst/>
                          </a:prstGeom>
                          <a:ln>
                            <a:noFill/>
                          </a:ln>
                        </wps:spPr>
                        <wps:txbx>
                          <w:txbxContent>
                            <w:p w14:paraId="3D47A72B" w14:textId="77777777" w:rsidR="002F712B" w:rsidRDefault="00000000">
                              <w:pPr>
                                <w:bidi w:val="0"/>
                                <w:jc w:val="left"/>
                              </w:pPr>
                              <w:r>
                                <w:rPr>
                                  <w:rFonts w:ascii="Arial" w:eastAsia="Arial" w:hAnsi="Arial" w:cs="Arial"/>
                                  <w:b/>
                                  <w:bCs/>
                                  <w:sz w:val="32"/>
                                  <w:szCs w:val="32"/>
                                  <w:rtl/>
                                </w:rPr>
                                <w:t>مخطط</w:t>
                              </w:r>
                            </w:p>
                          </w:txbxContent>
                        </wps:txbx>
                        <wps:bodyPr horzOverflow="overflow" vert="horz" lIns="0" tIns="0" rIns="0" bIns="0" rtlCol="0">
                          <a:noAutofit/>
                        </wps:bodyPr>
                      </wps:wsp>
                      <wps:wsp>
                        <wps:cNvPr id="6394" name="Rectangle 6394"/>
                        <wps:cNvSpPr/>
                        <wps:spPr>
                          <a:xfrm>
                            <a:off x="4573270" y="0"/>
                            <a:ext cx="74944" cy="253390"/>
                          </a:xfrm>
                          <a:prstGeom prst="rect">
                            <a:avLst/>
                          </a:prstGeom>
                          <a:ln>
                            <a:noFill/>
                          </a:ln>
                        </wps:spPr>
                        <wps:txbx>
                          <w:txbxContent>
                            <w:p w14:paraId="6C1D4F89" w14:textId="77777777" w:rsidR="002F712B" w:rsidRDefault="00000000">
                              <w:pPr>
                                <w:bidi w:val="0"/>
                                <w:jc w:val="left"/>
                              </w:pPr>
                              <w:r>
                                <w:rPr>
                                  <w:rFonts w:ascii="Arial" w:eastAsia="Arial" w:hAnsi="Arial" w:cs="Arial"/>
                                  <w:b/>
                                  <w:sz w:val="32"/>
                                </w:rPr>
                                <w:t xml:space="preserve"> </w:t>
                              </w:r>
                            </w:p>
                          </w:txbxContent>
                        </wps:txbx>
                        <wps:bodyPr horzOverflow="overflow" vert="horz" lIns="0" tIns="0" rIns="0" bIns="0" rtlCol="0">
                          <a:noAutofit/>
                        </wps:bodyPr>
                      </wps:wsp>
                      <wps:wsp>
                        <wps:cNvPr id="6395" name="Rectangle 6395"/>
                        <wps:cNvSpPr/>
                        <wps:spPr>
                          <a:xfrm>
                            <a:off x="4071493" y="0"/>
                            <a:ext cx="665864" cy="253390"/>
                          </a:xfrm>
                          <a:prstGeom prst="rect">
                            <a:avLst/>
                          </a:prstGeom>
                          <a:ln>
                            <a:noFill/>
                          </a:ln>
                        </wps:spPr>
                        <wps:txbx>
                          <w:txbxContent>
                            <w:p w14:paraId="65089F0A" w14:textId="77777777" w:rsidR="002F712B" w:rsidRDefault="00000000">
                              <w:pPr>
                                <w:bidi w:val="0"/>
                                <w:jc w:val="left"/>
                              </w:pPr>
                              <w:r>
                                <w:rPr>
                                  <w:rFonts w:ascii="Arial" w:eastAsia="Arial" w:hAnsi="Arial" w:cs="Arial"/>
                                  <w:b/>
                                  <w:bCs/>
                                  <w:sz w:val="32"/>
                                  <w:szCs w:val="32"/>
                                  <w:rtl/>
                                </w:rPr>
                                <w:t>الدراسة</w:t>
                              </w:r>
                            </w:p>
                          </w:txbxContent>
                        </wps:txbx>
                        <wps:bodyPr horzOverflow="overflow" vert="horz" lIns="0" tIns="0" rIns="0" bIns="0" rtlCol="0">
                          <a:noAutofit/>
                        </wps:bodyPr>
                      </wps:wsp>
                      <wps:wsp>
                        <wps:cNvPr id="6396" name="Rectangle 6396"/>
                        <wps:cNvSpPr/>
                        <wps:spPr>
                          <a:xfrm>
                            <a:off x="4021201" y="17752"/>
                            <a:ext cx="65927" cy="222907"/>
                          </a:xfrm>
                          <a:prstGeom prst="rect">
                            <a:avLst/>
                          </a:prstGeom>
                          <a:ln>
                            <a:noFill/>
                          </a:ln>
                        </wps:spPr>
                        <wps:txbx>
                          <w:txbxContent>
                            <w:p w14:paraId="637F3672" w14:textId="77777777" w:rsidR="002F712B" w:rsidRDefault="00000000">
                              <w:pPr>
                                <w:bidi w:val="0"/>
                                <w:jc w:val="left"/>
                              </w:pPr>
                              <w:r>
                                <w:rPr>
                                  <w:rFonts w:ascii="Arial" w:eastAsia="Arial" w:hAnsi="Arial" w:cs="Arial"/>
                                  <w:sz w:val="28"/>
                                </w:rPr>
                                <w:t xml:space="preserve"> </w:t>
                              </w:r>
                            </w:p>
                          </w:txbxContent>
                        </wps:txbx>
                        <wps:bodyPr horzOverflow="overflow" vert="horz" lIns="0" tIns="0" rIns="0" bIns="0" rtlCol="0">
                          <a:noAutofit/>
                        </wps:bodyPr>
                      </wps:wsp>
                      <wps:wsp>
                        <wps:cNvPr id="6397" name="Rectangle 6397"/>
                        <wps:cNvSpPr/>
                        <wps:spPr>
                          <a:xfrm>
                            <a:off x="3963289" y="17752"/>
                            <a:ext cx="78971" cy="222907"/>
                          </a:xfrm>
                          <a:prstGeom prst="rect">
                            <a:avLst/>
                          </a:prstGeom>
                          <a:ln>
                            <a:noFill/>
                          </a:ln>
                        </wps:spPr>
                        <wps:txbx>
                          <w:txbxContent>
                            <w:p w14:paraId="3C43905C" w14:textId="77777777" w:rsidR="002F712B" w:rsidRDefault="00000000">
                              <w:pPr>
                                <w:bidi w:val="0"/>
                                <w:jc w:val="left"/>
                              </w:pPr>
                              <w:r>
                                <w:rPr>
                                  <w:rFonts w:ascii="Arial" w:eastAsia="Arial" w:hAnsi="Arial" w:cs="Arial"/>
                                  <w:b/>
                                  <w:sz w:val="28"/>
                                </w:rPr>
                                <w:t>:</w:t>
                              </w:r>
                            </w:p>
                          </w:txbxContent>
                        </wps:txbx>
                        <wps:bodyPr horzOverflow="overflow" vert="horz" lIns="0" tIns="0" rIns="0" bIns="0" rtlCol="0">
                          <a:noAutofit/>
                        </wps:bodyPr>
                      </wps:wsp>
                      <wps:wsp>
                        <wps:cNvPr id="6398" name="Rectangle 6398"/>
                        <wps:cNvSpPr/>
                        <wps:spPr>
                          <a:xfrm>
                            <a:off x="3848989" y="0"/>
                            <a:ext cx="74944" cy="253390"/>
                          </a:xfrm>
                          <a:prstGeom prst="rect">
                            <a:avLst/>
                          </a:prstGeom>
                          <a:ln>
                            <a:noFill/>
                          </a:ln>
                        </wps:spPr>
                        <wps:txbx>
                          <w:txbxContent>
                            <w:p w14:paraId="0AFBBB63" w14:textId="77777777" w:rsidR="002F712B" w:rsidRDefault="00000000">
                              <w:pPr>
                                <w:bidi w:val="0"/>
                                <w:jc w:val="left"/>
                              </w:pPr>
                              <w:r>
                                <w:rPr>
                                  <w:rFonts w:ascii="Arial" w:eastAsia="Arial" w:hAnsi="Arial" w:cs="Arial"/>
                                  <w:b/>
                                  <w:sz w:val="32"/>
                                </w:rPr>
                                <w:t xml:space="preserve"> </w:t>
                              </w:r>
                            </w:p>
                          </w:txbxContent>
                        </wps:txbx>
                        <wps:bodyPr horzOverflow="overflow" vert="horz" lIns="0" tIns="0" rIns="0" bIns="0" rtlCol="0">
                          <a:noAutofit/>
                        </wps:bodyPr>
                      </wps:wsp>
                      <wps:wsp>
                        <wps:cNvPr id="6399" name="Rectangle 6399"/>
                        <wps:cNvSpPr/>
                        <wps:spPr>
                          <a:xfrm>
                            <a:off x="344729" y="353568"/>
                            <a:ext cx="74943" cy="253390"/>
                          </a:xfrm>
                          <a:prstGeom prst="rect">
                            <a:avLst/>
                          </a:prstGeom>
                          <a:ln>
                            <a:noFill/>
                          </a:ln>
                        </wps:spPr>
                        <wps:txbx>
                          <w:txbxContent>
                            <w:p w14:paraId="0626CFE0" w14:textId="77777777" w:rsidR="002F712B" w:rsidRDefault="00000000">
                              <w:pPr>
                                <w:bidi w:val="0"/>
                                <w:jc w:val="left"/>
                              </w:pPr>
                              <w:r>
                                <w:rPr>
                                  <w:rFonts w:ascii="Arial" w:eastAsia="Arial" w:hAnsi="Arial" w:cs="Arial"/>
                                  <w:b/>
                                  <w:sz w:val="32"/>
                                </w:rPr>
                                <w:t xml:space="preserve"> </w:t>
                              </w:r>
                            </w:p>
                          </w:txbxContent>
                        </wps:txbx>
                        <wps:bodyPr horzOverflow="overflow" vert="horz" lIns="0" tIns="0" rIns="0" bIns="0" rtlCol="0">
                          <a:noAutofit/>
                        </wps:bodyPr>
                      </wps:wsp>
                      <wps:wsp>
                        <wps:cNvPr id="6400" name="Rectangle 6400"/>
                        <wps:cNvSpPr/>
                        <wps:spPr>
                          <a:xfrm>
                            <a:off x="2175383" y="317698"/>
                            <a:ext cx="74898" cy="300582"/>
                          </a:xfrm>
                          <a:prstGeom prst="rect">
                            <a:avLst/>
                          </a:prstGeom>
                          <a:ln>
                            <a:noFill/>
                          </a:ln>
                        </wps:spPr>
                        <wps:txbx>
                          <w:txbxContent>
                            <w:p w14:paraId="46A1A962" w14:textId="77777777" w:rsidR="002F712B" w:rsidRDefault="00000000">
                              <w:pPr>
                                <w:bidi w:val="0"/>
                                <w:jc w:val="left"/>
                              </w:pPr>
                              <w:r>
                                <w:rPr>
                                  <w:rFonts w:ascii="Arial" w:eastAsia="Arial" w:hAnsi="Arial" w:cs="Arial"/>
                                  <w:b/>
                                  <w:sz w:val="32"/>
                                </w:rPr>
                                <w:t xml:space="preserve"> </w:t>
                              </w:r>
                            </w:p>
                          </w:txbxContent>
                        </wps:txbx>
                        <wps:bodyPr horzOverflow="overflow" vert="horz" lIns="0" tIns="0" rIns="0" bIns="0" rtlCol="0">
                          <a:noAutofit/>
                        </wps:bodyPr>
                      </wps:wsp>
                      <wps:wsp>
                        <wps:cNvPr id="462867" name="Shape 462867"/>
                        <wps:cNvSpPr/>
                        <wps:spPr>
                          <a:xfrm>
                            <a:off x="0" y="385056"/>
                            <a:ext cx="6131052" cy="6537960"/>
                          </a:xfrm>
                          <a:custGeom>
                            <a:avLst/>
                            <a:gdLst/>
                            <a:ahLst/>
                            <a:cxnLst/>
                            <a:rect l="0" t="0" r="0" b="0"/>
                            <a:pathLst>
                              <a:path w="6131052" h="6537960">
                                <a:moveTo>
                                  <a:pt x="0" y="0"/>
                                </a:moveTo>
                                <a:lnTo>
                                  <a:pt x="6131052" y="0"/>
                                </a:lnTo>
                                <a:lnTo>
                                  <a:pt x="6131052" y="6537960"/>
                                </a:lnTo>
                                <a:lnTo>
                                  <a:pt x="0" y="6537960"/>
                                </a:lnTo>
                                <a:lnTo>
                                  <a:pt x="0" y="0"/>
                                </a:lnTo>
                              </a:path>
                            </a:pathLst>
                          </a:custGeom>
                          <a:ln w="0" cap="flat">
                            <a:miter lim="127000"/>
                          </a:ln>
                        </wps:spPr>
                        <wps:style>
                          <a:lnRef idx="0">
                            <a:srgbClr val="000000">
                              <a:alpha val="0"/>
                            </a:srgbClr>
                          </a:lnRef>
                          <a:fillRef idx="1">
                            <a:srgbClr val="E2F0D9"/>
                          </a:fillRef>
                          <a:effectRef idx="0">
                            <a:scrgbClr r="0" g="0" b="0"/>
                          </a:effectRef>
                          <a:fontRef idx="none"/>
                        </wps:style>
                        <wps:bodyPr/>
                      </wps:wsp>
                      <wps:wsp>
                        <wps:cNvPr id="6402" name="Shape 6402"/>
                        <wps:cNvSpPr/>
                        <wps:spPr>
                          <a:xfrm>
                            <a:off x="0" y="385056"/>
                            <a:ext cx="6131052" cy="6537960"/>
                          </a:xfrm>
                          <a:custGeom>
                            <a:avLst/>
                            <a:gdLst/>
                            <a:ahLst/>
                            <a:cxnLst/>
                            <a:rect l="0" t="0" r="0" b="0"/>
                            <a:pathLst>
                              <a:path w="6131052" h="6537960">
                                <a:moveTo>
                                  <a:pt x="0" y="6537960"/>
                                </a:moveTo>
                                <a:lnTo>
                                  <a:pt x="6131052" y="6537960"/>
                                </a:lnTo>
                                <a:lnTo>
                                  <a:pt x="6131052" y="0"/>
                                </a:lnTo>
                                <a:lnTo>
                                  <a:pt x="0" y="0"/>
                                </a:lnTo>
                                <a:close/>
                              </a:path>
                            </a:pathLst>
                          </a:custGeom>
                          <a:ln w="12192" cap="flat">
                            <a:miter lim="127000"/>
                          </a:ln>
                        </wps:spPr>
                        <wps:style>
                          <a:lnRef idx="1">
                            <a:srgbClr val="70AD47"/>
                          </a:lnRef>
                          <a:fillRef idx="0">
                            <a:srgbClr val="000000">
                              <a:alpha val="0"/>
                            </a:srgbClr>
                          </a:fillRef>
                          <a:effectRef idx="0">
                            <a:scrgbClr r="0" g="0" b="0"/>
                          </a:effectRef>
                          <a:fontRef idx="none"/>
                        </wps:style>
                        <wps:bodyPr/>
                      </wps:wsp>
                      <wps:wsp>
                        <wps:cNvPr id="6403" name="Rectangle 6403"/>
                        <wps:cNvSpPr/>
                        <wps:spPr>
                          <a:xfrm>
                            <a:off x="5958586" y="464590"/>
                            <a:ext cx="51840" cy="175277"/>
                          </a:xfrm>
                          <a:prstGeom prst="rect">
                            <a:avLst/>
                          </a:prstGeom>
                          <a:ln>
                            <a:noFill/>
                          </a:ln>
                        </wps:spPr>
                        <wps:txbx>
                          <w:txbxContent>
                            <w:p w14:paraId="6FE7F991" w14:textId="77777777" w:rsidR="002F712B" w:rsidRDefault="00000000">
                              <w:pPr>
                                <w:bidi w:val="0"/>
                                <w:jc w:val="left"/>
                              </w:pPr>
                              <w:r>
                                <w:rPr>
                                  <w:rFonts w:ascii="Arial" w:eastAsia="Arial" w:hAnsi="Arial" w:cs="Arial"/>
                                  <w:sz w:val="32"/>
                                  <w:vertAlign w:val="subscript"/>
                                </w:rPr>
                                <w:t xml:space="preserve"> </w:t>
                              </w:r>
                            </w:p>
                          </w:txbxContent>
                        </wps:txbx>
                        <wps:bodyPr horzOverflow="overflow" vert="horz" lIns="0" tIns="0" rIns="0" bIns="0" rtlCol="0">
                          <a:noAutofit/>
                        </wps:bodyPr>
                      </wps:wsp>
                      <wps:wsp>
                        <wps:cNvPr id="6404" name="Rectangle 6404"/>
                        <wps:cNvSpPr/>
                        <wps:spPr>
                          <a:xfrm>
                            <a:off x="5568442" y="739291"/>
                            <a:ext cx="619103" cy="175277"/>
                          </a:xfrm>
                          <a:prstGeom prst="rect">
                            <a:avLst/>
                          </a:prstGeom>
                          <a:ln>
                            <a:noFill/>
                          </a:ln>
                        </wps:spPr>
                        <wps:txbx>
                          <w:txbxContent>
                            <w:p w14:paraId="01A5476D" w14:textId="77777777" w:rsidR="002F712B"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6405" name="Rectangle 6405"/>
                        <wps:cNvSpPr/>
                        <wps:spPr>
                          <a:xfrm>
                            <a:off x="5492242" y="739291"/>
                            <a:ext cx="51841" cy="175277"/>
                          </a:xfrm>
                          <a:prstGeom prst="rect">
                            <a:avLst/>
                          </a:prstGeom>
                          <a:ln>
                            <a:noFill/>
                          </a:ln>
                        </wps:spPr>
                        <wps:txbx>
                          <w:txbxContent>
                            <w:p w14:paraId="0C2D5992" w14:textId="77777777" w:rsidR="002F712B"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6406" name="Rectangle 6406"/>
                        <wps:cNvSpPr/>
                        <wps:spPr>
                          <a:xfrm>
                            <a:off x="4984750" y="1073048"/>
                            <a:ext cx="1394846" cy="175277"/>
                          </a:xfrm>
                          <a:prstGeom prst="rect">
                            <a:avLst/>
                          </a:prstGeom>
                          <a:ln>
                            <a:noFill/>
                          </a:ln>
                        </wps:spPr>
                        <wps:txbx>
                          <w:txbxContent>
                            <w:p w14:paraId="0C5F62F4" w14:textId="77777777" w:rsidR="002F712B"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6411" name="Rectangle 6411"/>
                        <wps:cNvSpPr/>
                        <wps:spPr>
                          <a:xfrm>
                            <a:off x="1362710" y="1027557"/>
                            <a:ext cx="74943" cy="253390"/>
                          </a:xfrm>
                          <a:prstGeom prst="rect">
                            <a:avLst/>
                          </a:prstGeom>
                          <a:ln>
                            <a:noFill/>
                          </a:ln>
                        </wps:spPr>
                        <wps:txbx>
                          <w:txbxContent>
                            <w:p w14:paraId="0C4CF693" w14:textId="77777777" w:rsidR="002F712B" w:rsidRDefault="00000000">
                              <w:pPr>
                                <w:bidi w:val="0"/>
                                <w:jc w:val="left"/>
                              </w:pPr>
                              <w:r>
                                <w:rPr>
                                  <w:rFonts w:ascii="Arial" w:eastAsia="Arial" w:hAnsi="Arial" w:cs="Arial"/>
                                  <w:b/>
                                  <w:sz w:val="32"/>
                                </w:rPr>
                                <w:t xml:space="preserve"> </w:t>
                              </w:r>
                            </w:p>
                          </w:txbxContent>
                        </wps:txbx>
                        <wps:bodyPr horzOverflow="overflow" vert="horz" lIns="0" tIns="0" rIns="0" bIns="0" rtlCol="0">
                          <a:noAutofit/>
                        </wps:bodyPr>
                      </wps:wsp>
                      <wps:wsp>
                        <wps:cNvPr id="6409" name="Rectangle 6409"/>
                        <wps:cNvSpPr/>
                        <wps:spPr>
                          <a:xfrm>
                            <a:off x="1764648" y="1027557"/>
                            <a:ext cx="3600515" cy="253390"/>
                          </a:xfrm>
                          <a:prstGeom prst="rect">
                            <a:avLst/>
                          </a:prstGeom>
                          <a:ln>
                            <a:noFill/>
                          </a:ln>
                        </wps:spPr>
                        <wps:txbx>
                          <w:txbxContent>
                            <w:p w14:paraId="22620230" w14:textId="77777777" w:rsidR="002F712B" w:rsidRDefault="00000000">
                              <w:pPr>
                                <w:bidi w:val="0"/>
                                <w:jc w:val="left"/>
                              </w:pPr>
                              <w:r>
                                <w:rPr>
                                  <w:rFonts w:ascii="Arial" w:eastAsia="Arial" w:hAnsi="Arial" w:cs="Arial"/>
                                  <w:b/>
                                  <w:sz w:val="32"/>
                                </w:rPr>
                                <w:t xml:space="preserve">                                                </w:t>
                              </w:r>
                            </w:p>
                          </w:txbxContent>
                        </wps:txbx>
                        <wps:bodyPr horzOverflow="overflow" vert="horz" lIns="0" tIns="0" rIns="0" bIns="0" rtlCol="0">
                          <a:noAutofit/>
                        </wps:bodyPr>
                      </wps:wsp>
                      <wps:wsp>
                        <wps:cNvPr id="6408" name="Rectangle 6408"/>
                        <wps:cNvSpPr/>
                        <wps:spPr>
                          <a:xfrm>
                            <a:off x="4471802" y="1027557"/>
                            <a:ext cx="679343" cy="253390"/>
                          </a:xfrm>
                          <a:prstGeom prst="rect">
                            <a:avLst/>
                          </a:prstGeom>
                          <a:ln>
                            <a:noFill/>
                          </a:ln>
                        </wps:spPr>
                        <wps:txbx>
                          <w:txbxContent>
                            <w:p w14:paraId="41529EC7" w14:textId="77777777" w:rsidR="002F712B" w:rsidRDefault="00000000">
                              <w:pPr>
                                <w:bidi w:val="0"/>
                                <w:jc w:val="left"/>
                              </w:pPr>
                              <w:r>
                                <w:rPr>
                                  <w:rFonts w:ascii="Arial" w:eastAsia="Arial" w:hAnsi="Arial" w:cs="Arial"/>
                                  <w:b/>
                                  <w:bCs/>
                                  <w:sz w:val="32"/>
                                  <w:szCs w:val="32"/>
                                  <w:rtl/>
                                </w:rPr>
                                <w:t>المستقل</w:t>
                              </w:r>
                            </w:p>
                          </w:txbxContent>
                        </wps:txbx>
                        <wps:bodyPr horzOverflow="overflow" vert="horz" lIns="0" tIns="0" rIns="0" bIns="0" rtlCol="0">
                          <a:noAutofit/>
                        </wps:bodyPr>
                      </wps:wsp>
                      <wps:wsp>
                        <wps:cNvPr id="6410" name="Rectangle 6410"/>
                        <wps:cNvSpPr/>
                        <wps:spPr>
                          <a:xfrm>
                            <a:off x="1419058" y="1027557"/>
                            <a:ext cx="459635" cy="253390"/>
                          </a:xfrm>
                          <a:prstGeom prst="rect">
                            <a:avLst/>
                          </a:prstGeom>
                          <a:ln>
                            <a:noFill/>
                          </a:ln>
                        </wps:spPr>
                        <wps:txbx>
                          <w:txbxContent>
                            <w:p w14:paraId="7AACA7DD" w14:textId="77777777" w:rsidR="002F712B" w:rsidRDefault="00000000">
                              <w:pPr>
                                <w:bidi w:val="0"/>
                                <w:jc w:val="left"/>
                              </w:pPr>
                              <w:r>
                                <w:rPr>
                                  <w:rFonts w:ascii="Arial" w:eastAsia="Arial" w:hAnsi="Arial" w:cs="Arial"/>
                                  <w:b/>
                                  <w:bCs/>
                                  <w:sz w:val="32"/>
                                  <w:szCs w:val="32"/>
                                  <w:rtl/>
                                </w:rPr>
                                <w:t>التابع</w:t>
                              </w:r>
                            </w:p>
                          </w:txbxContent>
                        </wps:txbx>
                        <wps:bodyPr horzOverflow="overflow" vert="horz" lIns="0" tIns="0" rIns="0" bIns="0" rtlCol="0">
                          <a:noAutofit/>
                        </wps:bodyPr>
                      </wps:wsp>
                      <wps:wsp>
                        <wps:cNvPr id="6413" name="Rectangle 6413"/>
                        <wps:cNvSpPr/>
                        <wps:spPr>
                          <a:xfrm>
                            <a:off x="3085" y="1073048"/>
                            <a:ext cx="1806213" cy="175277"/>
                          </a:xfrm>
                          <a:prstGeom prst="rect">
                            <a:avLst/>
                          </a:prstGeom>
                          <a:ln>
                            <a:noFill/>
                          </a:ln>
                        </wps:spPr>
                        <wps:txbx>
                          <w:txbxContent>
                            <w:p w14:paraId="348D9966" w14:textId="77777777" w:rsidR="002F712B" w:rsidRDefault="00000000">
                              <w:pPr>
                                <w:bidi w:val="0"/>
                                <w:jc w:val="left"/>
                              </w:pPr>
                              <w:r>
                                <w:rPr>
                                  <w:rFonts w:ascii="Arial" w:eastAsia="Arial" w:hAnsi="Arial" w:cs="Arial"/>
                                </w:rPr>
                                <w:t xml:space="preserve">                                   </w:t>
                              </w:r>
                            </w:p>
                          </w:txbxContent>
                        </wps:txbx>
                        <wps:bodyPr horzOverflow="overflow" vert="horz" lIns="0" tIns="0" rIns="0" bIns="0" rtlCol="0">
                          <a:noAutofit/>
                        </wps:bodyPr>
                      </wps:wsp>
                      <wps:wsp>
                        <wps:cNvPr id="6414" name="Rectangle 6414"/>
                        <wps:cNvSpPr/>
                        <wps:spPr>
                          <a:xfrm>
                            <a:off x="5891530" y="1392170"/>
                            <a:ext cx="94102" cy="318166"/>
                          </a:xfrm>
                          <a:prstGeom prst="rect">
                            <a:avLst/>
                          </a:prstGeom>
                          <a:ln>
                            <a:noFill/>
                          </a:ln>
                        </wps:spPr>
                        <wps:txbx>
                          <w:txbxContent>
                            <w:p w14:paraId="16A6B195"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6415" name="Rectangle 6415"/>
                        <wps:cNvSpPr/>
                        <wps:spPr>
                          <a:xfrm>
                            <a:off x="5891530" y="1808222"/>
                            <a:ext cx="94102" cy="318166"/>
                          </a:xfrm>
                          <a:prstGeom prst="rect">
                            <a:avLst/>
                          </a:prstGeom>
                          <a:ln>
                            <a:noFill/>
                          </a:ln>
                        </wps:spPr>
                        <wps:txbx>
                          <w:txbxContent>
                            <w:p w14:paraId="11367E57"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6416" name="Rectangle 6416"/>
                        <wps:cNvSpPr/>
                        <wps:spPr>
                          <a:xfrm>
                            <a:off x="5891530" y="2225798"/>
                            <a:ext cx="94102" cy="318166"/>
                          </a:xfrm>
                          <a:prstGeom prst="rect">
                            <a:avLst/>
                          </a:prstGeom>
                          <a:ln>
                            <a:noFill/>
                          </a:ln>
                        </wps:spPr>
                        <wps:txbx>
                          <w:txbxContent>
                            <w:p w14:paraId="05C53420"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6417" name="Rectangle 6417"/>
                        <wps:cNvSpPr/>
                        <wps:spPr>
                          <a:xfrm>
                            <a:off x="5891530" y="2642104"/>
                            <a:ext cx="94102" cy="318166"/>
                          </a:xfrm>
                          <a:prstGeom prst="rect">
                            <a:avLst/>
                          </a:prstGeom>
                          <a:ln>
                            <a:noFill/>
                          </a:ln>
                        </wps:spPr>
                        <wps:txbx>
                          <w:txbxContent>
                            <w:p w14:paraId="737CF9C1"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6418" name="Rectangle 6418"/>
                        <wps:cNvSpPr/>
                        <wps:spPr>
                          <a:xfrm>
                            <a:off x="5891530" y="3059680"/>
                            <a:ext cx="94102" cy="318166"/>
                          </a:xfrm>
                          <a:prstGeom prst="rect">
                            <a:avLst/>
                          </a:prstGeom>
                          <a:ln>
                            <a:noFill/>
                          </a:ln>
                        </wps:spPr>
                        <wps:txbx>
                          <w:txbxContent>
                            <w:p w14:paraId="685648EF"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6419" name="Rectangle 6419"/>
                        <wps:cNvSpPr/>
                        <wps:spPr>
                          <a:xfrm>
                            <a:off x="5891530" y="3475732"/>
                            <a:ext cx="94102" cy="318166"/>
                          </a:xfrm>
                          <a:prstGeom prst="rect">
                            <a:avLst/>
                          </a:prstGeom>
                          <a:ln>
                            <a:noFill/>
                          </a:ln>
                        </wps:spPr>
                        <wps:txbx>
                          <w:txbxContent>
                            <w:p w14:paraId="0C66B064"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6420" name="Rectangle 6420"/>
                        <wps:cNvSpPr/>
                        <wps:spPr>
                          <a:xfrm>
                            <a:off x="5891530" y="3893308"/>
                            <a:ext cx="94102" cy="318167"/>
                          </a:xfrm>
                          <a:prstGeom prst="rect">
                            <a:avLst/>
                          </a:prstGeom>
                          <a:ln>
                            <a:noFill/>
                          </a:ln>
                        </wps:spPr>
                        <wps:txbx>
                          <w:txbxContent>
                            <w:p w14:paraId="6B9C60D3"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6421" name="Rectangle 6421"/>
                        <wps:cNvSpPr/>
                        <wps:spPr>
                          <a:xfrm>
                            <a:off x="5891530" y="4309360"/>
                            <a:ext cx="94102" cy="318166"/>
                          </a:xfrm>
                          <a:prstGeom prst="rect">
                            <a:avLst/>
                          </a:prstGeom>
                          <a:ln>
                            <a:noFill/>
                          </a:ln>
                        </wps:spPr>
                        <wps:txbx>
                          <w:txbxContent>
                            <w:p w14:paraId="2ACC05E4"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6422" name="Rectangle 6422"/>
                        <wps:cNvSpPr/>
                        <wps:spPr>
                          <a:xfrm>
                            <a:off x="5891530" y="4727317"/>
                            <a:ext cx="94102" cy="318166"/>
                          </a:xfrm>
                          <a:prstGeom prst="rect">
                            <a:avLst/>
                          </a:prstGeom>
                          <a:ln>
                            <a:noFill/>
                          </a:ln>
                        </wps:spPr>
                        <wps:txbx>
                          <w:txbxContent>
                            <w:p w14:paraId="678C1722"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6423" name="Rectangle 6423"/>
                        <wps:cNvSpPr/>
                        <wps:spPr>
                          <a:xfrm>
                            <a:off x="5891530" y="5143368"/>
                            <a:ext cx="94102" cy="318167"/>
                          </a:xfrm>
                          <a:prstGeom prst="rect">
                            <a:avLst/>
                          </a:prstGeom>
                          <a:ln>
                            <a:noFill/>
                          </a:ln>
                        </wps:spPr>
                        <wps:txbx>
                          <w:txbxContent>
                            <w:p w14:paraId="7E80D6D4" w14:textId="77777777" w:rsidR="002F712B" w:rsidRDefault="00000000">
                              <w:pPr>
                                <w:bidi w:val="0"/>
                                <w:jc w:val="left"/>
                              </w:pPr>
                              <w:r>
                                <w:rPr>
                                  <w:rFonts w:ascii="Arial" w:eastAsia="Arial" w:hAnsi="Arial" w:cs="Arial"/>
                                  <w:b/>
                                  <w:sz w:val="40"/>
                                </w:rPr>
                                <w:t xml:space="preserve"> </w:t>
                              </w:r>
                            </w:p>
                          </w:txbxContent>
                        </wps:txbx>
                        <wps:bodyPr horzOverflow="overflow" vert="horz" lIns="0" tIns="0" rIns="0" bIns="0" rtlCol="0">
                          <a:noAutofit/>
                        </wps:bodyPr>
                      </wps:wsp>
                      <wps:wsp>
                        <wps:cNvPr id="6424" name="Rectangle 6424"/>
                        <wps:cNvSpPr/>
                        <wps:spPr>
                          <a:xfrm>
                            <a:off x="5964682" y="5560945"/>
                            <a:ext cx="94102" cy="318167"/>
                          </a:xfrm>
                          <a:prstGeom prst="rect">
                            <a:avLst/>
                          </a:prstGeom>
                          <a:ln>
                            <a:noFill/>
                          </a:ln>
                        </wps:spPr>
                        <wps:txbx>
                          <w:txbxContent>
                            <w:p w14:paraId="3C9437E2"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26" name="Rectangle 6426"/>
                        <wps:cNvSpPr/>
                        <wps:spPr>
                          <a:xfrm>
                            <a:off x="5503146" y="5560945"/>
                            <a:ext cx="608616" cy="318167"/>
                          </a:xfrm>
                          <a:prstGeom prst="rect">
                            <a:avLst/>
                          </a:prstGeom>
                          <a:ln>
                            <a:noFill/>
                          </a:ln>
                        </wps:spPr>
                        <wps:txbx>
                          <w:txbxContent>
                            <w:p w14:paraId="6DBB56D6" w14:textId="77777777" w:rsidR="002F712B" w:rsidRDefault="00000000">
                              <w:pPr>
                                <w:bidi w:val="0"/>
                                <w:jc w:val="left"/>
                              </w:pPr>
                              <w:r>
                                <w:rPr>
                                  <w:rFonts w:ascii="Arial" w:eastAsia="Arial" w:hAnsi="Arial" w:cs="Arial"/>
                                  <w:b/>
                                  <w:bCs/>
                                  <w:sz w:val="40"/>
                                  <w:szCs w:val="40"/>
                                  <w:rtl/>
                                </w:rPr>
                                <w:t>علاقة</w:t>
                              </w:r>
                            </w:p>
                          </w:txbxContent>
                        </wps:txbx>
                        <wps:bodyPr horzOverflow="overflow" vert="horz" lIns="0" tIns="0" rIns="0" bIns="0" rtlCol="0">
                          <a:noAutofit/>
                        </wps:bodyPr>
                      </wps:wsp>
                      <wps:wsp>
                        <wps:cNvPr id="6427" name="Rectangle 6427"/>
                        <wps:cNvSpPr/>
                        <wps:spPr>
                          <a:xfrm>
                            <a:off x="5432393" y="5560945"/>
                            <a:ext cx="94102" cy="318167"/>
                          </a:xfrm>
                          <a:prstGeom prst="rect">
                            <a:avLst/>
                          </a:prstGeom>
                          <a:ln>
                            <a:noFill/>
                          </a:ln>
                        </wps:spPr>
                        <wps:txbx>
                          <w:txbxContent>
                            <w:p w14:paraId="494C43E0"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28" name="Rectangle 6428"/>
                        <wps:cNvSpPr/>
                        <wps:spPr>
                          <a:xfrm>
                            <a:off x="4937375" y="5560945"/>
                            <a:ext cx="659389" cy="318167"/>
                          </a:xfrm>
                          <a:prstGeom prst="rect">
                            <a:avLst/>
                          </a:prstGeom>
                          <a:ln>
                            <a:noFill/>
                          </a:ln>
                        </wps:spPr>
                        <wps:txbx>
                          <w:txbxContent>
                            <w:p w14:paraId="342EC08B" w14:textId="77777777" w:rsidR="002F712B" w:rsidRDefault="00000000">
                              <w:pPr>
                                <w:bidi w:val="0"/>
                                <w:jc w:val="left"/>
                              </w:pPr>
                              <w:r>
                                <w:rPr>
                                  <w:rFonts w:ascii="Arial" w:eastAsia="Arial" w:hAnsi="Arial" w:cs="Arial"/>
                                  <w:b/>
                                  <w:bCs/>
                                  <w:sz w:val="40"/>
                                  <w:szCs w:val="40"/>
                                  <w:rtl/>
                                </w:rPr>
                                <w:t>ارتباط</w:t>
                              </w:r>
                            </w:p>
                          </w:txbxContent>
                        </wps:txbx>
                        <wps:bodyPr horzOverflow="overflow" vert="horz" lIns="0" tIns="0" rIns="0" bIns="0" rtlCol="0">
                          <a:noAutofit/>
                        </wps:bodyPr>
                      </wps:wsp>
                      <wps:wsp>
                        <wps:cNvPr id="6429" name="Rectangle 6429"/>
                        <wps:cNvSpPr/>
                        <wps:spPr>
                          <a:xfrm>
                            <a:off x="1409385" y="5560945"/>
                            <a:ext cx="4691550" cy="318167"/>
                          </a:xfrm>
                          <a:prstGeom prst="rect">
                            <a:avLst/>
                          </a:prstGeom>
                          <a:ln>
                            <a:noFill/>
                          </a:ln>
                        </wps:spPr>
                        <wps:txbx>
                          <w:txbxContent>
                            <w:p w14:paraId="32A18AC9"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31" name="Rectangle 6431"/>
                        <wps:cNvSpPr/>
                        <wps:spPr>
                          <a:xfrm>
                            <a:off x="882044" y="5560945"/>
                            <a:ext cx="94102" cy="318167"/>
                          </a:xfrm>
                          <a:prstGeom prst="rect">
                            <a:avLst/>
                          </a:prstGeom>
                          <a:ln>
                            <a:noFill/>
                          </a:ln>
                        </wps:spPr>
                        <wps:txbx>
                          <w:txbxContent>
                            <w:p w14:paraId="53A1EEFC"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32" name="Rectangle 6432"/>
                        <wps:cNvSpPr/>
                        <wps:spPr>
                          <a:xfrm>
                            <a:off x="391607" y="5560945"/>
                            <a:ext cx="653635" cy="318167"/>
                          </a:xfrm>
                          <a:prstGeom prst="rect">
                            <a:avLst/>
                          </a:prstGeom>
                          <a:ln>
                            <a:noFill/>
                          </a:ln>
                        </wps:spPr>
                        <wps:txbx>
                          <w:txbxContent>
                            <w:p w14:paraId="4839538D" w14:textId="77777777" w:rsidR="002F712B" w:rsidRDefault="00000000">
                              <w:pPr>
                                <w:bidi w:val="0"/>
                                <w:jc w:val="left"/>
                              </w:pPr>
                              <w:r>
                                <w:rPr>
                                  <w:rFonts w:ascii="Arial" w:eastAsia="Arial" w:hAnsi="Arial" w:cs="Arial"/>
                                  <w:b/>
                                  <w:bCs/>
                                  <w:sz w:val="40"/>
                                  <w:szCs w:val="40"/>
                                  <w:rtl/>
                                </w:rPr>
                                <w:t>التأثير</w:t>
                              </w:r>
                            </w:p>
                          </w:txbxContent>
                        </wps:txbx>
                        <wps:bodyPr horzOverflow="overflow" vert="horz" lIns="0" tIns="0" rIns="0" bIns="0" rtlCol="0">
                          <a:noAutofit/>
                        </wps:bodyPr>
                      </wps:wsp>
                      <wps:wsp>
                        <wps:cNvPr id="6433" name="Rectangle 6433"/>
                        <wps:cNvSpPr/>
                        <wps:spPr>
                          <a:xfrm>
                            <a:off x="320345" y="5560945"/>
                            <a:ext cx="94102" cy="318167"/>
                          </a:xfrm>
                          <a:prstGeom prst="rect">
                            <a:avLst/>
                          </a:prstGeom>
                          <a:ln>
                            <a:noFill/>
                          </a:ln>
                        </wps:spPr>
                        <wps:txbx>
                          <w:txbxContent>
                            <w:p w14:paraId="765A0CD3"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30" name="Rectangle 6430"/>
                        <wps:cNvSpPr/>
                        <wps:spPr>
                          <a:xfrm>
                            <a:off x="952797" y="5560945"/>
                            <a:ext cx="608615" cy="318167"/>
                          </a:xfrm>
                          <a:prstGeom prst="rect">
                            <a:avLst/>
                          </a:prstGeom>
                          <a:ln>
                            <a:noFill/>
                          </a:ln>
                        </wps:spPr>
                        <wps:txbx>
                          <w:txbxContent>
                            <w:p w14:paraId="7618AD49" w14:textId="77777777" w:rsidR="002F712B" w:rsidRDefault="00000000">
                              <w:pPr>
                                <w:bidi w:val="0"/>
                                <w:jc w:val="left"/>
                              </w:pPr>
                              <w:r>
                                <w:rPr>
                                  <w:rFonts w:ascii="Arial" w:eastAsia="Arial" w:hAnsi="Arial" w:cs="Arial"/>
                                  <w:b/>
                                  <w:bCs/>
                                  <w:sz w:val="40"/>
                                  <w:szCs w:val="40"/>
                                  <w:rtl/>
                                </w:rPr>
                                <w:t>علاقة</w:t>
                              </w:r>
                            </w:p>
                          </w:txbxContent>
                        </wps:txbx>
                        <wps:bodyPr horzOverflow="overflow" vert="horz" lIns="0" tIns="0" rIns="0" bIns="0" rtlCol="0">
                          <a:noAutofit/>
                        </wps:bodyPr>
                      </wps:wsp>
                      <wps:wsp>
                        <wps:cNvPr id="6434" name="Rectangle 6434"/>
                        <wps:cNvSpPr/>
                        <wps:spPr>
                          <a:xfrm>
                            <a:off x="177089" y="5560945"/>
                            <a:ext cx="94102" cy="318167"/>
                          </a:xfrm>
                          <a:prstGeom prst="rect">
                            <a:avLst/>
                          </a:prstGeom>
                          <a:ln>
                            <a:noFill/>
                          </a:ln>
                        </wps:spPr>
                        <wps:txbx>
                          <w:txbxContent>
                            <w:p w14:paraId="01C4F04A"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36" name="Rectangle 6436"/>
                        <wps:cNvSpPr/>
                        <wps:spPr>
                          <a:xfrm>
                            <a:off x="4306180" y="5976997"/>
                            <a:ext cx="480325" cy="318166"/>
                          </a:xfrm>
                          <a:prstGeom prst="rect">
                            <a:avLst/>
                          </a:prstGeom>
                          <a:ln>
                            <a:noFill/>
                          </a:ln>
                        </wps:spPr>
                        <wps:txbx>
                          <w:txbxContent>
                            <w:p w14:paraId="53B0CB6A" w14:textId="77777777" w:rsidR="002F712B" w:rsidRDefault="00000000">
                              <w:pPr>
                                <w:bidi w:val="0"/>
                                <w:jc w:val="left"/>
                              </w:pPr>
                              <w:r>
                                <w:rPr>
                                  <w:rFonts w:ascii="Arial" w:eastAsia="Arial" w:hAnsi="Arial" w:cs="Arial"/>
                                  <w:b/>
                                  <w:bCs/>
                                  <w:sz w:val="40"/>
                                  <w:szCs w:val="40"/>
                                  <w:rtl/>
                                </w:rPr>
                                <w:t>شكل</w:t>
                              </w:r>
                            </w:p>
                          </w:txbxContent>
                        </wps:txbx>
                        <wps:bodyPr horzOverflow="overflow" vert="horz" lIns="0" tIns="0" rIns="0" bIns="0" rtlCol="0">
                          <a:noAutofit/>
                        </wps:bodyPr>
                      </wps:wsp>
                      <wps:wsp>
                        <wps:cNvPr id="6437" name="Rectangle 6437"/>
                        <wps:cNvSpPr/>
                        <wps:spPr>
                          <a:xfrm>
                            <a:off x="4236699" y="5976997"/>
                            <a:ext cx="94102" cy="318166"/>
                          </a:xfrm>
                          <a:prstGeom prst="rect">
                            <a:avLst/>
                          </a:prstGeom>
                          <a:ln>
                            <a:noFill/>
                          </a:ln>
                        </wps:spPr>
                        <wps:txbx>
                          <w:txbxContent>
                            <w:p w14:paraId="6A3A8A54"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38" name="Rectangle 6438"/>
                        <wps:cNvSpPr/>
                        <wps:spPr>
                          <a:xfrm>
                            <a:off x="3957249" y="5976997"/>
                            <a:ext cx="371668" cy="318166"/>
                          </a:xfrm>
                          <a:prstGeom prst="rect">
                            <a:avLst/>
                          </a:prstGeom>
                          <a:ln>
                            <a:noFill/>
                          </a:ln>
                        </wps:spPr>
                        <wps:txbx>
                          <w:txbxContent>
                            <w:p w14:paraId="5276E035" w14:textId="77777777" w:rsidR="002F712B" w:rsidRDefault="00000000">
                              <w:pPr>
                                <w:bidi w:val="0"/>
                                <w:jc w:val="left"/>
                              </w:pPr>
                              <w:r>
                                <w:rPr>
                                  <w:rFonts w:ascii="Arial" w:eastAsia="Arial" w:hAnsi="Arial" w:cs="Arial"/>
                                  <w:b/>
                                  <w:bCs/>
                                  <w:sz w:val="40"/>
                                  <w:szCs w:val="40"/>
                                  <w:rtl/>
                                </w:rPr>
                                <w:t>رقم</w:t>
                              </w:r>
                            </w:p>
                          </w:txbxContent>
                        </wps:txbx>
                        <wps:bodyPr horzOverflow="overflow" vert="horz" lIns="0" tIns="0" rIns="0" bIns="0" rtlCol="0">
                          <a:noAutofit/>
                        </wps:bodyPr>
                      </wps:wsp>
                      <wps:wsp>
                        <wps:cNvPr id="6439" name="Rectangle 6439"/>
                        <wps:cNvSpPr/>
                        <wps:spPr>
                          <a:xfrm>
                            <a:off x="3801745" y="5976997"/>
                            <a:ext cx="206821" cy="318166"/>
                          </a:xfrm>
                          <a:prstGeom prst="rect">
                            <a:avLst/>
                          </a:prstGeom>
                          <a:ln>
                            <a:noFill/>
                          </a:ln>
                        </wps:spPr>
                        <wps:txbx>
                          <w:txbxContent>
                            <w:p w14:paraId="2E1F1F3B"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40" name="Rectangle 6440"/>
                        <wps:cNvSpPr/>
                        <wps:spPr>
                          <a:xfrm>
                            <a:off x="3658489" y="5976997"/>
                            <a:ext cx="190235" cy="318166"/>
                          </a:xfrm>
                          <a:prstGeom prst="rect">
                            <a:avLst/>
                          </a:prstGeom>
                          <a:ln>
                            <a:noFill/>
                          </a:ln>
                        </wps:spPr>
                        <wps:txbx>
                          <w:txbxContent>
                            <w:p w14:paraId="7B62F52B" w14:textId="77777777" w:rsidR="002F712B" w:rsidRDefault="00000000">
                              <w:pPr>
                                <w:bidi w:val="0"/>
                                <w:jc w:val="left"/>
                              </w:pPr>
                              <w:r>
                                <w:rPr>
                                  <w:rFonts w:ascii="Arial" w:eastAsia="Arial" w:hAnsi="Arial" w:cs="Arial"/>
                                  <w:b/>
                                  <w:bCs/>
                                  <w:sz w:val="40"/>
                                  <w:szCs w:val="40"/>
                                </w:rPr>
                                <w:t>١</w:t>
                              </w:r>
                            </w:p>
                          </w:txbxContent>
                        </wps:txbx>
                        <wps:bodyPr horzOverflow="overflow" vert="horz" lIns="0" tIns="0" rIns="0" bIns="0" rtlCol="0">
                          <a:noAutofit/>
                        </wps:bodyPr>
                      </wps:wsp>
                      <wps:wsp>
                        <wps:cNvPr id="6442" name="Rectangle 6442"/>
                        <wps:cNvSpPr/>
                        <wps:spPr>
                          <a:xfrm>
                            <a:off x="3502546" y="5976997"/>
                            <a:ext cx="205467" cy="318166"/>
                          </a:xfrm>
                          <a:prstGeom prst="rect">
                            <a:avLst/>
                          </a:prstGeom>
                          <a:ln>
                            <a:noFill/>
                          </a:ln>
                        </wps:spPr>
                        <wps:txbx>
                          <w:txbxContent>
                            <w:p w14:paraId="0CEC6D8B"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48" name="Rectangle 6448"/>
                        <wps:cNvSpPr/>
                        <wps:spPr>
                          <a:xfrm>
                            <a:off x="1396238" y="5976997"/>
                            <a:ext cx="94102" cy="318166"/>
                          </a:xfrm>
                          <a:prstGeom prst="rect">
                            <a:avLst/>
                          </a:prstGeom>
                          <a:ln>
                            <a:noFill/>
                          </a:ln>
                        </wps:spPr>
                        <wps:txbx>
                          <w:txbxContent>
                            <w:p w14:paraId="75E95D99"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47" name="Rectangle 6447"/>
                        <wps:cNvSpPr/>
                        <wps:spPr>
                          <a:xfrm>
                            <a:off x="1466991" y="5976997"/>
                            <a:ext cx="836084" cy="318166"/>
                          </a:xfrm>
                          <a:prstGeom prst="rect">
                            <a:avLst/>
                          </a:prstGeom>
                          <a:ln>
                            <a:noFill/>
                          </a:ln>
                        </wps:spPr>
                        <wps:txbx>
                          <w:txbxContent>
                            <w:p w14:paraId="0E995F90" w14:textId="77777777" w:rsidR="002F712B" w:rsidRDefault="00000000">
                              <w:pPr>
                                <w:bidi w:val="0"/>
                                <w:jc w:val="left"/>
                              </w:pPr>
                              <w:r>
                                <w:rPr>
                                  <w:rFonts w:ascii="Arial" w:eastAsia="Arial" w:hAnsi="Arial" w:cs="Arial"/>
                                  <w:b/>
                                  <w:bCs/>
                                  <w:sz w:val="40"/>
                                  <w:szCs w:val="40"/>
                                  <w:rtl/>
                                </w:rPr>
                                <w:t>الدراسة</w:t>
                              </w:r>
                            </w:p>
                          </w:txbxContent>
                        </wps:txbx>
                        <wps:bodyPr horzOverflow="overflow" vert="horz" lIns="0" tIns="0" rIns="0" bIns="0" rtlCol="0">
                          <a:noAutofit/>
                        </wps:bodyPr>
                      </wps:wsp>
                      <wps:wsp>
                        <wps:cNvPr id="6446" name="Rectangle 6446"/>
                        <wps:cNvSpPr/>
                        <wps:spPr>
                          <a:xfrm>
                            <a:off x="2095626" y="5976997"/>
                            <a:ext cx="94102" cy="318166"/>
                          </a:xfrm>
                          <a:prstGeom prst="rect">
                            <a:avLst/>
                          </a:prstGeom>
                          <a:ln>
                            <a:noFill/>
                          </a:ln>
                        </wps:spPr>
                        <wps:txbx>
                          <w:txbxContent>
                            <w:p w14:paraId="22217D40"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45" name="Rectangle 6445"/>
                        <wps:cNvSpPr/>
                        <wps:spPr>
                          <a:xfrm>
                            <a:off x="2165361" y="5976997"/>
                            <a:ext cx="864180" cy="318166"/>
                          </a:xfrm>
                          <a:prstGeom prst="rect">
                            <a:avLst/>
                          </a:prstGeom>
                          <a:ln>
                            <a:noFill/>
                          </a:ln>
                        </wps:spPr>
                        <wps:txbx>
                          <w:txbxContent>
                            <w:p w14:paraId="0EF35D25" w14:textId="77777777" w:rsidR="002F712B" w:rsidRDefault="00000000">
                              <w:pPr>
                                <w:bidi w:val="0"/>
                                <w:jc w:val="left"/>
                              </w:pPr>
                              <w:r>
                                <w:rPr>
                                  <w:rFonts w:ascii="Arial" w:eastAsia="Arial" w:hAnsi="Arial" w:cs="Arial"/>
                                  <w:b/>
                                  <w:bCs/>
                                  <w:sz w:val="40"/>
                                  <w:szCs w:val="40"/>
                                  <w:rtl/>
                                </w:rPr>
                                <w:t>الفرضي</w:t>
                              </w:r>
                            </w:p>
                          </w:txbxContent>
                        </wps:txbx>
                        <wps:bodyPr horzOverflow="overflow" vert="horz" lIns="0" tIns="0" rIns="0" bIns="0" rtlCol="0">
                          <a:noAutofit/>
                        </wps:bodyPr>
                      </wps:wsp>
                      <wps:wsp>
                        <wps:cNvPr id="6444" name="Rectangle 6444"/>
                        <wps:cNvSpPr/>
                        <wps:spPr>
                          <a:xfrm>
                            <a:off x="2815120" y="5976997"/>
                            <a:ext cx="94102" cy="318166"/>
                          </a:xfrm>
                          <a:prstGeom prst="rect">
                            <a:avLst/>
                          </a:prstGeom>
                          <a:ln>
                            <a:noFill/>
                          </a:ln>
                        </wps:spPr>
                        <wps:txbx>
                          <w:txbxContent>
                            <w:p w14:paraId="712C1AC4"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43" name="Rectangle 6443"/>
                        <wps:cNvSpPr/>
                        <wps:spPr>
                          <a:xfrm>
                            <a:off x="2884856" y="5976997"/>
                            <a:ext cx="821529" cy="318166"/>
                          </a:xfrm>
                          <a:prstGeom prst="rect">
                            <a:avLst/>
                          </a:prstGeom>
                          <a:ln>
                            <a:noFill/>
                          </a:ln>
                        </wps:spPr>
                        <wps:txbx>
                          <w:txbxContent>
                            <w:p w14:paraId="11FAB0B9" w14:textId="77777777" w:rsidR="002F712B" w:rsidRDefault="00000000">
                              <w:pPr>
                                <w:bidi w:val="0"/>
                                <w:jc w:val="left"/>
                              </w:pPr>
                              <w:r>
                                <w:rPr>
                                  <w:rFonts w:ascii="Arial" w:eastAsia="Arial" w:hAnsi="Arial" w:cs="Arial"/>
                                  <w:b/>
                                  <w:bCs/>
                                  <w:sz w:val="40"/>
                                  <w:szCs w:val="40"/>
                                  <w:rtl/>
                                </w:rPr>
                                <w:t>المخطط</w:t>
                              </w:r>
                            </w:p>
                          </w:txbxContent>
                        </wps:txbx>
                        <wps:bodyPr horzOverflow="overflow" vert="horz" lIns="0" tIns="0" rIns="0" bIns="0" rtlCol="0">
                          <a:noAutofit/>
                        </wps:bodyPr>
                      </wps:wsp>
                      <wps:wsp>
                        <wps:cNvPr id="6449" name="Rectangle 6449"/>
                        <wps:cNvSpPr/>
                        <wps:spPr>
                          <a:xfrm>
                            <a:off x="1252982" y="5976997"/>
                            <a:ext cx="94102" cy="318166"/>
                          </a:xfrm>
                          <a:prstGeom prst="rect">
                            <a:avLst/>
                          </a:prstGeom>
                          <a:ln>
                            <a:noFill/>
                          </a:ln>
                        </wps:spPr>
                        <wps:txbx>
                          <w:txbxContent>
                            <w:p w14:paraId="7E03B051"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50" name="Rectangle 6450"/>
                        <wps:cNvSpPr/>
                        <wps:spPr>
                          <a:xfrm>
                            <a:off x="5964682" y="6399145"/>
                            <a:ext cx="94102" cy="318166"/>
                          </a:xfrm>
                          <a:prstGeom prst="rect">
                            <a:avLst/>
                          </a:prstGeom>
                          <a:ln>
                            <a:noFill/>
                          </a:ln>
                        </wps:spPr>
                        <wps:txbx>
                          <w:txbxContent>
                            <w:p w14:paraId="26511034"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57" name="Rectangle 6457"/>
                        <wps:cNvSpPr/>
                        <wps:spPr>
                          <a:xfrm>
                            <a:off x="4016629" y="6399145"/>
                            <a:ext cx="94102" cy="318166"/>
                          </a:xfrm>
                          <a:prstGeom prst="rect">
                            <a:avLst/>
                          </a:prstGeom>
                          <a:ln>
                            <a:noFill/>
                          </a:ln>
                        </wps:spPr>
                        <wps:txbx>
                          <w:txbxContent>
                            <w:p w14:paraId="5CD2A581"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52" name="Rectangle 6452"/>
                        <wps:cNvSpPr/>
                        <wps:spPr>
                          <a:xfrm>
                            <a:off x="5351524" y="6399145"/>
                            <a:ext cx="815436" cy="318166"/>
                          </a:xfrm>
                          <a:prstGeom prst="rect">
                            <a:avLst/>
                          </a:prstGeom>
                          <a:ln>
                            <a:noFill/>
                          </a:ln>
                        </wps:spPr>
                        <wps:txbx>
                          <w:txbxContent>
                            <w:p w14:paraId="4170198E" w14:textId="77777777" w:rsidR="002F712B" w:rsidRDefault="00000000">
                              <w:pPr>
                                <w:bidi w:val="0"/>
                                <w:jc w:val="left"/>
                              </w:pPr>
                              <w:r>
                                <w:rPr>
                                  <w:rFonts w:ascii="Arial" w:eastAsia="Arial" w:hAnsi="Arial" w:cs="Arial"/>
                                  <w:b/>
                                  <w:bCs/>
                                  <w:sz w:val="40"/>
                                  <w:szCs w:val="40"/>
                                  <w:rtl/>
                                </w:rPr>
                                <w:t>المصدر</w:t>
                              </w:r>
                            </w:p>
                          </w:txbxContent>
                        </wps:txbx>
                        <wps:bodyPr horzOverflow="overflow" vert="horz" lIns="0" tIns="0" rIns="0" bIns="0" rtlCol="0">
                          <a:noAutofit/>
                        </wps:bodyPr>
                      </wps:wsp>
                      <wps:wsp>
                        <wps:cNvPr id="6456" name="Rectangle 6456"/>
                        <wps:cNvSpPr/>
                        <wps:spPr>
                          <a:xfrm>
                            <a:off x="4087382" y="6399145"/>
                            <a:ext cx="731151" cy="318166"/>
                          </a:xfrm>
                          <a:prstGeom prst="rect">
                            <a:avLst/>
                          </a:prstGeom>
                          <a:ln>
                            <a:noFill/>
                          </a:ln>
                        </wps:spPr>
                        <wps:txbx>
                          <w:txbxContent>
                            <w:p w14:paraId="5409AC70" w14:textId="77777777" w:rsidR="002F712B" w:rsidRDefault="00000000">
                              <w:pPr>
                                <w:bidi w:val="0"/>
                                <w:jc w:val="left"/>
                              </w:pPr>
                              <w:r>
                                <w:rPr>
                                  <w:rFonts w:ascii="Arial" w:eastAsia="Arial" w:hAnsi="Arial" w:cs="Arial"/>
                                  <w:b/>
                                  <w:bCs/>
                                  <w:sz w:val="40"/>
                                  <w:szCs w:val="40"/>
                                  <w:rtl/>
                                </w:rPr>
                                <w:t>الباحثة</w:t>
                              </w:r>
                            </w:p>
                          </w:txbxContent>
                        </wps:txbx>
                        <wps:bodyPr horzOverflow="overflow" vert="horz" lIns="0" tIns="0" rIns="0" bIns="0" rtlCol="0">
                          <a:noAutofit/>
                        </wps:bodyPr>
                      </wps:wsp>
                      <wps:wsp>
                        <wps:cNvPr id="6455" name="Rectangle 6455"/>
                        <wps:cNvSpPr/>
                        <wps:spPr>
                          <a:xfrm>
                            <a:off x="4638138" y="6399145"/>
                            <a:ext cx="94102" cy="318166"/>
                          </a:xfrm>
                          <a:prstGeom prst="rect">
                            <a:avLst/>
                          </a:prstGeom>
                          <a:ln>
                            <a:noFill/>
                          </a:ln>
                        </wps:spPr>
                        <wps:txbx>
                          <w:txbxContent>
                            <w:p w14:paraId="509B9AA9"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6454" name="Rectangle 6454"/>
                        <wps:cNvSpPr/>
                        <wps:spPr>
                          <a:xfrm>
                            <a:off x="4708891" y="6399145"/>
                            <a:ext cx="559872" cy="318166"/>
                          </a:xfrm>
                          <a:prstGeom prst="rect">
                            <a:avLst/>
                          </a:prstGeom>
                          <a:ln>
                            <a:noFill/>
                          </a:ln>
                        </wps:spPr>
                        <wps:txbx>
                          <w:txbxContent>
                            <w:p w14:paraId="338B91F4" w14:textId="77777777" w:rsidR="002F712B" w:rsidRDefault="00000000">
                              <w:pPr>
                                <w:bidi w:val="0"/>
                                <w:jc w:val="left"/>
                              </w:pPr>
                              <w:r>
                                <w:rPr>
                                  <w:rFonts w:ascii="Arial" w:eastAsia="Arial" w:hAnsi="Arial" w:cs="Arial"/>
                                  <w:b/>
                                  <w:bCs/>
                                  <w:sz w:val="40"/>
                                  <w:szCs w:val="40"/>
                                  <w:rtl/>
                                </w:rPr>
                                <w:t>إعداد</w:t>
                              </w:r>
                            </w:p>
                          </w:txbxContent>
                        </wps:txbx>
                        <wps:bodyPr horzOverflow="overflow" vert="horz" lIns="0" tIns="0" rIns="0" bIns="0" rtlCol="0">
                          <a:noAutofit/>
                        </wps:bodyPr>
                      </wps:wsp>
                      <wps:wsp>
                        <wps:cNvPr id="6453" name="Rectangle 6453"/>
                        <wps:cNvSpPr/>
                        <wps:spPr>
                          <a:xfrm>
                            <a:off x="5129847" y="6399145"/>
                            <a:ext cx="296184" cy="318166"/>
                          </a:xfrm>
                          <a:prstGeom prst="rect">
                            <a:avLst/>
                          </a:prstGeom>
                          <a:ln>
                            <a:noFill/>
                          </a:ln>
                        </wps:spPr>
                        <wps:txbx>
                          <w:txbxContent>
                            <w:p w14:paraId="00ECB854" w14:textId="77777777" w:rsidR="002F712B" w:rsidRDefault="00000000">
                              <w:pPr>
                                <w:bidi w:val="0"/>
                                <w:jc w:val="left"/>
                              </w:pPr>
                              <w:r>
                                <w:rPr>
                                  <w:rFonts w:ascii="Arial" w:eastAsia="Arial" w:hAnsi="Arial" w:cs="Arial"/>
                                  <w:b/>
                                  <w:bCs/>
                                  <w:sz w:val="40"/>
                                  <w:szCs w:val="40"/>
                                  <w:rtl/>
                                </w:rPr>
                                <w:t xml:space="preserve"> ، </w:t>
                              </w:r>
                            </w:p>
                          </w:txbxContent>
                        </wps:txbx>
                        <wps:bodyPr horzOverflow="overflow" vert="horz" lIns="0" tIns="0" rIns="0" bIns="0" rtlCol="0">
                          <a:noAutofit/>
                        </wps:bodyPr>
                      </wps:wsp>
                      <wps:wsp>
                        <wps:cNvPr id="6458" name="Rectangle 6458"/>
                        <wps:cNvSpPr/>
                        <wps:spPr>
                          <a:xfrm>
                            <a:off x="3429889" y="6393553"/>
                            <a:ext cx="688481" cy="344777"/>
                          </a:xfrm>
                          <a:prstGeom prst="rect">
                            <a:avLst/>
                          </a:prstGeom>
                          <a:ln>
                            <a:noFill/>
                          </a:ln>
                        </wps:spPr>
                        <wps:txbx>
                          <w:txbxContent>
                            <w:p w14:paraId="7A379B95" w14:textId="77777777" w:rsidR="002F712B" w:rsidRDefault="00000000">
                              <w:pPr>
                                <w:bidi w:val="0"/>
                                <w:jc w:val="left"/>
                              </w:pPr>
                              <w:r>
                                <w:rPr>
                                  <w:b/>
                                  <w:bCs/>
                                  <w:sz w:val="40"/>
                                  <w:szCs w:val="40"/>
                                </w:rPr>
                                <w:t>2021</w:t>
                              </w:r>
                            </w:p>
                          </w:txbxContent>
                        </wps:txbx>
                        <wps:bodyPr horzOverflow="overflow" vert="horz" lIns="0" tIns="0" rIns="0" bIns="0" rtlCol="0">
                          <a:noAutofit/>
                        </wps:bodyPr>
                      </wps:wsp>
                      <wps:wsp>
                        <wps:cNvPr id="6459" name="Rectangle 6459"/>
                        <wps:cNvSpPr/>
                        <wps:spPr>
                          <a:xfrm>
                            <a:off x="3948049" y="6393553"/>
                            <a:ext cx="93425" cy="344777"/>
                          </a:xfrm>
                          <a:prstGeom prst="rect">
                            <a:avLst/>
                          </a:prstGeom>
                          <a:ln>
                            <a:noFill/>
                          </a:ln>
                        </wps:spPr>
                        <wps:txbx>
                          <w:txbxContent>
                            <w:p w14:paraId="5A97B718" w14:textId="77777777" w:rsidR="002F712B" w:rsidRDefault="00000000">
                              <w:pPr>
                                <w:bidi w:val="0"/>
                                <w:jc w:val="left"/>
                              </w:pPr>
                              <w:r>
                                <w:rPr>
                                  <w:b/>
                                  <w:bCs/>
                                  <w:sz w:val="40"/>
                                  <w:szCs w:val="40"/>
                                  <w:rtl/>
                                </w:rPr>
                                <w:t>:</w:t>
                              </w:r>
                            </w:p>
                          </w:txbxContent>
                        </wps:txbx>
                        <wps:bodyPr horzOverflow="overflow" vert="horz" lIns="0" tIns="0" rIns="0" bIns="0" rtlCol="0">
                          <a:noAutofit/>
                        </wps:bodyPr>
                      </wps:wsp>
                      <wps:wsp>
                        <wps:cNvPr id="6460" name="Rectangle 6460"/>
                        <wps:cNvSpPr/>
                        <wps:spPr>
                          <a:xfrm>
                            <a:off x="3286633" y="6399145"/>
                            <a:ext cx="94102" cy="318166"/>
                          </a:xfrm>
                          <a:prstGeom prst="rect">
                            <a:avLst/>
                          </a:prstGeom>
                          <a:ln>
                            <a:noFill/>
                          </a:ln>
                        </wps:spPr>
                        <wps:txbx>
                          <w:txbxContent>
                            <w:p w14:paraId="0D6C76AF" w14:textId="77777777" w:rsidR="002F712B" w:rsidRDefault="00000000">
                              <w:pPr>
                                <w:bidi w:val="0"/>
                                <w:jc w:val="left"/>
                              </w:pPr>
                              <w:r>
                                <w:rPr>
                                  <w:rFonts w:ascii="Arial" w:eastAsia="Arial" w:hAnsi="Arial" w:cs="Arial"/>
                                  <w:b/>
                                  <w:bCs/>
                                  <w:sz w:val="40"/>
                                  <w:szCs w:val="40"/>
                                  <w:rtl/>
                                </w:rPr>
                                <w:t xml:space="preserve"> </w:t>
                              </w:r>
                            </w:p>
                          </w:txbxContent>
                        </wps:txbx>
                        <wps:bodyPr horzOverflow="overflow" vert="horz" lIns="0" tIns="0" rIns="0" bIns="0" rtlCol="0">
                          <a:noAutofit/>
                        </wps:bodyPr>
                      </wps:wsp>
                      <wps:wsp>
                        <wps:cNvPr id="462868" name="Shape 462868"/>
                        <wps:cNvSpPr/>
                        <wps:spPr>
                          <a:xfrm>
                            <a:off x="3604260" y="1419851"/>
                            <a:ext cx="2328672" cy="3563112"/>
                          </a:xfrm>
                          <a:custGeom>
                            <a:avLst/>
                            <a:gdLst/>
                            <a:ahLst/>
                            <a:cxnLst/>
                            <a:rect l="0" t="0" r="0" b="0"/>
                            <a:pathLst>
                              <a:path w="2328672" h="3563112">
                                <a:moveTo>
                                  <a:pt x="0" y="0"/>
                                </a:moveTo>
                                <a:lnTo>
                                  <a:pt x="2328672" y="0"/>
                                </a:lnTo>
                                <a:lnTo>
                                  <a:pt x="2328672" y="3563112"/>
                                </a:lnTo>
                                <a:lnTo>
                                  <a:pt x="0" y="3563112"/>
                                </a:lnTo>
                                <a:lnTo>
                                  <a:pt x="0" y="0"/>
                                </a:lnTo>
                              </a:path>
                            </a:pathLst>
                          </a:custGeom>
                          <a:ln w="0" cap="flat">
                            <a:miter lim="127000"/>
                          </a:ln>
                        </wps:spPr>
                        <wps:style>
                          <a:lnRef idx="0">
                            <a:srgbClr val="000000">
                              <a:alpha val="0"/>
                            </a:srgbClr>
                          </a:lnRef>
                          <a:fillRef idx="1">
                            <a:srgbClr val="A9D18E"/>
                          </a:fillRef>
                          <a:effectRef idx="0">
                            <a:scrgbClr r="0" g="0" b="0"/>
                          </a:effectRef>
                          <a:fontRef idx="none"/>
                        </wps:style>
                        <wps:bodyPr/>
                      </wps:wsp>
                      <wps:wsp>
                        <wps:cNvPr id="6463" name="Shape 6463"/>
                        <wps:cNvSpPr/>
                        <wps:spPr>
                          <a:xfrm>
                            <a:off x="3604260" y="1419851"/>
                            <a:ext cx="2328672" cy="3563112"/>
                          </a:xfrm>
                          <a:custGeom>
                            <a:avLst/>
                            <a:gdLst/>
                            <a:ahLst/>
                            <a:cxnLst/>
                            <a:rect l="0" t="0" r="0" b="0"/>
                            <a:pathLst>
                              <a:path w="2328672" h="3563112">
                                <a:moveTo>
                                  <a:pt x="0" y="3563112"/>
                                </a:moveTo>
                                <a:lnTo>
                                  <a:pt x="2328672" y="3563112"/>
                                </a:lnTo>
                                <a:lnTo>
                                  <a:pt x="2328672" y="0"/>
                                </a:lnTo>
                                <a:lnTo>
                                  <a:pt x="0" y="0"/>
                                </a:lnTo>
                                <a:close/>
                              </a:path>
                            </a:pathLst>
                          </a:custGeom>
                          <a:ln w="6096" cap="flat">
                            <a:round/>
                          </a:ln>
                        </wps:spPr>
                        <wps:style>
                          <a:lnRef idx="1">
                            <a:srgbClr val="181717"/>
                          </a:lnRef>
                          <a:fillRef idx="0">
                            <a:srgbClr val="000000">
                              <a:alpha val="0"/>
                            </a:srgbClr>
                          </a:fillRef>
                          <a:effectRef idx="0">
                            <a:scrgbClr r="0" g="0" b="0"/>
                          </a:effectRef>
                          <a:fontRef idx="none"/>
                        </wps:style>
                        <wps:bodyPr/>
                      </wps:wsp>
                      <wps:wsp>
                        <wps:cNvPr id="6470" name="Rectangle 6470"/>
                        <wps:cNvSpPr/>
                        <wps:spPr>
                          <a:xfrm>
                            <a:off x="4111117" y="1508606"/>
                            <a:ext cx="65927" cy="222907"/>
                          </a:xfrm>
                          <a:prstGeom prst="rect">
                            <a:avLst/>
                          </a:prstGeom>
                          <a:ln>
                            <a:noFill/>
                          </a:ln>
                        </wps:spPr>
                        <wps:txbx>
                          <w:txbxContent>
                            <w:p w14:paraId="68D24A6F" w14:textId="77777777" w:rsidR="002F712B" w:rsidRDefault="00000000">
                              <w:pPr>
                                <w:bidi w:val="0"/>
                                <w:jc w:val="left"/>
                              </w:pPr>
                              <w:r>
                                <w:rPr>
                                  <w:rFonts w:ascii="Arial" w:eastAsia="Arial" w:hAnsi="Arial" w:cs="Arial"/>
                                  <w:b/>
                                  <w:sz w:val="28"/>
                                </w:rPr>
                                <w:t xml:space="preserve"> </w:t>
                              </w:r>
                            </w:p>
                          </w:txbxContent>
                        </wps:txbx>
                        <wps:bodyPr horzOverflow="overflow" vert="horz" lIns="0" tIns="0" rIns="0" bIns="0" rtlCol="0">
                          <a:noAutofit/>
                        </wps:bodyPr>
                      </wps:wsp>
                      <wps:wsp>
                        <wps:cNvPr id="6469" name="Rectangle 6469"/>
                        <wps:cNvSpPr/>
                        <wps:spPr>
                          <a:xfrm>
                            <a:off x="4159973" y="1508606"/>
                            <a:ext cx="580068" cy="222907"/>
                          </a:xfrm>
                          <a:prstGeom prst="rect">
                            <a:avLst/>
                          </a:prstGeom>
                          <a:ln>
                            <a:noFill/>
                          </a:ln>
                        </wps:spPr>
                        <wps:txbx>
                          <w:txbxContent>
                            <w:p w14:paraId="1A67D1FE" w14:textId="77777777" w:rsidR="002F712B" w:rsidRDefault="00000000">
                              <w:pPr>
                                <w:bidi w:val="0"/>
                                <w:jc w:val="left"/>
                              </w:pPr>
                              <w:r>
                                <w:rPr>
                                  <w:rFonts w:ascii="Arial" w:eastAsia="Arial" w:hAnsi="Arial" w:cs="Arial"/>
                                  <w:b/>
                                  <w:bCs/>
                                  <w:sz w:val="28"/>
                                  <w:szCs w:val="28"/>
                                  <w:rtl/>
                                </w:rPr>
                                <w:t>البشرية</w:t>
                              </w:r>
                            </w:p>
                          </w:txbxContent>
                        </wps:txbx>
                        <wps:bodyPr horzOverflow="overflow" vert="horz" lIns="0" tIns="0" rIns="0" bIns="0" rtlCol="0">
                          <a:noAutofit/>
                        </wps:bodyPr>
                      </wps:wsp>
                      <wps:wsp>
                        <wps:cNvPr id="6467" name="Rectangle 6467"/>
                        <wps:cNvSpPr/>
                        <wps:spPr>
                          <a:xfrm>
                            <a:off x="4645685" y="1508606"/>
                            <a:ext cx="545681" cy="222907"/>
                          </a:xfrm>
                          <a:prstGeom prst="rect">
                            <a:avLst/>
                          </a:prstGeom>
                          <a:ln>
                            <a:noFill/>
                          </a:ln>
                        </wps:spPr>
                        <wps:txbx>
                          <w:txbxContent>
                            <w:p w14:paraId="54E0ECFB" w14:textId="77777777" w:rsidR="002F712B" w:rsidRDefault="00000000">
                              <w:pPr>
                                <w:bidi w:val="0"/>
                                <w:jc w:val="left"/>
                              </w:pPr>
                              <w:r>
                                <w:rPr>
                                  <w:rFonts w:ascii="Arial" w:eastAsia="Arial" w:hAnsi="Arial" w:cs="Arial"/>
                                  <w:b/>
                                  <w:bCs/>
                                  <w:sz w:val="28"/>
                                  <w:szCs w:val="28"/>
                                  <w:rtl/>
                                </w:rPr>
                                <w:t>الموارد</w:t>
                              </w:r>
                            </w:p>
                          </w:txbxContent>
                        </wps:txbx>
                        <wps:bodyPr horzOverflow="overflow" vert="horz" lIns="0" tIns="0" rIns="0" bIns="0" rtlCol="0">
                          <a:noAutofit/>
                        </wps:bodyPr>
                      </wps:wsp>
                      <wps:wsp>
                        <wps:cNvPr id="6466" name="Rectangle 6466"/>
                        <wps:cNvSpPr/>
                        <wps:spPr>
                          <a:xfrm>
                            <a:off x="5055436" y="1508606"/>
                            <a:ext cx="65927" cy="222907"/>
                          </a:xfrm>
                          <a:prstGeom prst="rect">
                            <a:avLst/>
                          </a:prstGeom>
                          <a:ln>
                            <a:noFill/>
                          </a:ln>
                        </wps:spPr>
                        <wps:txbx>
                          <w:txbxContent>
                            <w:p w14:paraId="446036A2" w14:textId="77777777" w:rsidR="002F712B" w:rsidRDefault="00000000">
                              <w:pPr>
                                <w:bidi w:val="0"/>
                                <w:jc w:val="left"/>
                              </w:pPr>
                              <w:r>
                                <w:rPr>
                                  <w:rFonts w:ascii="Arial" w:eastAsia="Arial" w:hAnsi="Arial" w:cs="Arial"/>
                                  <w:b/>
                                  <w:sz w:val="28"/>
                                </w:rPr>
                                <w:t xml:space="preserve"> </w:t>
                              </w:r>
                            </w:p>
                          </w:txbxContent>
                        </wps:txbx>
                        <wps:bodyPr horzOverflow="overflow" vert="horz" lIns="0" tIns="0" rIns="0" bIns="0" rtlCol="0">
                          <a:noAutofit/>
                        </wps:bodyPr>
                      </wps:wsp>
                      <wps:wsp>
                        <wps:cNvPr id="6465" name="Rectangle 6465"/>
                        <wps:cNvSpPr/>
                        <wps:spPr>
                          <a:xfrm>
                            <a:off x="5105541" y="1508606"/>
                            <a:ext cx="368293" cy="222907"/>
                          </a:xfrm>
                          <a:prstGeom prst="rect">
                            <a:avLst/>
                          </a:prstGeom>
                          <a:ln>
                            <a:noFill/>
                          </a:ln>
                        </wps:spPr>
                        <wps:txbx>
                          <w:txbxContent>
                            <w:p w14:paraId="796259C6" w14:textId="77777777" w:rsidR="002F712B" w:rsidRDefault="00000000">
                              <w:pPr>
                                <w:bidi w:val="0"/>
                                <w:jc w:val="left"/>
                              </w:pPr>
                              <w:r>
                                <w:rPr>
                                  <w:rFonts w:ascii="Arial" w:eastAsia="Arial" w:hAnsi="Arial" w:cs="Arial"/>
                                  <w:b/>
                                  <w:bCs/>
                                  <w:sz w:val="28"/>
                                  <w:szCs w:val="28"/>
                                  <w:rtl/>
                                </w:rPr>
                                <w:t>إدارة</w:t>
                              </w:r>
                            </w:p>
                          </w:txbxContent>
                        </wps:txbx>
                        <wps:bodyPr horzOverflow="overflow" vert="horz" lIns="0" tIns="0" rIns="0" bIns="0" rtlCol="0">
                          <a:noAutofit/>
                        </wps:bodyPr>
                      </wps:wsp>
                      <wps:wsp>
                        <wps:cNvPr id="6468" name="Rectangle 6468"/>
                        <wps:cNvSpPr/>
                        <wps:spPr>
                          <a:xfrm>
                            <a:off x="4595580" y="1508606"/>
                            <a:ext cx="65928" cy="222907"/>
                          </a:xfrm>
                          <a:prstGeom prst="rect">
                            <a:avLst/>
                          </a:prstGeom>
                          <a:ln>
                            <a:noFill/>
                          </a:ln>
                        </wps:spPr>
                        <wps:txbx>
                          <w:txbxContent>
                            <w:p w14:paraId="2082E19D" w14:textId="77777777" w:rsidR="002F712B" w:rsidRDefault="00000000">
                              <w:pPr>
                                <w:bidi w:val="0"/>
                                <w:jc w:val="left"/>
                              </w:pPr>
                              <w:r>
                                <w:rPr>
                                  <w:rFonts w:ascii="Arial" w:eastAsia="Arial" w:hAnsi="Arial" w:cs="Arial"/>
                                  <w:b/>
                                  <w:sz w:val="28"/>
                                </w:rPr>
                                <w:t xml:space="preserve"> </w:t>
                              </w:r>
                            </w:p>
                          </w:txbxContent>
                        </wps:txbx>
                        <wps:bodyPr horzOverflow="overflow" vert="horz" lIns="0" tIns="0" rIns="0" bIns="0" rtlCol="0">
                          <a:noAutofit/>
                        </wps:bodyPr>
                      </wps:wsp>
                      <wps:wsp>
                        <wps:cNvPr id="6471" name="Rectangle 6471"/>
                        <wps:cNvSpPr/>
                        <wps:spPr>
                          <a:xfrm>
                            <a:off x="4002913" y="1504687"/>
                            <a:ext cx="53596" cy="241550"/>
                          </a:xfrm>
                          <a:prstGeom prst="rect">
                            <a:avLst/>
                          </a:prstGeom>
                          <a:ln>
                            <a:noFill/>
                          </a:ln>
                        </wps:spPr>
                        <wps:txbx>
                          <w:txbxContent>
                            <w:p w14:paraId="61FB1DC3" w14:textId="77777777" w:rsidR="002F712B" w:rsidRDefault="00000000">
                              <w:pPr>
                                <w:bidi w:val="0"/>
                                <w:jc w:val="left"/>
                              </w:pPr>
                              <w:r>
                                <w:rPr>
                                  <w:b/>
                                  <w:sz w:val="28"/>
                                </w:rPr>
                                <w:t xml:space="preserve"> </w:t>
                              </w:r>
                            </w:p>
                          </w:txbxContent>
                        </wps:txbx>
                        <wps:bodyPr horzOverflow="overflow" vert="horz" lIns="0" tIns="0" rIns="0" bIns="0" rtlCol="0">
                          <a:noAutofit/>
                        </wps:bodyPr>
                      </wps:wsp>
                      <wps:wsp>
                        <wps:cNvPr id="462869" name="Shape 462869"/>
                        <wps:cNvSpPr/>
                        <wps:spPr>
                          <a:xfrm>
                            <a:off x="743712" y="1473192"/>
                            <a:ext cx="2194560" cy="3509772"/>
                          </a:xfrm>
                          <a:custGeom>
                            <a:avLst/>
                            <a:gdLst/>
                            <a:ahLst/>
                            <a:cxnLst/>
                            <a:rect l="0" t="0" r="0" b="0"/>
                            <a:pathLst>
                              <a:path w="2194560" h="3509772">
                                <a:moveTo>
                                  <a:pt x="0" y="0"/>
                                </a:moveTo>
                                <a:lnTo>
                                  <a:pt x="2194560" y="0"/>
                                </a:lnTo>
                                <a:lnTo>
                                  <a:pt x="2194560" y="3509772"/>
                                </a:lnTo>
                                <a:lnTo>
                                  <a:pt x="0" y="3509772"/>
                                </a:lnTo>
                                <a:lnTo>
                                  <a:pt x="0" y="0"/>
                                </a:lnTo>
                              </a:path>
                            </a:pathLst>
                          </a:custGeom>
                          <a:ln w="0" cap="flat">
                            <a:round/>
                          </a:ln>
                        </wps:spPr>
                        <wps:style>
                          <a:lnRef idx="0">
                            <a:srgbClr val="000000">
                              <a:alpha val="0"/>
                            </a:srgbClr>
                          </a:lnRef>
                          <a:fillRef idx="1">
                            <a:srgbClr val="A9D18E"/>
                          </a:fillRef>
                          <a:effectRef idx="0">
                            <a:scrgbClr r="0" g="0" b="0"/>
                          </a:effectRef>
                          <a:fontRef idx="none"/>
                        </wps:style>
                        <wps:bodyPr/>
                      </wps:wsp>
                      <wps:wsp>
                        <wps:cNvPr id="6473" name="Shape 6473"/>
                        <wps:cNvSpPr/>
                        <wps:spPr>
                          <a:xfrm>
                            <a:off x="743712" y="1473192"/>
                            <a:ext cx="2194560" cy="3509772"/>
                          </a:xfrm>
                          <a:custGeom>
                            <a:avLst/>
                            <a:gdLst/>
                            <a:ahLst/>
                            <a:cxnLst/>
                            <a:rect l="0" t="0" r="0" b="0"/>
                            <a:pathLst>
                              <a:path w="2194560" h="3509772">
                                <a:moveTo>
                                  <a:pt x="0" y="3509772"/>
                                </a:moveTo>
                                <a:lnTo>
                                  <a:pt x="2194560" y="3509772"/>
                                </a:lnTo>
                                <a:lnTo>
                                  <a:pt x="2194560" y="0"/>
                                </a:lnTo>
                                <a:lnTo>
                                  <a:pt x="0" y="0"/>
                                </a:lnTo>
                                <a:close/>
                              </a:path>
                            </a:pathLst>
                          </a:custGeom>
                          <a:ln w="6096" cap="flat">
                            <a:round/>
                          </a:ln>
                        </wps:spPr>
                        <wps:style>
                          <a:lnRef idx="1">
                            <a:srgbClr val="181717"/>
                          </a:lnRef>
                          <a:fillRef idx="0">
                            <a:srgbClr val="000000">
                              <a:alpha val="0"/>
                            </a:srgbClr>
                          </a:fillRef>
                          <a:effectRef idx="0">
                            <a:scrgbClr r="0" g="0" b="0"/>
                          </a:effectRef>
                          <a:fontRef idx="none"/>
                        </wps:style>
                        <wps:bodyPr/>
                      </wps:wsp>
                      <wps:wsp>
                        <wps:cNvPr id="6476" name="Rectangle 6476"/>
                        <wps:cNvSpPr/>
                        <wps:spPr>
                          <a:xfrm>
                            <a:off x="1941224" y="1567053"/>
                            <a:ext cx="74944" cy="253390"/>
                          </a:xfrm>
                          <a:prstGeom prst="rect">
                            <a:avLst/>
                          </a:prstGeom>
                          <a:ln>
                            <a:noFill/>
                          </a:ln>
                        </wps:spPr>
                        <wps:txbx>
                          <w:txbxContent>
                            <w:p w14:paraId="31BBE533" w14:textId="77777777" w:rsidR="002F712B" w:rsidRDefault="00000000">
                              <w:pPr>
                                <w:bidi w:val="0"/>
                                <w:jc w:val="left"/>
                              </w:pPr>
                              <w:r>
                                <w:rPr>
                                  <w:rFonts w:ascii="Arial" w:eastAsia="Arial" w:hAnsi="Arial" w:cs="Arial"/>
                                  <w:b/>
                                  <w:sz w:val="32"/>
                                </w:rPr>
                                <w:t xml:space="preserve"> </w:t>
                              </w:r>
                            </w:p>
                          </w:txbxContent>
                        </wps:txbx>
                        <wps:bodyPr horzOverflow="overflow" vert="horz" lIns="0" tIns="0" rIns="0" bIns="0" rtlCol="0">
                          <a:noAutofit/>
                        </wps:bodyPr>
                      </wps:wsp>
                      <wps:wsp>
                        <wps:cNvPr id="6475" name="Rectangle 6475"/>
                        <wps:cNvSpPr/>
                        <wps:spPr>
                          <a:xfrm>
                            <a:off x="1997572" y="1567053"/>
                            <a:ext cx="335897" cy="253390"/>
                          </a:xfrm>
                          <a:prstGeom prst="rect">
                            <a:avLst/>
                          </a:prstGeom>
                          <a:ln>
                            <a:noFill/>
                          </a:ln>
                        </wps:spPr>
                        <wps:txbx>
                          <w:txbxContent>
                            <w:p w14:paraId="174F2F12" w14:textId="77777777" w:rsidR="002F712B" w:rsidRDefault="00000000">
                              <w:pPr>
                                <w:bidi w:val="0"/>
                                <w:jc w:val="left"/>
                              </w:pPr>
                              <w:r>
                                <w:rPr>
                                  <w:rFonts w:ascii="Arial" w:eastAsia="Arial" w:hAnsi="Arial" w:cs="Arial"/>
                                  <w:b/>
                                  <w:bCs/>
                                  <w:sz w:val="32"/>
                                  <w:szCs w:val="32"/>
                                  <w:rtl/>
                                </w:rPr>
                                <w:t>أداء</w:t>
                              </w:r>
                            </w:p>
                          </w:txbxContent>
                        </wps:txbx>
                        <wps:bodyPr horzOverflow="overflow" vert="horz" lIns="0" tIns="0" rIns="0" bIns="0" rtlCol="0">
                          <a:noAutofit/>
                        </wps:bodyPr>
                      </wps:wsp>
                      <wps:wsp>
                        <wps:cNvPr id="6478" name="Rectangle 6478"/>
                        <wps:cNvSpPr/>
                        <wps:spPr>
                          <a:xfrm>
                            <a:off x="1374902" y="1567053"/>
                            <a:ext cx="74943" cy="253390"/>
                          </a:xfrm>
                          <a:prstGeom prst="rect">
                            <a:avLst/>
                          </a:prstGeom>
                          <a:ln>
                            <a:noFill/>
                          </a:ln>
                        </wps:spPr>
                        <wps:txbx>
                          <w:txbxContent>
                            <w:p w14:paraId="0EE18686" w14:textId="77777777" w:rsidR="002F712B" w:rsidRDefault="00000000">
                              <w:pPr>
                                <w:bidi w:val="0"/>
                                <w:jc w:val="left"/>
                              </w:pPr>
                              <w:r>
                                <w:rPr>
                                  <w:rFonts w:ascii="Arial" w:eastAsia="Arial" w:hAnsi="Arial" w:cs="Arial"/>
                                  <w:b/>
                                  <w:sz w:val="32"/>
                                </w:rPr>
                                <w:t xml:space="preserve"> </w:t>
                              </w:r>
                            </w:p>
                          </w:txbxContent>
                        </wps:txbx>
                        <wps:bodyPr horzOverflow="overflow" vert="horz" lIns="0" tIns="0" rIns="0" bIns="0" rtlCol="0">
                          <a:noAutofit/>
                        </wps:bodyPr>
                      </wps:wsp>
                      <wps:wsp>
                        <wps:cNvPr id="6477" name="Rectangle 6477"/>
                        <wps:cNvSpPr/>
                        <wps:spPr>
                          <a:xfrm>
                            <a:off x="1432669" y="1567053"/>
                            <a:ext cx="676377" cy="253390"/>
                          </a:xfrm>
                          <a:prstGeom prst="rect">
                            <a:avLst/>
                          </a:prstGeom>
                          <a:ln>
                            <a:noFill/>
                          </a:ln>
                        </wps:spPr>
                        <wps:txbx>
                          <w:txbxContent>
                            <w:p w14:paraId="7B0DC0D3" w14:textId="77777777" w:rsidR="002F712B" w:rsidRDefault="00000000">
                              <w:pPr>
                                <w:bidi w:val="0"/>
                                <w:jc w:val="left"/>
                              </w:pPr>
                              <w:r>
                                <w:rPr>
                                  <w:rFonts w:ascii="Arial" w:eastAsia="Arial" w:hAnsi="Arial" w:cs="Arial"/>
                                  <w:b/>
                                  <w:bCs/>
                                  <w:sz w:val="32"/>
                                  <w:szCs w:val="32"/>
                                  <w:rtl/>
                                </w:rPr>
                                <w:t>العاملين</w:t>
                              </w:r>
                            </w:p>
                          </w:txbxContent>
                        </wps:txbx>
                        <wps:bodyPr horzOverflow="overflow" vert="horz" lIns="0" tIns="0" rIns="0" bIns="0" rtlCol="0">
                          <a:noAutofit/>
                        </wps:bodyPr>
                      </wps:wsp>
                      <wps:wsp>
                        <wps:cNvPr id="6479" name="Rectangle 6479"/>
                        <wps:cNvSpPr/>
                        <wps:spPr>
                          <a:xfrm>
                            <a:off x="1251458" y="1562600"/>
                            <a:ext cx="60925" cy="274582"/>
                          </a:xfrm>
                          <a:prstGeom prst="rect">
                            <a:avLst/>
                          </a:prstGeom>
                          <a:ln>
                            <a:noFill/>
                          </a:ln>
                        </wps:spPr>
                        <wps:txbx>
                          <w:txbxContent>
                            <w:p w14:paraId="1B496D00" w14:textId="77777777" w:rsidR="002F712B" w:rsidRDefault="00000000">
                              <w:pPr>
                                <w:bidi w:val="0"/>
                                <w:jc w:val="left"/>
                              </w:pPr>
                              <w:r>
                                <w:rPr>
                                  <w:b/>
                                  <w:sz w:val="32"/>
                                </w:rPr>
                                <w:t xml:space="preserve"> </w:t>
                              </w:r>
                            </w:p>
                          </w:txbxContent>
                        </wps:txbx>
                        <wps:bodyPr horzOverflow="overflow" vert="horz" lIns="0" tIns="0" rIns="0" bIns="0" rtlCol="0">
                          <a:noAutofit/>
                        </wps:bodyPr>
                      </wps:wsp>
                      <wps:wsp>
                        <wps:cNvPr id="462870" name="Shape 462870"/>
                        <wps:cNvSpPr/>
                        <wps:spPr>
                          <a:xfrm>
                            <a:off x="3904488" y="1811520"/>
                            <a:ext cx="1799844" cy="719328"/>
                          </a:xfrm>
                          <a:custGeom>
                            <a:avLst/>
                            <a:gdLst/>
                            <a:ahLst/>
                            <a:cxnLst/>
                            <a:rect l="0" t="0" r="0" b="0"/>
                            <a:pathLst>
                              <a:path w="1799844" h="719328">
                                <a:moveTo>
                                  <a:pt x="0" y="0"/>
                                </a:moveTo>
                                <a:lnTo>
                                  <a:pt x="1799844" y="0"/>
                                </a:lnTo>
                                <a:lnTo>
                                  <a:pt x="1799844" y="719328"/>
                                </a:lnTo>
                                <a:lnTo>
                                  <a:pt x="0" y="719328"/>
                                </a:lnTo>
                                <a:lnTo>
                                  <a:pt x="0" y="0"/>
                                </a:lnTo>
                              </a:path>
                            </a:pathLst>
                          </a:custGeom>
                          <a:ln w="0" cap="flat">
                            <a:round/>
                          </a:ln>
                        </wps:spPr>
                        <wps:style>
                          <a:lnRef idx="0">
                            <a:srgbClr val="000000">
                              <a:alpha val="0"/>
                            </a:srgbClr>
                          </a:lnRef>
                          <a:fillRef idx="1">
                            <a:srgbClr val="DEEBF7"/>
                          </a:fillRef>
                          <a:effectRef idx="0">
                            <a:scrgbClr r="0" g="0" b="0"/>
                          </a:effectRef>
                          <a:fontRef idx="none"/>
                        </wps:style>
                        <wps:bodyPr/>
                      </wps:wsp>
                      <wps:wsp>
                        <wps:cNvPr id="6481" name="Shape 6481"/>
                        <wps:cNvSpPr/>
                        <wps:spPr>
                          <a:xfrm>
                            <a:off x="3904488" y="1811520"/>
                            <a:ext cx="1799844" cy="719328"/>
                          </a:xfrm>
                          <a:custGeom>
                            <a:avLst/>
                            <a:gdLst/>
                            <a:ahLst/>
                            <a:cxnLst/>
                            <a:rect l="0" t="0" r="0" b="0"/>
                            <a:pathLst>
                              <a:path w="1799844" h="719328">
                                <a:moveTo>
                                  <a:pt x="0" y="719328"/>
                                </a:moveTo>
                                <a:lnTo>
                                  <a:pt x="1799844" y="719328"/>
                                </a:lnTo>
                                <a:lnTo>
                                  <a:pt x="1799844" y="0"/>
                                </a:lnTo>
                                <a:lnTo>
                                  <a:pt x="0" y="0"/>
                                </a:lnTo>
                                <a:close/>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6482" name="Rectangle 6482"/>
                        <wps:cNvSpPr/>
                        <wps:spPr>
                          <a:xfrm>
                            <a:off x="4545457" y="1905381"/>
                            <a:ext cx="692552" cy="253390"/>
                          </a:xfrm>
                          <a:prstGeom prst="rect">
                            <a:avLst/>
                          </a:prstGeom>
                          <a:ln>
                            <a:noFill/>
                          </a:ln>
                        </wps:spPr>
                        <wps:txbx>
                          <w:txbxContent>
                            <w:p w14:paraId="4B221FCE" w14:textId="77777777" w:rsidR="002F712B" w:rsidRDefault="00000000">
                              <w:pPr>
                                <w:bidi w:val="0"/>
                                <w:jc w:val="left"/>
                              </w:pPr>
                              <w:r>
                                <w:rPr>
                                  <w:rFonts w:ascii="Arial" w:eastAsia="Arial" w:hAnsi="Arial" w:cs="Arial"/>
                                  <w:b/>
                                  <w:bCs/>
                                  <w:sz w:val="32"/>
                                  <w:szCs w:val="32"/>
                                  <w:rtl/>
                                </w:rPr>
                                <w:t>التخطيط</w:t>
                              </w:r>
                            </w:p>
                          </w:txbxContent>
                        </wps:txbx>
                        <wps:bodyPr horzOverflow="overflow" vert="horz" lIns="0" tIns="0" rIns="0" bIns="0" rtlCol="0">
                          <a:noAutofit/>
                        </wps:bodyPr>
                      </wps:wsp>
                      <wps:wsp>
                        <wps:cNvPr id="6483" name="Rectangle 6483"/>
                        <wps:cNvSpPr/>
                        <wps:spPr>
                          <a:xfrm>
                            <a:off x="4422013" y="1900927"/>
                            <a:ext cx="60925" cy="274582"/>
                          </a:xfrm>
                          <a:prstGeom prst="rect">
                            <a:avLst/>
                          </a:prstGeom>
                          <a:ln>
                            <a:noFill/>
                          </a:ln>
                        </wps:spPr>
                        <wps:txbx>
                          <w:txbxContent>
                            <w:p w14:paraId="46E92ED0" w14:textId="77777777" w:rsidR="002F712B" w:rsidRDefault="00000000">
                              <w:pPr>
                                <w:bidi w:val="0"/>
                                <w:jc w:val="left"/>
                              </w:pPr>
                              <w:r>
                                <w:rPr>
                                  <w:b/>
                                  <w:sz w:val="32"/>
                                </w:rPr>
                                <w:t xml:space="preserve"> </w:t>
                              </w:r>
                            </w:p>
                          </w:txbxContent>
                        </wps:txbx>
                        <wps:bodyPr horzOverflow="overflow" vert="horz" lIns="0" tIns="0" rIns="0" bIns="0" rtlCol="0">
                          <a:noAutofit/>
                        </wps:bodyPr>
                      </wps:wsp>
                      <wps:wsp>
                        <wps:cNvPr id="462871" name="Shape 462871"/>
                        <wps:cNvSpPr/>
                        <wps:spPr>
                          <a:xfrm>
                            <a:off x="3849624" y="2806692"/>
                            <a:ext cx="1799844" cy="720852"/>
                          </a:xfrm>
                          <a:custGeom>
                            <a:avLst/>
                            <a:gdLst/>
                            <a:ahLst/>
                            <a:cxnLst/>
                            <a:rect l="0" t="0" r="0" b="0"/>
                            <a:pathLst>
                              <a:path w="1799844" h="720852">
                                <a:moveTo>
                                  <a:pt x="0" y="0"/>
                                </a:moveTo>
                                <a:lnTo>
                                  <a:pt x="1799844" y="0"/>
                                </a:lnTo>
                                <a:lnTo>
                                  <a:pt x="1799844" y="720852"/>
                                </a:lnTo>
                                <a:lnTo>
                                  <a:pt x="0" y="720852"/>
                                </a:lnTo>
                                <a:lnTo>
                                  <a:pt x="0" y="0"/>
                                </a:lnTo>
                              </a:path>
                            </a:pathLst>
                          </a:custGeom>
                          <a:ln w="0" cap="flat">
                            <a:round/>
                          </a:ln>
                        </wps:spPr>
                        <wps:style>
                          <a:lnRef idx="0">
                            <a:srgbClr val="000000">
                              <a:alpha val="0"/>
                            </a:srgbClr>
                          </a:lnRef>
                          <a:fillRef idx="1">
                            <a:srgbClr val="DEEBF7"/>
                          </a:fillRef>
                          <a:effectRef idx="0">
                            <a:scrgbClr r="0" g="0" b="0"/>
                          </a:effectRef>
                          <a:fontRef idx="none"/>
                        </wps:style>
                        <wps:bodyPr/>
                      </wps:wsp>
                      <wps:wsp>
                        <wps:cNvPr id="6485" name="Shape 6485"/>
                        <wps:cNvSpPr/>
                        <wps:spPr>
                          <a:xfrm>
                            <a:off x="3849624" y="2806692"/>
                            <a:ext cx="1799844" cy="720852"/>
                          </a:xfrm>
                          <a:custGeom>
                            <a:avLst/>
                            <a:gdLst/>
                            <a:ahLst/>
                            <a:cxnLst/>
                            <a:rect l="0" t="0" r="0" b="0"/>
                            <a:pathLst>
                              <a:path w="1799844" h="720852">
                                <a:moveTo>
                                  <a:pt x="0" y="720852"/>
                                </a:moveTo>
                                <a:lnTo>
                                  <a:pt x="1799844" y="720852"/>
                                </a:lnTo>
                                <a:lnTo>
                                  <a:pt x="1799844" y="0"/>
                                </a:lnTo>
                                <a:lnTo>
                                  <a:pt x="0" y="0"/>
                                </a:lnTo>
                                <a:close/>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6487" name="Rectangle 6487"/>
                        <wps:cNvSpPr/>
                        <wps:spPr>
                          <a:xfrm>
                            <a:off x="4802456" y="2900807"/>
                            <a:ext cx="403562" cy="253390"/>
                          </a:xfrm>
                          <a:prstGeom prst="rect">
                            <a:avLst/>
                          </a:prstGeom>
                          <a:ln>
                            <a:noFill/>
                          </a:ln>
                        </wps:spPr>
                        <wps:txbx>
                          <w:txbxContent>
                            <w:p w14:paraId="293F2BF4" w14:textId="77777777" w:rsidR="002F712B" w:rsidRDefault="00000000">
                              <w:pPr>
                                <w:bidi w:val="0"/>
                                <w:jc w:val="left"/>
                              </w:pPr>
                              <w:r>
                                <w:rPr>
                                  <w:rFonts w:ascii="Arial" w:eastAsia="Arial" w:hAnsi="Arial" w:cs="Arial"/>
                                  <w:b/>
                                  <w:bCs/>
                                  <w:sz w:val="32"/>
                                  <w:szCs w:val="32"/>
                                  <w:rtl/>
                                </w:rPr>
                                <w:t>تقييم</w:t>
                              </w:r>
                            </w:p>
                          </w:txbxContent>
                        </wps:txbx>
                        <wps:bodyPr horzOverflow="overflow" vert="horz" lIns="0" tIns="0" rIns="0" bIns="0" rtlCol="0">
                          <a:noAutofit/>
                        </wps:bodyPr>
                      </wps:wsp>
                      <wps:wsp>
                        <wps:cNvPr id="6489" name="Rectangle 6489"/>
                        <wps:cNvSpPr/>
                        <wps:spPr>
                          <a:xfrm>
                            <a:off x="4394437" y="2900807"/>
                            <a:ext cx="467722" cy="253390"/>
                          </a:xfrm>
                          <a:prstGeom prst="rect">
                            <a:avLst/>
                          </a:prstGeom>
                          <a:ln>
                            <a:noFill/>
                          </a:ln>
                        </wps:spPr>
                        <wps:txbx>
                          <w:txbxContent>
                            <w:p w14:paraId="699722D7" w14:textId="77777777" w:rsidR="002F712B" w:rsidRDefault="00000000">
                              <w:pPr>
                                <w:bidi w:val="0"/>
                                <w:jc w:val="left"/>
                              </w:pPr>
                              <w:r>
                                <w:rPr>
                                  <w:rFonts w:ascii="Arial" w:eastAsia="Arial" w:hAnsi="Arial" w:cs="Arial"/>
                                  <w:b/>
                                  <w:bCs/>
                                  <w:sz w:val="32"/>
                                  <w:szCs w:val="32"/>
                                  <w:rtl/>
                                </w:rPr>
                                <w:t>الداء</w:t>
                              </w:r>
                            </w:p>
                          </w:txbxContent>
                        </wps:txbx>
                        <wps:bodyPr horzOverflow="overflow" vert="horz" lIns="0" tIns="0" rIns="0" bIns="0" rtlCol="0">
                          <a:noAutofit/>
                        </wps:bodyPr>
                      </wps:wsp>
                      <wps:wsp>
                        <wps:cNvPr id="6490" name="Rectangle 6490"/>
                        <wps:cNvSpPr/>
                        <wps:spPr>
                          <a:xfrm>
                            <a:off x="4336669" y="2900807"/>
                            <a:ext cx="74944" cy="253390"/>
                          </a:xfrm>
                          <a:prstGeom prst="rect">
                            <a:avLst/>
                          </a:prstGeom>
                          <a:ln>
                            <a:noFill/>
                          </a:ln>
                        </wps:spPr>
                        <wps:txbx>
                          <w:txbxContent>
                            <w:p w14:paraId="07A2D484" w14:textId="77777777" w:rsidR="002F712B" w:rsidRDefault="00000000">
                              <w:pPr>
                                <w:bidi w:val="0"/>
                                <w:jc w:val="left"/>
                              </w:pPr>
                              <w:r>
                                <w:rPr>
                                  <w:rFonts w:ascii="Arial" w:eastAsia="Arial" w:hAnsi="Arial" w:cs="Arial"/>
                                  <w:b/>
                                  <w:sz w:val="32"/>
                                </w:rPr>
                                <w:t xml:space="preserve"> </w:t>
                              </w:r>
                            </w:p>
                          </w:txbxContent>
                        </wps:txbx>
                        <wps:bodyPr horzOverflow="overflow" vert="horz" lIns="0" tIns="0" rIns="0" bIns="0" rtlCol="0">
                          <a:noAutofit/>
                        </wps:bodyPr>
                      </wps:wsp>
                      <wps:wsp>
                        <wps:cNvPr id="6488" name="Rectangle 6488"/>
                        <wps:cNvSpPr/>
                        <wps:spPr>
                          <a:xfrm>
                            <a:off x="4746107" y="2900807"/>
                            <a:ext cx="74944" cy="253390"/>
                          </a:xfrm>
                          <a:prstGeom prst="rect">
                            <a:avLst/>
                          </a:prstGeom>
                          <a:ln>
                            <a:noFill/>
                          </a:ln>
                        </wps:spPr>
                        <wps:txbx>
                          <w:txbxContent>
                            <w:p w14:paraId="2B88199D" w14:textId="77777777" w:rsidR="002F712B" w:rsidRDefault="00000000">
                              <w:pPr>
                                <w:bidi w:val="0"/>
                                <w:jc w:val="left"/>
                              </w:pPr>
                              <w:r>
                                <w:rPr>
                                  <w:rFonts w:ascii="Arial" w:eastAsia="Arial" w:hAnsi="Arial" w:cs="Arial"/>
                                  <w:b/>
                                  <w:sz w:val="32"/>
                                </w:rPr>
                                <w:t xml:space="preserve"> </w:t>
                              </w:r>
                            </w:p>
                          </w:txbxContent>
                        </wps:txbx>
                        <wps:bodyPr horzOverflow="overflow" vert="horz" lIns="0" tIns="0" rIns="0" bIns="0" rtlCol="0">
                          <a:noAutofit/>
                        </wps:bodyPr>
                      </wps:wsp>
                      <wps:wsp>
                        <wps:cNvPr id="6491" name="Rectangle 6491"/>
                        <wps:cNvSpPr/>
                        <wps:spPr>
                          <a:xfrm>
                            <a:off x="4213225" y="2896354"/>
                            <a:ext cx="60925" cy="274582"/>
                          </a:xfrm>
                          <a:prstGeom prst="rect">
                            <a:avLst/>
                          </a:prstGeom>
                          <a:ln>
                            <a:noFill/>
                          </a:ln>
                        </wps:spPr>
                        <wps:txbx>
                          <w:txbxContent>
                            <w:p w14:paraId="2C326CD8" w14:textId="77777777" w:rsidR="002F712B" w:rsidRDefault="00000000">
                              <w:pPr>
                                <w:bidi w:val="0"/>
                                <w:jc w:val="left"/>
                              </w:pPr>
                              <w:r>
                                <w:rPr>
                                  <w:b/>
                                  <w:sz w:val="32"/>
                                </w:rPr>
                                <w:t xml:space="preserve"> </w:t>
                              </w:r>
                            </w:p>
                          </w:txbxContent>
                        </wps:txbx>
                        <wps:bodyPr horzOverflow="overflow" vert="horz" lIns="0" tIns="0" rIns="0" bIns="0" rtlCol="0">
                          <a:noAutofit/>
                        </wps:bodyPr>
                      </wps:wsp>
                      <wps:wsp>
                        <wps:cNvPr id="462872" name="Shape 462872"/>
                        <wps:cNvSpPr/>
                        <wps:spPr>
                          <a:xfrm>
                            <a:off x="3852672" y="3932928"/>
                            <a:ext cx="1799844" cy="719328"/>
                          </a:xfrm>
                          <a:custGeom>
                            <a:avLst/>
                            <a:gdLst/>
                            <a:ahLst/>
                            <a:cxnLst/>
                            <a:rect l="0" t="0" r="0" b="0"/>
                            <a:pathLst>
                              <a:path w="1799844" h="719328">
                                <a:moveTo>
                                  <a:pt x="0" y="0"/>
                                </a:moveTo>
                                <a:lnTo>
                                  <a:pt x="1799844" y="0"/>
                                </a:lnTo>
                                <a:lnTo>
                                  <a:pt x="1799844" y="719328"/>
                                </a:lnTo>
                                <a:lnTo>
                                  <a:pt x="0" y="719328"/>
                                </a:lnTo>
                                <a:lnTo>
                                  <a:pt x="0" y="0"/>
                                </a:lnTo>
                              </a:path>
                            </a:pathLst>
                          </a:custGeom>
                          <a:ln w="0" cap="flat">
                            <a:round/>
                          </a:ln>
                        </wps:spPr>
                        <wps:style>
                          <a:lnRef idx="0">
                            <a:srgbClr val="000000">
                              <a:alpha val="0"/>
                            </a:srgbClr>
                          </a:lnRef>
                          <a:fillRef idx="1">
                            <a:srgbClr val="DEEBF7"/>
                          </a:fillRef>
                          <a:effectRef idx="0">
                            <a:scrgbClr r="0" g="0" b="0"/>
                          </a:effectRef>
                          <a:fontRef idx="none"/>
                        </wps:style>
                        <wps:bodyPr/>
                      </wps:wsp>
                      <wps:wsp>
                        <wps:cNvPr id="6493" name="Shape 6493"/>
                        <wps:cNvSpPr/>
                        <wps:spPr>
                          <a:xfrm>
                            <a:off x="3852672" y="3932928"/>
                            <a:ext cx="1799844" cy="719328"/>
                          </a:xfrm>
                          <a:custGeom>
                            <a:avLst/>
                            <a:gdLst/>
                            <a:ahLst/>
                            <a:cxnLst/>
                            <a:rect l="0" t="0" r="0" b="0"/>
                            <a:pathLst>
                              <a:path w="1799844" h="719328">
                                <a:moveTo>
                                  <a:pt x="0" y="719328"/>
                                </a:moveTo>
                                <a:lnTo>
                                  <a:pt x="1799844" y="719328"/>
                                </a:lnTo>
                                <a:lnTo>
                                  <a:pt x="1799844" y="0"/>
                                </a:lnTo>
                                <a:lnTo>
                                  <a:pt x="0" y="0"/>
                                </a:lnTo>
                                <a:close/>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6494" name="Rectangle 6494"/>
                        <wps:cNvSpPr/>
                        <wps:spPr>
                          <a:xfrm>
                            <a:off x="4522597" y="4028567"/>
                            <a:ext cx="613295" cy="253390"/>
                          </a:xfrm>
                          <a:prstGeom prst="rect">
                            <a:avLst/>
                          </a:prstGeom>
                          <a:ln>
                            <a:noFill/>
                          </a:ln>
                        </wps:spPr>
                        <wps:txbx>
                          <w:txbxContent>
                            <w:p w14:paraId="2E183B30" w14:textId="77777777" w:rsidR="002F712B" w:rsidRDefault="00000000">
                              <w:pPr>
                                <w:bidi w:val="0"/>
                                <w:jc w:val="left"/>
                              </w:pPr>
                              <w:r>
                                <w:rPr>
                                  <w:rFonts w:ascii="Arial" w:eastAsia="Arial" w:hAnsi="Arial" w:cs="Arial"/>
                                  <w:b/>
                                  <w:bCs/>
                                  <w:sz w:val="32"/>
                                  <w:szCs w:val="32"/>
                                  <w:rtl/>
                                </w:rPr>
                                <w:t>التحفيز</w:t>
                              </w:r>
                            </w:p>
                          </w:txbxContent>
                        </wps:txbx>
                        <wps:bodyPr horzOverflow="overflow" vert="horz" lIns="0" tIns="0" rIns="0" bIns="0" rtlCol="0">
                          <a:noAutofit/>
                        </wps:bodyPr>
                      </wps:wsp>
                      <wps:wsp>
                        <wps:cNvPr id="6495" name="Rectangle 6495"/>
                        <wps:cNvSpPr/>
                        <wps:spPr>
                          <a:xfrm>
                            <a:off x="4399153" y="4024113"/>
                            <a:ext cx="60925" cy="274583"/>
                          </a:xfrm>
                          <a:prstGeom prst="rect">
                            <a:avLst/>
                          </a:prstGeom>
                          <a:ln>
                            <a:noFill/>
                          </a:ln>
                        </wps:spPr>
                        <wps:txbx>
                          <w:txbxContent>
                            <w:p w14:paraId="03DECFBF" w14:textId="77777777" w:rsidR="002F712B" w:rsidRDefault="00000000">
                              <w:pPr>
                                <w:bidi w:val="0"/>
                                <w:jc w:val="left"/>
                              </w:pPr>
                              <w:r>
                                <w:rPr>
                                  <w:b/>
                                  <w:sz w:val="32"/>
                                </w:rPr>
                                <w:t xml:space="preserve"> </w:t>
                              </w:r>
                            </w:p>
                          </w:txbxContent>
                        </wps:txbx>
                        <wps:bodyPr horzOverflow="overflow" vert="horz" lIns="0" tIns="0" rIns="0" bIns="0" rtlCol="0">
                          <a:noAutofit/>
                        </wps:bodyPr>
                      </wps:wsp>
                      <wps:wsp>
                        <wps:cNvPr id="462873" name="Shape 462873"/>
                        <wps:cNvSpPr/>
                        <wps:spPr>
                          <a:xfrm>
                            <a:off x="839724" y="2014212"/>
                            <a:ext cx="1799844" cy="1078992"/>
                          </a:xfrm>
                          <a:custGeom>
                            <a:avLst/>
                            <a:gdLst/>
                            <a:ahLst/>
                            <a:cxnLst/>
                            <a:rect l="0" t="0" r="0" b="0"/>
                            <a:pathLst>
                              <a:path w="1799844" h="1078992">
                                <a:moveTo>
                                  <a:pt x="0" y="0"/>
                                </a:moveTo>
                                <a:lnTo>
                                  <a:pt x="1799844" y="0"/>
                                </a:lnTo>
                                <a:lnTo>
                                  <a:pt x="1799844" y="1078992"/>
                                </a:lnTo>
                                <a:lnTo>
                                  <a:pt x="0" y="1078992"/>
                                </a:lnTo>
                                <a:lnTo>
                                  <a:pt x="0" y="0"/>
                                </a:lnTo>
                              </a:path>
                            </a:pathLst>
                          </a:custGeom>
                          <a:ln w="0" cap="flat">
                            <a:round/>
                          </a:ln>
                        </wps:spPr>
                        <wps:style>
                          <a:lnRef idx="0">
                            <a:srgbClr val="000000">
                              <a:alpha val="0"/>
                            </a:srgbClr>
                          </a:lnRef>
                          <a:fillRef idx="1">
                            <a:srgbClr val="DEEBF7"/>
                          </a:fillRef>
                          <a:effectRef idx="0">
                            <a:scrgbClr r="0" g="0" b="0"/>
                          </a:effectRef>
                          <a:fontRef idx="none"/>
                        </wps:style>
                        <wps:bodyPr/>
                      </wps:wsp>
                      <wps:wsp>
                        <wps:cNvPr id="6497" name="Shape 6497"/>
                        <wps:cNvSpPr/>
                        <wps:spPr>
                          <a:xfrm>
                            <a:off x="839724" y="2014212"/>
                            <a:ext cx="1799844" cy="1078992"/>
                          </a:xfrm>
                          <a:custGeom>
                            <a:avLst/>
                            <a:gdLst/>
                            <a:ahLst/>
                            <a:cxnLst/>
                            <a:rect l="0" t="0" r="0" b="0"/>
                            <a:pathLst>
                              <a:path w="1799844" h="1078992">
                                <a:moveTo>
                                  <a:pt x="0" y="1078992"/>
                                </a:moveTo>
                                <a:lnTo>
                                  <a:pt x="1799844" y="1078992"/>
                                </a:lnTo>
                                <a:lnTo>
                                  <a:pt x="1799844" y="0"/>
                                </a:lnTo>
                                <a:lnTo>
                                  <a:pt x="0" y="0"/>
                                </a:lnTo>
                                <a:close/>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6498" name="Rectangle 6498"/>
                        <wps:cNvSpPr/>
                        <wps:spPr>
                          <a:xfrm>
                            <a:off x="1626743" y="2103501"/>
                            <a:ext cx="74943" cy="253390"/>
                          </a:xfrm>
                          <a:prstGeom prst="rect">
                            <a:avLst/>
                          </a:prstGeom>
                          <a:ln>
                            <a:noFill/>
                          </a:ln>
                        </wps:spPr>
                        <wps:txbx>
                          <w:txbxContent>
                            <w:p w14:paraId="145CC9C1" w14:textId="77777777" w:rsidR="002F712B" w:rsidRDefault="00000000">
                              <w:pPr>
                                <w:bidi w:val="0"/>
                                <w:jc w:val="left"/>
                              </w:pPr>
                              <w:r>
                                <w:rPr>
                                  <w:rFonts w:ascii="Arial" w:eastAsia="Arial" w:hAnsi="Arial" w:cs="Arial"/>
                                  <w:b/>
                                  <w:sz w:val="32"/>
                                </w:rPr>
                                <w:t xml:space="preserve"> </w:t>
                              </w:r>
                            </w:p>
                          </w:txbxContent>
                        </wps:txbx>
                        <wps:bodyPr horzOverflow="overflow" vert="horz" lIns="0" tIns="0" rIns="0" bIns="0" rtlCol="0">
                          <a:noAutofit/>
                        </wps:bodyPr>
                      </wps:wsp>
                      <wps:wsp>
                        <wps:cNvPr id="6499" name="Rectangle 6499"/>
                        <wps:cNvSpPr/>
                        <wps:spPr>
                          <a:xfrm>
                            <a:off x="1515491" y="2461641"/>
                            <a:ext cx="599008" cy="253390"/>
                          </a:xfrm>
                          <a:prstGeom prst="rect">
                            <a:avLst/>
                          </a:prstGeom>
                          <a:ln>
                            <a:noFill/>
                          </a:ln>
                        </wps:spPr>
                        <wps:txbx>
                          <w:txbxContent>
                            <w:p w14:paraId="1CCA3322" w14:textId="77777777" w:rsidR="002F712B" w:rsidRDefault="00000000">
                              <w:pPr>
                                <w:bidi w:val="0"/>
                                <w:jc w:val="left"/>
                              </w:pPr>
                              <w:r>
                                <w:rPr>
                                  <w:rFonts w:ascii="Arial" w:eastAsia="Arial" w:hAnsi="Arial" w:cs="Arial"/>
                                  <w:b/>
                                  <w:bCs/>
                                  <w:sz w:val="32"/>
                                  <w:szCs w:val="32"/>
                                  <w:rtl/>
                                </w:rPr>
                                <w:t>الالتزام</w:t>
                              </w:r>
                            </w:p>
                          </w:txbxContent>
                        </wps:txbx>
                        <wps:bodyPr horzOverflow="overflow" vert="horz" lIns="0" tIns="0" rIns="0" bIns="0" rtlCol="0">
                          <a:noAutofit/>
                        </wps:bodyPr>
                      </wps:wsp>
                      <wps:wsp>
                        <wps:cNvPr id="6500" name="Rectangle 6500"/>
                        <wps:cNvSpPr/>
                        <wps:spPr>
                          <a:xfrm>
                            <a:off x="1391666" y="2457188"/>
                            <a:ext cx="60925" cy="274582"/>
                          </a:xfrm>
                          <a:prstGeom prst="rect">
                            <a:avLst/>
                          </a:prstGeom>
                          <a:ln>
                            <a:noFill/>
                          </a:ln>
                        </wps:spPr>
                        <wps:txbx>
                          <w:txbxContent>
                            <w:p w14:paraId="037668F8" w14:textId="77777777" w:rsidR="002F712B" w:rsidRDefault="00000000">
                              <w:pPr>
                                <w:bidi w:val="0"/>
                                <w:jc w:val="left"/>
                              </w:pPr>
                              <w:r>
                                <w:rPr>
                                  <w:b/>
                                  <w:sz w:val="32"/>
                                </w:rPr>
                                <w:t xml:space="preserve"> </w:t>
                              </w:r>
                            </w:p>
                          </w:txbxContent>
                        </wps:txbx>
                        <wps:bodyPr horzOverflow="overflow" vert="horz" lIns="0" tIns="0" rIns="0" bIns="0" rtlCol="0">
                          <a:noAutofit/>
                        </wps:bodyPr>
                      </wps:wsp>
                      <wps:wsp>
                        <wps:cNvPr id="462874" name="Shape 462874"/>
                        <wps:cNvSpPr/>
                        <wps:spPr>
                          <a:xfrm>
                            <a:off x="912876" y="3455916"/>
                            <a:ext cx="1799844" cy="1080516"/>
                          </a:xfrm>
                          <a:custGeom>
                            <a:avLst/>
                            <a:gdLst/>
                            <a:ahLst/>
                            <a:cxnLst/>
                            <a:rect l="0" t="0" r="0" b="0"/>
                            <a:pathLst>
                              <a:path w="1799844" h="1080516">
                                <a:moveTo>
                                  <a:pt x="0" y="0"/>
                                </a:moveTo>
                                <a:lnTo>
                                  <a:pt x="1799844" y="0"/>
                                </a:lnTo>
                                <a:lnTo>
                                  <a:pt x="1799844" y="1080516"/>
                                </a:lnTo>
                                <a:lnTo>
                                  <a:pt x="0" y="1080516"/>
                                </a:lnTo>
                                <a:lnTo>
                                  <a:pt x="0" y="0"/>
                                </a:lnTo>
                              </a:path>
                            </a:pathLst>
                          </a:custGeom>
                          <a:ln w="0" cap="flat">
                            <a:round/>
                          </a:ln>
                        </wps:spPr>
                        <wps:style>
                          <a:lnRef idx="0">
                            <a:srgbClr val="000000">
                              <a:alpha val="0"/>
                            </a:srgbClr>
                          </a:lnRef>
                          <a:fillRef idx="1">
                            <a:srgbClr val="DEEBF7"/>
                          </a:fillRef>
                          <a:effectRef idx="0">
                            <a:scrgbClr r="0" g="0" b="0"/>
                          </a:effectRef>
                          <a:fontRef idx="none"/>
                        </wps:style>
                        <wps:bodyPr/>
                      </wps:wsp>
                      <wps:wsp>
                        <wps:cNvPr id="6502" name="Shape 6502"/>
                        <wps:cNvSpPr/>
                        <wps:spPr>
                          <a:xfrm>
                            <a:off x="912876" y="3455916"/>
                            <a:ext cx="1799844" cy="1080516"/>
                          </a:xfrm>
                          <a:custGeom>
                            <a:avLst/>
                            <a:gdLst/>
                            <a:ahLst/>
                            <a:cxnLst/>
                            <a:rect l="0" t="0" r="0" b="0"/>
                            <a:pathLst>
                              <a:path w="1799844" h="1080516">
                                <a:moveTo>
                                  <a:pt x="0" y="1080516"/>
                                </a:moveTo>
                                <a:lnTo>
                                  <a:pt x="1799844" y="1080516"/>
                                </a:lnTo>
                                <a:lnTo>
                                  <a:pt x="1799844" y="0"/>
                                </a:lnTo>
                                <a:lnTo>
                                  <a:pt x="0" y="0"/>
                                </a:lnTo>
                                <a:close/>
                              </a:path>
                            </a:pathLst>
                          </a:custGeom>
                          <a:ln w="6096" cap="flat">
                            <a:round/>
                          </a:ln>
                        </wps:spPr>
                        <wps:style>
                          <a:lnRef idx="1">
                            <a:srgbClr val="000000"/>
                          </a:lnRef>
                          <a:fillRef idx="0">
                            <a:srgbClr val="000000">
                              <a:alpha val="0"/>
                            </a:srgbClr>
                          </a:fillRef>
                          <a:effectRef idx="0">
                            <a:scrgbClr r="0" g="0" b="0"/>
                          </a:effectRef>
                          <a:fontRef idx="none"/>
                        </wps:style>
                        <wps:bodyPr/>
                      </wps:wsp>
                      <wps:wsp>
                        <wps:cNvPr id="6503" name="Rectangle 6503"/>
                        <wps:cNvSpPr/>
                        <wps:spPr>
                          <a:xfrm>
                            <a:off x="1701419" y="3545459"/>
                            <a:ext cx="74943" cy="253390"/>
                          </a:xfrm>
                          <a:prstGeom prst="rect">
                            <a:avLst/>
                          </a:prstGeom>
                          <a:ln>
                            <a:noFill/>
                          </a:ln>
                        </wps:spPr>
                        <wps:txbx>
                          <w:txbxContent>
                            <w:p w14:paraId="1D046CC4" w14:textId="77777777" w:rsidR="002F712B" w:rsidRDefault="00000000">
                              <w:pPr>
                                <w:bidi w:val="0"/>
                                <w:jc w:val="left"/>
                              </w:pPr>
                              <w:r>
                                <w:rPr>
                                  <w:rFonts w:ascii="Arial" w:eastAsia="Arial" w:hAnsi="Arial" w:cs="Arial"/>
                                  <w:b/>
                                  <w:sz w:val="32"/>
                                </w:rPr>
                                <w:t xml:space="preserve"> </w:t>
                              </w:r>
                            </w:p>
                          </w:txbxContent>
                        </wps:txbx>
                        <wps:bodyPr horzOverflow="overflow" vert="horz" lIns="0" tIns="0" rIns="0" bIns="0" rtlCol="0">
                          <a:noAutofit/>
                        </wps:bodyPr>
                      </wps:wsp>
                      <wps:wsp>
                        <wps:cNvPr id="6507" name="Rectangle 6507"/>
                        <wps:cNvSpPr/>
                        <wps:spPr>
                          <a:xfrm>
                            <a:off x="1708323" y="3903599"/>
                            <a:ext cx="453434" cy="253390"/>
                          </a:xfrm>
                          <a:prstGeom prst="rect">
                            <a:avLst/>
                          </a:prstGeom>
                          <a:ln>
                            <a:noFill/>
                          </a:ln>
                        </wps:spPr>
                        <wps:txbx>
                          <w:txbxContent>
                            <w:p w14:paraId="5B3B9942" w14:textId="77777777" w:rsidR="002F712B" w:rsidRDefault="00000000">
                              <w:pPr>
                                <w:bidi w:val="0"/>
                                <w:jc w:val="left"/>
                              </w:pPr>
                              <w:r>
                                <w:rPr>
                                  <w:rFonts w:ascii="Arial" w:eastAsia="Arial" w:hAnsi="Arial" w:cs="Arial"/>
                                  <w:b/>
                                  <w:bCs/>
                                  <w:sz w:val="32"/>
                                  <w:szCs w:val="32"/>
                                  <w:rtl/>
                                </w:rPr>
                                <w:t>العمل</w:t>
                              </w:r>
                            </w:p>
                          </w:txbxContent>
                        </wps:txbx>
                        <wps:bodyPr horzOverflow="overflow" vert="horz" lIns="0" tIns="0" rIns="0" bIns="0" rtlCol="0">
                          <a:noAutofit/>
                        </wps:bodyPr>
                      </wps:wsp>
                      <wps:wsp>
                        <wps:cNvPr id="6506" name="Rectangle 6506"/>
                        <wps:cNvSpPr/>
                        <wps:spPr>
                          <a:xfrm>
                            <a:off x="2049251" y="3903599"/>
                            <a:ext cx="74944" cy="253390"/>
                          </a:xfrm>
                          <a:prstGeom prst="rect">
                            <a:avLst/>
                          </a:prstGeom>
                          <a:ln>
                            <a:noFill/>
                          </a:ln>
                        </wps:spPr>
                        <wps:txbx>
                          <w:txbxContent>
                            <w:p w14:paraId="1B9329B8" w14:textId="77777777" w:rsidR="002F712B" w:rsidRDefault="00000000">
                              <w:pPr>
                                <w:bidi w:val="0"/>
                                <w:jc w:val="left"/>
                              </w:pPr>
                              <w:r>
                                <w:rPr>
                                  <w:rFonts w:ascii="Arial" w:eastAsia="Arial" w:hAnsi="Arial" w:cs="Arial"/>
                                  <w:b/>
                                  <w:sz w:val="32"/>
                                </w:rPr>
                                <w:t xml:space="preserve"> </w:t>
                              </w:r>
                            </w:p>
                          </w:txbxContent>
                        </wps:txbx>
                        <wps:bodyPr horzOverflow="overflow" vert="horz" lIns="0" tIns="0" rIns="0" bIns="0" rtlCol="0">
                          <a:noAutofit/>
                        </wps:bodyPr>
                      </wps:wsp>
                      <wps:wsp>
                        <wps:cNvPr id="6508" name="Rectangle 6508"/>
                        <wps:cNvSpPr/>
                        <wps:spPr>
                          <a:xfrm>
                            <a:off x="1651975" y="3903599"/>
                            <a:ext cx="74943" cy="253390"/>
                          </a:xfrm>
                          <a:prstGeom prst="rect">
                            <a:avLst/>
                          </a:prstGeom>
                          <a:ln>
                            <a:noFill/>
                          </a:ln>
                        </wps:spPr>
                        <wps:txbx>
                          <w:txbxContent>
                            <w:p w14:paraId="5A5587C4" w14:textId="77777777" w:rsidR="002F712B" w:rsidRDefault="00000000">
                              <w:pPr>
                                <w:bidi w:val="0"/>
                                <w:jc w:val="left"/>
                              </w:pPr>
                              <w:r>
                                <w:rPr>
                                  <w:rFonts w:ascii="Arial" w:eastAsia="Arial" w:hAnsi="Arial" w:cs="Arial"/>
                                  <w:b/>
                                  <w:sz w:val="32"/>
                                </w:rPr>
                                <w:t xml:space="preserve"> </w:t>
                              </w:r>
                            </w:p>
                          </w:txbxContent>
                        </wps:txbx>
                        <wps:bodyPr horzOverflow="overflow" vert="horz" lIns="0" tIns="0" rIns="0" bIns="0" rtlCol="0">
                          <a:noAutofit/>
                        </wps:bodyPr>
                      </wps:wsp>
                      <wps:wsp>
                        <wps:cNvPr id="6505" name="Rectangle 6505"/>
                        <wps:cNvSpPr/>
                        <wps:spPr>
                          <a:xfrm>
                            <a:off x="2105599" y="3903599"/>
                            <a:ext cx="393857" cy="253390"/>
                          </a:xfrm>
                          <a:prstGeom prst="rect">
                            <a:avLst/>
                          </a:prstGeom>
                          <a:ln>
                            <a:noFill/>
                          </a:ln>
                        </wps:spPr>
                        <wps:txbx>
                          <w:txbxContent>
                            <w:p w14:paraId="0800B36E" w14:textId="77777777" w:rsidR="002F712B" w:rsidRDefault="00000000">
                              <w:pPr>
                                <w:bidi w:val="0"/>
                                <w:jc w:val="left"/>
                              </w:pPr>
                              <w:r>
                                <w:rPr>
                                  <w:rFonts w:ascii="Arial" w:eastAsia="Arial" w:hAnsi="Arial" w:cs="Arial"/>
                                  <w:b/>
                                  <w:bCs/>
                                  <w:sz w:val="32"/>
                                  <w:szCs w:val="32"/>
                                  <w:rtl/>
                                </w:rPr>
                                <w:t>كمية</w:t>
                              </w:r>
                            </w:p>
                          </w:txbxContent>
                        </wps:txbx>
                        <wps:bodyPr horzOverflow="overflow" vert="horz" lIns="0" tIns="0" rIns="0" bIns="0" rtlCol="0">
                          <a:noAutofit/>
                        </wps:bodyPr>
                      </wps:wsp>
                      <wps:wsp>
                        <wps:cNvPr id="6510" name="Rectangle 6510"/>
                        <wps:cNvSpPr/>
                        <wps:spPr>
                          <a:xfrm>
                            <a:off x="1169162" y="3903599"/>
                            <a:ext cx="74943" cy="253390"/>
                          </a:xfrm>
                          <a:prstGeom prst="rect">
                            <a:avLst/>
                          </a:prstGeom>
                          <a:ln>
                            <a:noFill/>
                          </a:ln>
                        </wps:spPr>
                        <wps:txbx>
                          <w:txbxContent>
                            <w:p w14:paraId="25E35BA7" w14:textId="77777777" w:rsidR="002F712B" w:rsidRDefault="00000000">
                              <w:pPr>
                                <w:bidi w:val="0"/>
                                <w:jc w:val="left"/>
                              </w:pPr>
                              <w:r>
                                <w:rPr>
                                  <w:rFonts w:ascii="Arial" w:eastAsia="Arial" w:hAnsi="Arial" w:cs="Arial"/>
                                  <w:b/>
                                  <w:sz w:val="32"/>
                                </w:rPr>
                                <w:t xml:space="preserve"> </w:t>
                              </w:r>
                            </w:p>
                          </w:txbxContent>
                        </wps:txbx>
                        <wps:bodyPr horzOverflow="overflow" vert="horz" lIns="0" tIns="0" rIns="0" bIns="0" rtlCol="0">
                          <a:noAutofit/>
                        </wps:bodyPr>
                      </wps:wsp>
                      <wps:wsp>
                        <wps:cNvPr id="6509" name="Rectangle 6509"/>
                        <wps:cNvSpPr/>
                        <wps:spPr>
                          <a:xfrm>
                            <a:off x="1226929" y="3903599"/>
                            <a:ext cx="565310" cy="253390"/>
                          </a:xfrm>
                          <a:prstGeom prst="rect">
                            <a:avLst/>
                          </a:prstGeom>
                          <a:ln>
                            <a:noFill/>
                          </a:ln>
                        </wps:spPr>
                        <wps:txbx>
                          <w:txbxContent>
                            <w:p w14:paraId="10E358CE" w14:textId="77777777" w:rsidR="002F712B" w:rsidRDefault="00000000">
                              <w:pPr>
                                <w:bidi w:val="0"/>
                                <w:jc w:val="left"/>
                              </w:pPr>
                              <w:r>
                                <w:rPr>
                                  <w:rFonts w:ascii="Arial" w:eastAsia="Arial" w:hAnsi="Arial" w:cs="Arial"/>
                                  <w:b/>
                                  <w:bCs/>
                                  <w:sz w:val="32"/>
                                  <w:szCs w:val="32"/>
                                  <w:rtl/>
                                </w:rPr>
                                <w:t>المنجز</w:t>
                              </w:r>
                            </w:p>
                          </w:txbxContent>
                        </wps:txbx>
                        <wps:bodyPr horzOverflow="overflow" vert="horz" lIns="0" tIns="0" rIns="0" bIns="0" rtlCol="0">
                          <a:noAutofit/>
                        </wps:bodyPr>
                      </wps:wsp>
                      <wps:wsp>
                        <wps:cNvPr id="6511" name="Rectangle 6511"/>
                        <wps:cNvSpPr/>
                        <wps:spPr>
                          <a:xfrm>
                            <a:off x="1045718" y="3899145"/>
                            <a:ext cx="60925" cy="274582"/>
                          </a:xfrm>
                          <a:prstGeom prst="rect">
                            <a:avLst/>
                          </a:prstGeom>
                          <a:ln>
                            <a:noFill/>
                          </a:ln>
                        </wps:spPr>
                        <wps:txbx>
                          <w:txbxContent>
                            <w:p w14:paraId="35869FEC" w14:textId="77777777" w:rsidR="002F712B" w:rsidRDefault="00000000">
                              <w:pPr>
                                <w:bidi w:val="0"/>
                                <w:jc w:val="left"/>
                              </w:pPr>
                              <w:r>
                                <w:rPr>
                                  <w:b/>
                                  <w:sz w:val="32"/>
                                </w:rPr>
                                <w:t xml:space="preserve"> </w:t>
                              </w:r>
                            </w:p>
                          </w:txbxContent>
                        </wps:txbx>
                        <wps:bodyPr horzOverflow="overflow" vert="horz" lIns="0" tIns="0" rIns="0" bIns="0" rtlCol="0">
                          <a:noAutofit/>
                        </wps:bodyPr>
                      </wps:wsp>
                      <wps:wsp>
                        <wps:cNvPr id="6512" name="Shape 6512"/>
                        <wps:cNvSpPr/>
                        <wps:spPr>
                          <a:xfrm>
                            <a:off x="2055876" y="1113527"/>
                            <a:ext cx="108204" cy="359664"/>
                          </a:xfrm>
                          <a:custGeom>
                            <a:avLst/>
                            <a:gdLst/>
                            <a:ahLst/>
                            <a:cxnLst/>
                            <a:rect l="0" t="0" r="0" b="0"/>
                            <a:pathLst>
                              <a:path w="108204" h="359664">
                                <a:moveTo>
                                  <a:pt x="27051" y="0"/>
                                </a:moveTo>
                                <a:lnTo>
                                  <a:pt x="81153" y="0"/>
                                </a:lnTo>
                                <a:lnTo>
                                  <a:pt x="81153" y="305562"/>
                                </a:lnTo>
                                <a:lnTo>
                                  <a:pt x="108204" y="305562"/>
                                </a:lnTo>
                                <a:lnTo>
                                  <a:pt x="54102" y="359664"/>
                                </a:lnTo>
                                <a:lnTo>
                                  <a:pt x="0" y="305562"/>
                                </a:lnTo>
                                <a:lnTo>
                                  <a:pt x="27051" y="305562"/>
                                </a:lnTo>
                                <a:lnTo>
                                  <a:pt x="27051" y="0"/>
                                </a:lnTo>
                                <a:close/>
                              </a:path>
                            </a:pathLst>
                          </a:custGeom>
                          <a:ln w="0" cap="flat">
                            <a:round/>
                          </a:ln>
                        </wps:spPr>
                        <wps:style>
                          <a:lnRef idx="0">
                            <a:srgbClr val="000000">
                              <a:alpha val="0"/>
                            </a:srgbClr>
                          </a:lnRef>
                          <a:fillRef idx="1">
                            <a:srgbClr val="000000"/>
                          </a:fillRef>
                          <a:effectRef idx="0">
                            <a:scrgbClr r="0" g="0" b="0"/>
                          </a:effectRef>
                          <a:fontRef idx="none"/>
                        </wps:style>
                        <wps:bodyPr/>
                      </wps:wsp>
                      <wps:wsp>
                        <wps:cNvPr id="6513" name="Shape 6513"/>
                        <wps:cNvSpPr/>
                        <wps:spPr>
                          <a:xfrm>
                            <a:off x="2055876" y="1113527"/>
                            <a:ext cx="108204" cy="359664"/>
                          </a:xfrm>
                          <a:custGeom>
                            <a:avLst/>
                            <a:gdLst/>
                            <a:ahLst/>
                            <a:cxnLst/>
                            <a:rect l="0" t="0" r="0" b="0"/>
                            <a:pathLst>
                              <a:path w="108204" h="359664">
                                <a:moveTo>
                                  <a:pt x="108204" y="305562"/>
                                </a:moveTo>
                                <a:lnTo>
                                  <a:pt x="54102" y="359664"/>
                                </a:lnTo>
                                <a:lnTo>
                                  <a:pt x="0" y="305562"/>
                                </a:lnTo>
                                <a:lnTo>
                                  <a:pt x="27051" y="305562"/>
                                </a:lnTo>
                                <a:lnTo>
                                  <a:pt x="27051" y="0"/>
                                </a:lnTo>
                                <a:lnTo>
                                  <a:pt x="81153" y="0"/>
                                </a:lnTo>
                                <a:lnTo>
                                  <a:pt x="81153" y="305562"/>
                                </a:lnTo>
                                <a:close/>
                              </a:path>
                            </a:pathLst>
                          </a:custGeom>
                          <a:ln w="12192" cap="flat">
                            <a:miter lim="101600"/>
                          </a:ln>
                        </wps:spPr>
                        <wps:style>
                          <a:lnRef idx="1">
                            <a:srgbClr val="000000"/>
                          </a:lnRef>
                          <a:fillRef idx="0">
                            <a:srgbClr val="000000">
                              <a:alpha val="0"/>
                            </a:srgbClr>
                          </a:fillRef>
                          <a:effectRef idx="0">
                            <a:scrgbClr r="0" g="0" b="0"/>
                          </a:effectRef>
                          <a:fontRef idx="none"/>
                        </wps:style>
                        <wps:bodyPr/>
                      </wps:wsp>
                      <wps:wsp>
                        <wps:cNvPr id="462875" name="Shape 462875"/>
                        <wps:cNvSpPr/>
                        <wps:spPr>
                          <a:xfrm>
                            <a:off x="4154932" y="1129415"/>
                            <a:ext cx="50899" cy="291199"/>
                          </a:xfrm>
                          <a:custGeom>
                            <a:avLst/>
                            <a:gdLst/>
                            <a:ahLst/>
                            <a:cxnLst/>
                            <a:rect l="0" t="0" r="0" b="0"/>
                            <a:pathLst>
                              <a:path w="50899" h="291199">
                                <a:moveTo>
                                  <a:pt x="0" y="0"/>
                                </a:moveTo>
                                <a:lnTo>
                                  <a:pt x="50899" y="0"/>
                                </a:lnTo>
                                <a:lnTo>
                                  <a:pt x="50899" y="291199"/>
                                </a:lnTo>
                                <a:lnTo>
                                  <a:pt x="0" y="291199"/>
                                </a:lnTo>
                                <a:lnTo>
                                  <a:pt x="0" y="0"/>
                                </a:lnTo>
                              </a:path>
                            </a:pathLst>
                          </a:custGeom>
                          <a:ln w="0" cap="flat">
                            <a:miter lim="101600"/>
                          </a:ln>
                        </wps:spPr>
                        <wps:style>
                          <a:lnRef idx="0">
                            <a:srgbClr val="000000">
                              <a:alpha val="0"/>
                            </a:srgbClr>
                          </a:lnRef>
                          <a:fillRef idx="1">
                            <a:srgbClr val="000000"/>
                          </a:fillRef>
                          <a:effectRef idx="0">
                            <a:scrgbClr r="0" g="0" b="0"/>
                          </a:effectRef>
                          <a:fontRef idx="none"/>
                        </wps:style>
                        <wps:bodyPr/>
                      </wps:wsp>
                      <wps:wsp>
                        <wps:cNvPr id="6517" name="Shape 6517"/>
                        <wps:cNvSpPr/>
                        <wps:spPr>
                          <a:xfrm>
                            <a:off x="4154932" y="1129415"/>
                            <a:ext cx="50899" cy="291199"/>
                          </a:xfrm>
                          <a:custGeom>
                            <a:avLst/>
                            <a:gdLst/>
                            <a:ahLst/>
                            <a:cxnLst/>
                            <a:rect l="0" t="0" r="0" b="0"/>
                            <a:pathLst>
                              <a:path w="50899" h="291199">
                                <a:moveTo>
                                  <a:pt x="0" y="291199"/>
                                </a:moveTo>
                                <a:lnTo>
                                  <a:pt x="50899" y="291199"/>
                                </a:lnTo>
                                <a:lnTo>
                                  <a:pt x="50899" y="0"/>
                                </a:lnTo>
                                <a:lnTo>
                                  <a:pt x="0" y="0"/>
                                </a:lnTo>
                                <a:close/>
                              </a:path>
                            </a:pathLst>
                          </a:custGeom>
                          <a:ln w="12192" cap="flat">
                            <a:miter lim="101600"/>
                          </a:ln>
                        </wps:spPr>
                        <wps:style>
                          <a:lnRef idx="1">
                            <a:srgbClr val="000000"/>
                          </a:lnRef>
                          <a:fillRef idx="0">
                            <a:srgbClr val="000000">
                              <a:alpha val="0"/>
                            </a:srgbClr>
                          </a:fillRef>
                          <a:effectRef idx="0">
                            <a:scrgbClr r="0" g="0" b="0"/>
                          </a:effectRef>
                          <a:fontRef idx="none"/>
                        </wps:style>
                        <wps:bodyPr/>
                      </wps:wsp>
                      <wps:wsp>
                        <wps:cNvPr id="462876" name="Shape 462876"/>
                        <wps:cNvSpPr/>
                        <wps:spPr>
                          <a:xfrm>
                            <a:off x="2090039" y="1088303"/>
                            <a:ext cx="2115693" cy="53546"/>
                          </a:xfrm>
                          <a:custGeom>
                            <a:avLst/>
                            <a:gdLst/>
                            <a:ahLst/>
                            <a:cxnLst/>
                            <a:rect l="0" t="0" r="0" b="0"/>
                            <a:pathLst>
                              <a:path w="2115693" h="53546">
                                <a:moveTo>
                                  <a:pt x="0" y="0"/>
                                </a:moveTo>
                                <a:lnTo>
                                  <a:pt x="2115693" y="0"/>
                                </a:lnTo>
                                <a:lnTo>
                                  <a:pt x="2115693" y="53546"/>
                                </a:lnTo>
                                <a:lnTo>
                                  <a:pt x="0" y="53546"/>
                                </a:lnTo>
                                <a:lnTo>
                                  <a:pt x="0" y="0"/>
                                </a:lnTo>
                              </a:path>
                            </a:pathLst>
                          </a:custGeom>
                          <a:ln w="0" cap="flat">
                            <a:miter lim="101600"/>
                          </a:ln>
                        </wps:spPr>
                        <wps:style>
                          <a:lnRef idx="0">
                            <a:srgbClr val="000000">
                              <a:alpha val="0"/>
                            </a:srgbClr>
                          </a:lnRef>
                          <a:fillRef idx="1">
                            <a:srgbClr val="000000"/>
                          </a:fillRef>
                          <a:effectRef idx="0">
                            <a:scrgbClr r="0" g="0" b="0"/>
                          </a:effectRef>
                          <a:fontRef idx="none"/>
                        </wps:style>
                        <wps:bodyPr/>
                      </wps:wsp>
                      <wps:wsp>
                        <wps:cNvPr id="6519" name="Shape 6519"/>
                        <wps:cNvSpPr/>
                        <wps:spPr>
                          <a:xfrm>
                            <a:off x="2090039" y="1088303"/>
                            <a:ext cx="2115693" cy="53546"/>
                          </a:xfrm>
                          <a:custGeom>
                            <a:avLst/>
                            <a:gdLst/>
                            <a:ahLst/>
                            <a:cxnLst/>
                            <a:rect l="0" t="0" r="0" b="0"/>
                            <a:pathLst>
                              <a:path w="2115693" h="53546">
                                <a:moveTo>
                                  <a:pt x="0" y="53546"/>
                                </a:moveTo>
                                <a:lnTo>
                                  <a:pt x="2115693" y="53546"/>
                                </a:lnTo>
                                <a:lnTo>
                                  <a:pt x="2115693" y="0"/>
                                </a:lnTo>
                                <a:lnTo>
                                  <a:pt x="0" y="0"/>
                                </a:lnTo>
                                <a:close/>
                              </a:path>
                            </a:pathLst>
                          </a:custGeom>
                          <a:ln w="12192" cap="flat">
                            <a:miter lim="101600"/>
                          </a:ln>
                        </wps:spPr>
                        <wps:style>
                          <a:lnRef idx="1">
                            <a:srgbClr val="000000"/>
                          </a:lnRef>
                          <a:fillRef idx="0">
                            <a:srgbClr val="000000">
                              <a:alpha val="0"/>
                            </a:srgbClr>
                          </a:fillRef>
                          <a:effectRef idx="0">
                            <a:scrgbClr r="0" g="0" b="0"/>
                          </a:effectRef>
                          <a:fontRef idx="none"/>
                        </wps:style>
                        <wps:bodyPr/>
                      </wps:wsp>
                      <wps:wsp>
                        <wps:cNvPr id="462877" name="Shape 462877"/>
                        <wps:cNvSpPr/>
                        <wps:spPr>
                          <a:xfrm>
                            <a:off x="1579880" y="5315161"/>
                            <a:ext cx="2937764" cy="67218"/>
                          </a:xfrm>
                          <a:custGeom>
                            <a:avLst/>
                            <a:gdLst/>
                            <a:ahLst/>
                            <a:cxnLst/>
                            <a:rect l="0" t="0" r="0" b="0"/>
                            <a:pathLst>
                              <a:path w="2937764" h="67218">
                                <a:moveTo>
                                  <a:pt x="0" y="0"/>
                                </a:moveTo>
                                <a:lnTo>
                                  <a:pt x="2937764" y="0"/>
                                </a:lnTo>
                                <a:lnTo>
                                  <a:pt x="2937764" y="67218"/>
                                </a:lnTo>
                                <a:lnTo>
                                  <a:pt x="0" y="67218"/>
                                </a:lnTo>
                                <a:lnTo>
                                  <a:pt x="0" y="0"/>
                                </a:lnTo>
                              </a:path>
                            </a:pathLst>
                          </a:custGeom>
                          <a:ln w="0" cap="flat">
                            <a:miter lim="101600"/>
                          </a:ln>
                        </wps:spPr>
                        <wps:style>
                          <a:lnRef idx="0">
                            <a:srgbClr val="000000">
                              <a:alpha val="0"/>
                            </a:srgbClr>
                          </a:lnRef>
                          <a:fillRef idx="1">
                            <a:srgbClr val="000000"/>
                          </a:fillRef>
                          <a:effectRef idx="0">
                            <a:scrgbClr r="0" g="0" b="0"/>
                          </a:effectRef>
                          <a:fontRef idx="none"/>
                        </wps:style>
                        <wps:bodyPr/>
                      </wps:wsp>
                      <wps:wsp>
                        <wps:cNvPr id="6521" name="Shape 6521"/>
                        <wps:cNvSpPr/>
                        <wps:spPr>
                          <a:xfrm>
                            <a:off x="1579880" y="5315161"/>
                            <a:ext cx="2937764" cy="67218"/>
                          </a:xfrm>
                          <a:custGeom>
                            <a:avLst/>
                            <a:gdLst/>
                            <a:ahLst/>
                            <a:cxnLst/>
                            <a:rect l="0" t="0" r="0" b="0"/>
                            <a:pathLst>
                              <a:path w="2937764" h="67218">
                                <a:moveTo>
                                  <a:pt x="0" y="67218"/>
                                </a:moveTo>
                                <a:lnTo>
                                  <a:pt x="2937764" y="67218"/>
                                </a:lnTo>
                                <a:lnTo>
                                  <a:pt x="2937764" y="0"/>
                                </a:lnTo>
                                <a:lnTo>
                                  <a:pt x="0" y="0"/>
                                </a:lnTo>
                                <a:close/>
                              </a:path>
                            </a:pathLst>
                          </a:custGeom>
                          <a:ln w="12192" cap="flat">
                            <a:miter lim="101600"/>
                          </a:ln>
                        </wps:spPr>
                        <wps:style>
                          <a:lnRef idx="1">
                            <a:srgbClr val="000000"/>
                          </a:lnRef>
                          <a:fillRef idx="0">
                            <a:srgbClr val="000000">
                              <a:alpha val="0"/>
                            </a:srgbClr>
                          </a:fillRef>
                          <a:effectRef idx="0">
                            <a:scrgbClr r="0" g="0" b="0"/>
                          </a:effectRef>
                          <a:fontRef idx="none"/>
                        </wps:style>
                        <wps:bodyPr/>
                      </wps:wsp>
                      <wps:wsp>
                        <wps:cNvPr id="6522" name="Shape 6522"/>
                        <wps:cNvSpPr/>
                        <wps:spPr>
                          <a:xfrm>
                            <a:off x="4433316" y="5008871"/>
                            <a:ext cx="108204" cy="359665"/>
                          </a:xfrm>
                          <a:custGeom>
                            <a:avLst/>
                            <a:gdLst/>
                            <a:ahLst/>
                            <a:cxnLst/>
                            <a:rect l="0" t="0" r="0" b="0"/>
                            <a:pathLst>
                              <a:path w="108204" h="359665">
                                <a:moveTo>
                                  <a:pt x="54102" y="0"/>
                                </a:moveTo>
                                <a:lnTo>
                                  <a:pt x="108204" y="54102"/>
                                </a:lnTo>
                                <a:lnTo>
                                  <a:pt x="81153" y="54102"/>
                                </a:lnTo>
                                <a:lnTo>
                                  <a:pt x="81153" y="359665"/>
                                </a:lnTo>
                                <a:lnTo>
                                  <a:pt x="27051" y="359665"/>
                                </a:lnTo>
                                <a:lnTo>
                                  <a:pt x="27051" y="54102"/>
                                </a:lnTo>
                                <a:lnTo>
                                  <a:pt x="0" y="54102"/>
                                </a:lnTo>
                                <a:lnTo>
                                  <a:pt x="54102" y="0"/>
                                </a:lnTo>
                                <a:close/>
                              </a:path>
                            </a:pathLst>
                          </a:custGeom>
                          <a:ln w="0" cap="flat">
                            <a:miter lim="101600"/>
                          </a:ln>
                        </wps:spPr>
                        <wps:style>
                          <a:lnRef idx="0">
                            <a:srgbClr val="000000">
                              <a:alpha val="0"/>
                            </a:srgbClr>
                          </a:lnRef>
                          <a:fillRef idx="1">
                            <a:srgbClr val="000000"/>
                          </a:fillRef>
                          <a:effectRef idx="0">
                            <a:scrgbClr r="0" g="0" b="0"/>
                          </a:effectRef>
                          <a:fontRef idx="none"/>
                        </wps:style>
                        <wps:bodyPr/>
                      </wps:wsp>
                      <wps:wsp>
                        <wps:cNvPr id="6523" name="Shape 6523"/>
                        <wps:cNvSpPr/>
                        <wps:spPr>
                          <a:xfrm>
                            <a:off x="4433316" y="5008871"/>
                            <a:ext cx="108204" cy="359665"/>
                          </a:xfrm>
                          <a:custGeom>
                            <a:avLst/>
                            <a:gdLst/>
                            <a:ahLst/>
                            <a:cxnLst/>
                            <a:rect l="0" t="0" r="0" b="0"/>
                            <a:pathLst>
                              <a:path w="108204" h="359665">
                                <a:moveTo>
                                  <a:pt x="0" y="54102"/>
                                </a:moveTo>
                                <a:lnTo>
                                  <a:pt x="54102" y="0"/>
                                </a:lnTo>
                                <a:lnTo>
                                  <a:pt x="108204" y="54102"/>
                                </a:lnTo>
                                <a:lnTo>
                                  <a:pt x="81153" y="54102"/>
                                </a:lnTo>
                                <a:lnTo>
                                  <a:pt x="81153" y="359665"/>
                                </a:lnTo>
                                <a:lnTo>
                                  <a:pt x="27051" y="359665"/>
                                </a:lnTo>
                                <a:lnTo>
                                  <a:pt x="27051" y="54102"/>
                                </a:lnTo>
                                <a:close/>
                              </a:path>
                            </a:pathLst>
                          </a:custGeom>
                          <a:ln w="12192" cap="flat">
                            <a:miter lim="101600"/>
                          </a:ln>
                        </wps:spPr>
                        <wps:style>
                          <a:lnRef idx="1">
                            <a:srgbClr val="000000"/>
                          </a:lnRef>
                          <a:fillRef idx="0">
                            <a:srgbClr val="000000">
                              <a:alpha val="0"/>
                            </a:srgbClr>
                          </a:fillRef>
                          <a:effectRef idx="0">
                            <a:scrgbClr r="0" g="0" b="0"/>
                          </a:effectRef>
                          <a:fontRef idx="none"/>
                        </wps:style>
                        <wps:bodyPr/>
                      </wps:wsp>
                      <wps:wsp>
                        <wps:cNvPr id="6525" name="Shape 6525"/>
                        <wps:cNvSpPr/>
                        <wps:spPr>
                          <a:xfrm>
                            <a:off x="1583817" y="5020047"/>
                            <a:ext cx="143256" cy="360935"/>
                          </a:xfrm>
                          <a:custGeom>
                            <a:avLst/>
                            <a:gdLst/>
                            <a:ahLst/>
                            <a:cxnLst/>
                            <a:rect l="0" t="0" r="0" b="0"/>
                            <a:pathLst>
                              <a:path w="143256" h="360935">
                                <a:moveTo>
                                  <a:pt x="76327" y="0"/>
                                </a:moveTo>
                                <a:lnTo>
                                  <a:pt x="143256" y="76327"/>
                                </a:lnTo>
                                <a:lnTo>
                                  <a:pt x="107442" y="73915"/>
                                </a:lnTo>
                                <a:lnTo>
                                  <a:pt x="88519" y="360935"/>
                                </a:lnTo>
                                <a:lnTo>
                                  <a:pt x="16891" y="356236"/>
                                </a:lnTo>
                                <a:lnTo>
                                  <a:pt x="35814" y="69215"/>
                                </a:lnTo>
                                <a:lnTo>
                                  <a:pt x="0" y="66929"/>
                                </a:lnTo>
                                <a:lnTo>
                                  <a:pt x="76327" y="0"/>
                                </a:lnTo>
                                <a:close/>
                              </a:path>
                            </a:pathLst>
                          </a:custGeom>
                          <a:ln w="0" cap="flat">
                            <a:miter lim="101600"/>
                          </a:ln>
                        </wps:spPr>
                        <wps:style>
                          <a:lnRef idx="0">
                            <a:srgbClr val="000000">
                              <a:alpha val="0"/>
                            </a:srgbClr>
                          </a:lnRef>
                          <a:fillRef idx="1">
                            <a:srgbClr val="000000"/>
                          </a:fillRef>
                          <a:effectRef idx="0">
                            <a:scrgbClr r="0" g="0" b="0"/>
                          </a:effectRef>
                          <a:fontRef idx="none"/>
                        </wps:style>
                        <wps:bodyPr/>
                      </wps:wsp>
                      <wps:wsp>
                        <wps:cNvPr id="6527" name="Shape 6527"/>
                        <wps:cNvSpPr/>
                        <wps:spPr>
                          <a:xfrm>
                            <a:off x="1583817" y="5020047"/>
                            <a:ext cx="143256" cy="360935"/>
                          </a:xfrm>
                          <a:custGeom>
                            <a:avLst/>
                            <a:gdLst/>
                            <a:ahLst/>
                            <a:cxnLst/>
                            <a:rect l="0" t="0" r="0" b="0"/>
                            <a:pathLst>
                              <a:path w="143256" h="360935">
                                <a:moveTo>
                                  <a:pt x="0" y="66929"/>
                                </a:moveTo>
                                <a:lnTo>
                                  <a:pt x="76327" y="0"/>
                                </a:lnTo>
                                <a:lnTo>
                                  <a:pt x="143256" y="76327"/>
                                </a:lnTo>
                                <a:lnTo>
                                  <a:pt x="107442" y="73915"/>
                                </a:lnTo>
                                <a:lnTo>
                                  <a:pt x="88519" y="360935"/>
                                </a:lnTo>
                                <a:lnTo>
                                  <a:pt x="16891" y="356236"/>
                                </a:lnTo>
                                <a:lnTo>
                                  <a:pt x="35814" y="69215"/>
                                </a:lnTo>
                                <a:close/>
                              </a:path>
                            </a:pathLst>
                          </a:custGeom>
                          <a:ln w="12700" cap="flat">
                            <a:miter lim="101600"/>
                          </a:ln>
                        </wps:spPr>
                        <wps:style>
                          <a:lnRef idx="1">
                            <a:srgbClr val="000000"/>
                          </a:lnRef>
                          <a:fillRef idx="0">
                            <a:srgbClr val="000000">
                              <a:alpha val="0"/>
                            </a:srgbClr>
                          </a:fillRef>
                          <a:effectRef idx="0">
                            <a:scrgbClr r="0" g="0" b="0"/>
                          </a:effectRef>
                          <a:fontRef idx="none"/>
                        </wps:style>
                        <wps:bodyPr/>
                      </wps:wsp>
                      <wps:wsp>
                        <wps:cNvPr id="6528" name="Shape 6528"/>
                        <wps:cNvSpPr/>
                        <wps:spPr>
                          <a:xfrm>
                            <a:off x="292608" y="5723628"/>
                            <a:ext cx="1078992" cy="179832"/>
                          </a:xfrm>
                          <a:custGeom>
                            <a:avLst/>
                            <a:gdLst/>
                            <a:ahLst/>
                            <a:cxnLst/>
                            <a:rect l="0" t="0" r="0" b="0"/>
                            <a:pathLst>
                              <a:path w="1078992" h="179832">
                                <a:moveTo>
                                  <a:pt x="989076" y="0"/>
                                </a:moveTo>
                                <a:lnTo>
                                  <a:pt x="1078992" y="89916"/>
                                </a:lnTo>
                                <a:lnTo>
                                  <a:pt x="989076" y="179832"/>
                                </a:lnTo>
                                <a:lnTo>
                                  <a:pt x="989076" y="134874"/>
                                </a:lnTo>
                                <a:lnTo>
                                  <a:pt x="0" y="134874"/>
                                </a:lnTo>
                                <a:lnTo>
                                  <a:pt x="0" y="44958"/>
                                </a:lnTo>
                                <a:lnTo>
                                  <a:pt x="989076" y="44958"/>
                                </a:lnTo>
                                <a:lnTo>
                                  <a:pt x="989076" y="0"/>
                                </a:lnTo>
                                <a:close/>
                              </a:path>
                            </a:pathLst>
                          </a:custGeom>
                          <a:ln w="0" cap="flat">
                            <a:miter lim="101600"/>
                          </a:ln>
                        </wps:spPr>
                        <wps:style>
                          <a:lnRef idx="0">
                            <a:srgbClr val="000000">
                              <a:alpha val="0"/>
                            </a:srgbClr>
                          </a:lnRef>
                          <a:fillRef idx="1">
                            <a:srgbClr val="000000"/>
                          </a:fillRef>
                          <a:effectRef idx="0">
                            <a:scrgbClr r="0" g="0" b="0"/>
                          </a:effectRef>
                          <a:fontRef idx="none"/>
                        </wps:style>
                        <wps:bodyPr/>
                      </wps:wsp>
                      <wps:wsp>
                        <wps:cNvPr id="6529" name="Shape 6529"/>
                        <wps:cNvSpPr/>
                        <wps:spPr>
                          <a:xfrm>
                            <a:off x="292608" y="5723628"/>
                            <a:ext cx="1078992" cy="179832"/>
                          </a:xfrm>
                          <a:custGeom>
                            <a:avLst/>
                            <a:gdLst/>
                            <a:ahLst/>
                            <a:cxnLst/>
                            <a:rect l="0" t="0" r="0" b="0"/>
                            <a:pathLst>
                              <a:path w="1078992" h="179832">
                                <a:moveTo>
                                  <a:pt x="0" y="44958"/>
                                </a:moveTo>
                                <a:lnTo>
                                  <a:pt x="989076" y="44958"/>
                                </a:lnTo>
                                <a:lnTo>
                                  <a:pt x="989076" y="0"/>
                                </a:lnTo>
                                <a:lnTo>
                                  <a:pt x="1078992" y="89916"/>
                                </a:lnTo>
                                <a:lnTo>
                                  <a:pt x="989076" y="179832"/>
                                </a:lnTo>
                                <a:lnTo>
                                  <a:pt x="989076" y="134874"/>
                                </a:lnTo>
                                <a:lnTo>
                                  <a:pt x="0" y="134874"/>
                                </a:lnTo>
                                <a:close/>
                              </a:path>
                            </a:pathLst>
                          </a:custGeom>
                          <a:ln w="12192" cap="flat">
                            <a:miter lim="101600"/>
                          </a:ln>
                        </wps:spPr>
                        <wps:style>
                          <a:lnRef idx="1">
                            <a:srgbClr val="000000"/>
                          </a:lnRef>
                          <a:fillRef idx="0">
                            <a:srgbClr val="000000">
                              <a:alpha val="0"/>
                            </a:srgbClr>
                          </a:fillRef>
                          <a:effectRef idx="0">
                            <a:scrgbClr r="0" g="0" b="0"/>
                          </a:effectRef>
                          <a:fontRef idx="none"/>
                        </wps:style>
                        <wps:bodyPr/>
                      </wps:wsp>
                      <wps:wsp>
                        <wps:cNvPr id="6530" name="Shape 6530"/>
                        <wps:cNvSpPr/>
                        <wps:spPr>
                          <a:xfrm>
                            <a:off x="4847844" y="5780016"/>
                            <a:ext cx="1080516" cy="179832"/>
                          </a:xfrm>
                          <a:custGeom>
                            <a:avLst/>
                            <a:gdLst/>
                            <a:ahLst/>
                            <a:cxnLst/>
                            <a:rect l="0" t="0" r="0" b="0"/>
                            <a:pathLst>
                              <a:path w="1080516" h="179832">
                                <a:moveTo>
                                  <a:pt x="89916" y="0"/>
                                </a:moveTo>
                                <a:lnTo>
                                  <a:pt x="89916" y="44958"/>
                                </a:lnTo>
                                <a:lnTo>
                                  <a:pt x="990600" y="44958"/>
                                </a:lnTo>
                                <a:lnTo>
                                  <a:pt x="990600" y="0"/>
                                </a:lnTo>
                                <a:lnTo>
                                  <a:pt x="1080516" y="89916"/>
                                </a:lnTo>
                                <a:lnTo>
                                  <a:pt x="990600" y="179832"/>
                                </a:lnTo>
                                <a:lnTo>
                                  <a:pt x="990600" y="134874"/>
                                </a:lnTo>
                                <a:lnTo>
                                  <a:pt x="89916" y="134874"/>
                                </a:lnTo>
                                <a:lnTo>
                                  <a:pt x="89916" y="179832"/>
                                </a:lnTo>
                                <a:lnTo>
                                  <a:pt x="0" y="89916"/>
                                </a:lnTo>
                                <a:lnTo>
                                  <a:pt x="89916" y="0"/>
                                </a:lnTo>
                                <a:close/>
                              </a:path>
                            </a:pathLst>
                          </a:custGeom>
                          <a:ln w="0" cap="flat">
                            <a:miter lim="101600"/>
                          </a:ln>
                        </wps:spPr>
                        <wps:style>
                          <a:lnRef idx="0">
                            <a:srgbClr val="000000">
                              <a:alpha val="0"/>
                            </a:srgbClr>
                          </a:lnRef>
                          <a:fillRef idx="1">
                            <a:srgbClr val="000000"/>
                          </a:fillRef>
                          <a:effectRef idx="0">
                            <a:scrgbClr r="0" g="0" b="0"/>
                          </a:effectRef>
                          <a:fontRef idx="none"/>
                        </wps:style>
                        <wps:bodyPr/>
                      </wps:wsp>
                      <wps:wsp>
                        <wps:cNvPr id="6531" name="Shape 6531"/>
                        <wps:cNvSpPr/>
                        <wps:spPr>
                          <a:xfrm>
                            <a:off x="4847844" y="5780016"/>
                            <a:ext cx="1080516" cy="179832"/>
                          </a:xfrm>
                          <a:custGeom>
                            <a:avLst/>
                            <a:gdLst/>
                            <a:ahLst/>
                            <a:cxnLst/>
                            <a:rect l="0" t="0" r="0" b="0"/>
                            <a:pathLst>
                              <a:path w="1080516" h="179832">
                                <a:moveTo>
                                  <a:pt x="0" y="89916"/>
                                </a:moveTo>
                                <a:lnTo>
                                  <a:pt x="89916" y="0"/>
                                </a:lnTo>
                                <a:lnTo>
                                  <a:pt x="89916" y="44958"/>
                                </a:lnTo>
                                <a:lnTo>
                                  <a:pt x="990600" y="44958"/>
                                </a:lnTo>
                                <a:lnTo>
                                  <a:pt x="990600" y="0"/>
                                </a:lnTo>
                                <a:lnTo>
                                  <a:pt x="1080516" y="89916"/>
                                </a:lnTo>
                                <a:lnTo>
                                  <a:pt x="990600" y="179832"/>
                                </a:lnTo>
                                <a:lnTo>
                                  <a:pt x="990600" y="134874"/>
                                </a:lnTo>
                                <a:lnTo>
                                  <a:pt x="89916" y="134874"/>
                                </a:lnTo>
                                <a:lnTo>
                                  <a:pt x="89916" y="179832"/>
                                </a:lnTo>
                                <a:close/>
                              </a:path>
                            </a:pathLst>
                          </a:custGeom>
                          <a:ln w="12192" cap="flat">
                            <a:miter lim="1016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14706" style="width:482.76pt;height:545.119pt;mso-position-horizontal-relative:char;mso-position-vertical-relative:line" coordsize="61310,69230">
                <v:rect id="Rectangle 6392" style="position:absolute;width:2410;height:2533;left:50331;top:0;" filled="f" stroked="f">
                  <v:textbox inset="0,0,0,0">
                    <w:txbxContent>
                      <w:p>
                        <w:pPr>
                          <w:bidi w:val="0"/>
                          <w:spacing w:before="0" w:after="160" w:line="259" w:lineRule="auto"/>
                          <w:jc w:val="left"/>
                        </w:pPr>
                        <w:r>
                          <w:rPr>
                            <w:rFonts w:cs="Arial" w:hAnsi="Arial" w:eastAsia="Arial" w:ascii="Arial"/>
                            <w:b w:val="1"/>
                            <w:sz w:val="32"/>
                          </w:rPr>
                          <w:t xml:space="preserve"> : </w:t>
                        </w:r>
                      </w:p>
                    </w:txbxContent>
                  </v:textbox>
                </v:rect>
                <v:rect id="Rectangle 6391" style="position:absolute;width:5421;height:2533;left:52143;top:0;" filled="f" stroked="f">
                  <v:textbox inset="0,0,0,0">
                    <w:txbxContent>
                      <w:p>
                        <w:pPr>
                          <w:bidi w:val="0"/>
                          <w:spacing w:before="0" w:after="160" w:line="259" w:lineRule="auto"/>
                          <w:jc w:val="left"/>
                        </w:pPr>
                        <w:r>
                          <w:rPr>
                            <w:rFonts w:cs="Arial" w:hAnsi="Arial" w:eastAsia="Arial" w:ascii="Arial"/>
                            <w:b w:val="1"/>
                            <w:bCs/>
                            <w:sz w:val="32"/>
                            <w:szCs w:val="32"/>
                            <w:rtl/>
                          </w:rPr>
                          <w:t xml:space="preserve">خامسا</w:t>
                        </w:r>
                      </w:p>
                    </w:txbxContent>
                  </v:textbox>
                </v:rect>
                <v:rect id="Rectangle 6393" style="position:absolute;width:5367;height:2533;left:46296;top:0;" filled="f" stroked="f">
                  <v:textbox inset="0,0,0,0">
                    <w:txbxContent>
                      <w:p>
                        <w:pPr>
                          <w:bidi w:val="0"/>
                          <w:spacing w:before="0" w:after="160" w:line="259" w:lineRule="auto"/>
                          <w:jc w:val="left"/>
                        </w:pPr>
                        <w:r>
                          <w:rPr>
                            <w:rFonts w:cs="Arial" w:hAnsi="Arial" w:eastAsia="Arial" w:ascii="Arial"/>
                            <w:b w:val="1"/>
                            <w:bCs/>
                            <w:sz w:val="32"/>
                            <w:szCs w:val="32"/>
                            <w:rtl/>
                          </w:rPr>
                          <w:t xml:space="preserve">مخطط</w:t>
                        </w:r>
                      </w:p>
                    </w:txbxContent>
                  </v:textbox>
                </v:rect>
                <v:rect id="Rectangle 6394" style="position:absolute;width:749;height:2533;left:45732;top:0;" filled="f" stroked="f">
                  <v:textbox inset="0,0,0,0">
                    <w:txbxContent>
                      <w:p>
                        <w:pPr>
                          <w:bidi w:val="0"/>
                          <w:spacing w:before="0" w:after="160" w:line="259" w:lineRule="auto"/>
                          <w:jc w:val="left"/>
                        </w:pPr>
                        <w:r>
                          <w:rPr>
                            <w:rFonts w:cs="Arial" w:hAnsi="Arial" w:eastAsia="Arial" w:ascii="Arial"/>
                            <w:b w:val="1"/>
                            <w:sz w:val="32"/>
                          </w:rPr>
                          <w:t xml:space="preserve"> </w:t>
                        </w:r>
                      </w:p>
                    </w:txbxContent>
                  </v:textbox>
                </v:rect>
                <v:rect id="Rectangle 6395" style="position:absolute;width:6658;height:2533;left:40714;top:0;" filled="f" stroked="f">
                  <v:textbox inset="0,0,0,0">
                    <w:txbxContent>
                      <w:p>
                        <w:pPr>
                          <w:bidi w:val="0"/>
                          <w:spacing w:before="0" w:after="160" w:line="259" w:lineRule="auto"/>
                          <w:jc w:val="left"/>
                        </w:pPr>
                        <w:r>
                          <w:rPr>
                            <w:rFonts w:cs="Arial" w:hAnsi="Arial" w:eastAsia="Arial" w:ascii="Arial"/>
                            <w:b w:val="1"/>
                            <w:bCs/>
                            <w:sz w:val="32"/>
                            <w:szCs w:val="32"/>
                            <w:rtl/>
                          </w:rPr>
                          <w:t xml:space="preserve">الدراسة</w:t>
                        </w:r>
                      </w:p>
                    </w:txbxContent>
                  </v:textbox>
                </v:rect>
                <v:rect id="Rectangle 6396" style="position:absolute;width:659;height:2229;left:40212;top:177;" filled="f" stroked="f">
                  <v:textbox inset="0,0,0,0">
                    <w:txbxContent>
                      <w:p>
                        <w:pPr>
                          <w:bidi w:val="0"/>
                          <w:spacing w:before="0" w:after="160" w:line="259" w:lineRule="auto"/>
                          <w:jc w:val="left"/>
                        </w:pPr>
                        <w:r>
                          <w:rPr>
                            <w:rFonts w:cs="Arial" w:hAnsi="Arial" w:eastAsia="Arial" w:ascii="Arial"/>
                            <w:sz w:val="28"/>
                          </w:rPr>
                          <w:t xml:space="preserve"> </w:t>
                        </w:r>
                      </w:p>
                    </w:txbxContent>
                  </v:textbox>
                </v:rect>
                <v:rect id="Rectangle 6397" style="position:absolute;width:789;height:2229;left:39632;top:177;" filled="f" stroked="f">
                  <v:textbox inset="0,0,0,0">
                    <w:txbxContent>
                      <w:p>
                        <w:pPr>
                          <w:bidi w:val="0"/>
                          <w:spacing w:before="0" w:after="160" w:line="259" w:lineRule="auto"/>
                          <w:jc w:val="left"/>
                        </w:pPr>
                        <w:r>
                          <w:rPr>
                            <w:rFonts w:cs="Arial" w:hAnsi="Arial" w:eastAsia="Arial" w:ascii="Arial"/>
                            <w:b w:val="1"/>
                            <w:sz w:val="28"/>
                          </w:rPr>
                          <w:t xml:space="preserve">:</w:t>
                        </w:r>
                      </w:p>
                    </w:txbxContent>
                  </v:textbox>
                </v:rect>
                <v:rect id="Rectangle 6398" style="position:absolute;width:749;height:2533;left:38489;top:0;" filled="f" stroked="f">
                  <v:textbox inset="0,0,0,0">
                    <w:txbxContent>
                      <w:p>
                        <w:pPr>
                          <w:bidi w:val="0"/>
                          <w:spacing w:before="0" w:after="160" w:line="259" w:lineRule="auto"/>
                          <w:jc w:val="left"/>
                        </w:pPr>
                        <w:r>
                          <w:rPr>
                            <w:rFonts w:cs="Arial" w:hAnsi="Arial" w:eastAsia="Arial" w:ascii="Arial"/>
                            <w:b w:val="1"/>
                            <w:sz w:val="32"/>
                          </w:rPr>
                          <w:t xml:space="preserve"> </w:t>
                        </w:r>
                      </w:p>
                    </w:txbxContent>
                  </v:textbox>
                </v:rect>
                <v:rect id="Rectangle 6399" style="position:absolute;width:749;height:2533;left:3447;top:3535;" filled="f" stroked="f">
                  <v:textbox inset="0,0,0,0">
                    <w:txbxContent>
                      <w:p>
                        <w:pPr>
                          <w:bidi w:val="0"/>
                          <w:spacing w:before="0" w:after="160" w:line="259" w:lineRule="auto"/>
                          <w:jc w:val="left"/>
                        </w:pPr>
                        <w:r>
                          <w:rPr>
                            <w:rFonts w:cs="Arial" w:hAnsi="Arial" w:eastAsia="Arial" w:ascii="Arial"/>
                            <w:b w:val="1"/>
                            <w:sz w:val="32"/>
                          </w:rPr>
                          <w:t xml:space="preserve"> </w:t>
                        </w:r>
                      </w:p>
                    </w:txbxContent>
                  </v:textbox>
                </v:rect>
                <v:rect id="Rectangle 6400" style="position:absolute;width:748;height:3005;left:21753;top:3176;" filled="f" stroked="f">
                  <v:textbox inset="0,0,0,0">
                    <w:txbxContent>
                      <w:p>
                        <w:pPr>
                          <w:bidi w:val="0"/>
                          <w:spacing w:before="0" w:after="160" w:line="259" w:lineRule="auto"/>
                          <w:jc w:val="left"/>
                        </w:pPr>
                        <w:r>
                          <w:rPr>
                            <w:rFonts w:cs="Arial" w:hAnsi="Arial" w:eastAsia="Arial" w:ascii="Arial"/>
                            <w:b w:val="1"/>
                            <w:sz w:val="32"/>
                          </w:rPr>
                          <w:t xml:space="preserve"> </w:t>
                        </w:r>
                      </w:p>
                    </w:txbxContent>
                  </v:textbox>
                </v:rect>
                <v:shape id="Shape 462878" style="position:absolute;width:61310;height:65379;left:0;top:3850;" coordsize="6131052,6537960" path="m0,0l6131052,0l6131052,6537960l0,6537960l0,0">
                  <v:stroke weight="0pt" endcap="flat" joinstyle="miter" miterlimit="10" on="false" color="#000000" opacity="0"/>
                  <v:fill on="true" color="#e2f0d9"/>
                </v:shape>
                <v:shape id="Shape 6402" style="position:absolute;width:61310;height:65379;left:0;top:3850;" coordsize="6131052,6537960" path="m0,6537960l6131052,6537960l6131052,0l0,0x">
                  <v:stroke weight="0.96pt" endcap="flat" joinstyle="miter" miterlimit="10" on="true" color="#70ad47"/>
                  <v:fill on="false" color="#000000" opacity="0"/>
                </v:shape>
                <v:rect id="Rectangle 6403" style="position:absolute;width:518;height:1752;left:59585;top:4645;" filled="f" stroked="f">
                  <v:textbox inset="0,0,0,0">
                    <w:txbxContent>
                      <w:p>
                        <w:pPr>
                          <w:bidi w:val="0"/>
                          <w:spacing w:before="0" w:after="160" w:line="259" w:lineRule="auto"/>
                          <w:jc w:val="left"/>
                        </w:pPr>
                        <w:r>
                          <w:rPr>
                            <w:rFonts w:cs="Arial" w:hAnsi="Arial" w:eastAsia="Arial" w:ascii="Arial"/>
                            <w:sz w:val="32"/>
                            <w:vertAlign w:val="subscript"/>
                          </w:rPr>
                          <w:t xml:space="preserve"> </w:t>
                        </w:r>
                      </w:p>
                    </w:txbxContent>
                  </v:textbox>
                </v:rect>
                <v:rect id="Rectangle 6404" style="position:absolute;width:6191;height:1752;left:55684;top:7392;"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6405" style="position:absolute;width:518;height:1752;left:54922;top:7392;"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6406" style="position:absolute;width:13948;height:1752;left:49847;top:10730;"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6411" style="position:absolute;width:749;height:2533;left:13627;top:10275;" filled="f" stroked="f">
                  <v:textbox inset="0,0,0,0">
                    <w:txbxContent>
                      <w:p>
                        <w:pPr>
                          <w:bidi w:val="0"/>
                          <w:spacing w:before="0" w:after="160" w:line="259" w:lineRule="auto"/>
                          <w:jc w:val="left"/>
                        </w:pPr>
                        <w:r>
                          <w:rPr>
                            <w:rFonts w:cs="Arial" w:hAnsi="Arial" w:eastAsia="Arial" w:ascii="Arial"/>
                            <w:b w:val="1"/>
                            <w:sz w:val="32"/>
                          </w:rPr>
                          <w:t xml:space="preserve"> </w:t>
                        </w:r>
                      </w:p>
                    </w:txbxContent>
                  </v:textbox>
                </v:rect>
                <v:rect id="Rectangle 6409" style="position:absolute;width:36005;height:2533;left:17646;top:10275;" filled="f" stroked="f">
                  <v:textbox inset="0,0,0,0">
                    <w:txbxContent>
                      <w:p>
                        <w:pPr>
                          <w:bidi w:val="0"/>
                          <w:spacing w:before="0" w:after="160" w:line="259" w:lineRule="auto"/>
                          <w:jc w:val="left"/>
                        </w:pPr>
                        <w:r>
                          <w:rPr>
                            <w:rFonts w:cs="Arial" w:hAnsi="Arial" w:eastAsia="Arial" w:ascii="Arial"/>
                            <w:b w:val="1"/>
                            <w:sz w:val="32"/>
                          </w:rPr>
                          <w:t xml:space="preserve">                                                </w:t>
                        </w:r>
                      </w:p>
                    </w:txbxContent>
                  </v:textbox>
                </v:rect>
                <v:rect id="Rectangle 6408" style="position:absolute;width:6793;height:2533;left:44718;top:10275;" filled="f" stroked="f">
                  <v:textbox inset="0,0,0,0">
                    <w:txbxContent>
                      <w:p>
                        <w:pPr>
                          <w:bidi w:val="0"/>
                          <w:spacing w:before="0" w:after="160" w:line="259" w:lineRule="auto"/>
                          <w:jc w:val="left"/>
                        </w:pPr>
                        <w:r>
                          <w:rPr>
                            <w:rFonts w:cs="Arial" w:hAnsi="Arial" w:eastAsia="Arial" w:ascii="Arial"/>
                            <w:b w:val="1"/>
                            <w:bCs/>
                            <w:sz w:val="32"/>
                            <w:szCs w:val="32"/>
                            <w:rtl/>
                          </w:rPr>
                          <w:t xml:space="preserve">المستقل</w:t>
                        </w:r>
                      </w:p>
                    </w:txbxContent>
                  </v:textbox>
                </v:rect>
                <v:rect id="Rectangle 6410" style="position:absolute;width:4596;height:2533;left:14190;top:10275;" filled="f" stroked="f">
                  <v:textbox inset="0,0,0,0">
                    <w:txbxContent>
                      <w:p>
                        <w:pPr>
                          <w:bidi w:val="0"/>
                          <w:spacing w:before="0" w:after="160" w:line="259" w:lineRule="auto"/>
                          <w:jc w:val="left"/>
                        </w:pPr>
                        <w:r>
                          <w:rPr>
                            <w:rFonts w:cs="Arial" w:hAnsi="Arial" w:eastAsia="Arial" w:ascii="Arial"/>
                            <w:b w:val="1"/>
                            <w:bCs/>
                            <w:sz w:val="32"/>
                            <w:szCs w:val="32"/>
                            <w:rtl/>
                          </w:rPr>
                          <w:t xml:space="preserve">التابع</w:t>
                        </w:r>
                      </w:p>
                    </w:txbxContent>
                  </v:textbox>
                </v:rect>
                <v:rect id="Rectangle 6413" style="position:absolute;width:18062;height:1752;left:30;top:10730;" filled="f" stroked="f">
                  <v:textbox inset="0,0,0,0">
                    <w:txbxContent>
                      <w:p>
                        <w:pPr>
                          <w:bidi w:val="0"/>
                          <w:spacing w:before="0" w:after="160" w:line="259" w:lineRule="auto"/>
                          <w:jc w:val="left"/>
                        </w:pPr>
                        <w:r>
                          <w:rPr>
                            <w:rFonts w:cs="Arial" w:hAnsi="Arial" w:eastAsia="Arial" w:ascii="Arial"/>
                            <w:sz w:val="22"/>
                          </w:rPr>
                          <w:t xml:space="preserve">                                   </w:t>
                        </w:r>
                      </w:p>
                    </w:txbxContent>
                  </v:textbox>
                </v:rect>
                <v:rect id="Rectangle 6414" style="position:absolute;width:941;height:3181;left:58915;top:13921;"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6415" style="position:absolute;width:941;height:3181;left:58915;top:18082;"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6416" style="position:absolute;width:941;height:3181;left:58915;top:22257;"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6417" style="position:absolute;width:941;height:3181;left:58915;top:26421;"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6418" style="position:absolute;width:941;height:3181;left:58915;top:30596;"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6419" style="position:absolute;width:941;height:3181;left:58915;top:34757;"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6420" style="position:absolute;width:941;height:3181;left:58915;top:38933;"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6421" style="position:absolute;width:941;height:3181;left:58915;top:43093;"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6422" style="position:absolute;width:941;height:3181;left:58915;top:47273;"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6423" style="position:absolute;width:941;height:3181;left:58915;top:51433;" filled="f" stroked="f">
                  <v:textbox inset="0,0,0,0">
                    <w:txbxContent>
                      <w:p>
                        <w:pPr>
                          <w:bidi w:val="0"/>
                          <w:spacing w:before="0" w:after="160" w:line="259" w:lineRule="auto"/>
                          <w:jc w:val="left"/>
                        </w:pPr>
                        <w:r>
                          <w:rPr>
                            <w:rFonts w:cs="Arial" w:hAnsi="Arial" w:eastAsia="Arial" w:ascii="Arial"/>
                            <w:b w:val="1"/>
                            <w:sz w:val="40"/>
                          </w:rPr>
                          <w:t xml:space="preserve"> </w:t>
                        </w:r>
                      </w:p>
                    </w:txbxContent>
                  </v:textbox>
                </v:rect>
                <v:rect id="Rectangle 6424" style="position:absolute;width:941;height:3181;left:59646;top:55609;"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26" style="position:absolute;width:6086;height:3181;left:55031;top:55609;" filled="f" stroked="f">
                  <v:textbox inset="0,0,0,0">
                    <w:txbxContent>
                      <w:p>
                        <w:pPr>
                          <w:bidi w:val="0"/>
                          <w:spacing w:before="0" w:after="160" w:line="259" w:lineRule="auto"/>
                          <w:jc w:val="left"/>
                        </w:pPr>
                        <w:r>
                          <w:rPr>
                            <w:rFonts w:cs="Arial" w:hAnsi="Arial" w:eastAsia="Arial" w:ascii="Arial"/>
                            <w:b w:val="1"/>
                            <w:bCs/>
                            <w:sz w:val="40"/>
                            <w:szCs w:val="40"/>
                            <w:rtl/>
                          </w:rPr>
                          <w:t xml:space="preserve">علاقة</w:t>
                        </w:r>
                      </w:p>
                    </w:txbxContent>
                  </v:textbox>
                </v:rect>
                <v:rect id="Rectangle 6427" style="position:absolute;width:941;height:3181;left:54323;top:55609;"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28" style="position:absolute;width:6593;height:3181;left:49373;top:55609;" filled="f" stroked="f">
                  <v:textbox inset="0,0,0,0">
                    <w:txbxContent>
                      <w:p>
                        <w:pPr>
                          <w:bidi w:val="0"/>
                          <w:spacing w:before="0" w:after="160" w:line="259" w:lineRule="auto"/>
                          <w:jc w:val="left"/>
                        </w:pPr>
                        <w:r>
                          <w:rPr>
                            <w:rFonts w:cs="Arial" w:hAnsi="Arial" w:eastAsia="Arial" w:ascii="Arial"/>
                            <w:b w:val="1"/>
                            <w:bCs/>
                            <w:sz w:val="40"/>
                            <w:szCs w:val="40"/>
                            <w:rtl/>
                          </w:rPr>
                          <w:t xml:space="preserve">ارتباط</w:t>
                        </w:r>
                      </w:p>
                    </w:txbxContent>
                  </v:textbox>
                </v:rect>
                <v:rect id="Rectangle 6429" style="position:absolute;width:46915;height:3181;left:14093;top:55609;"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31" style="position:absolute;width:941;height:3181;left:8820;top:55609;"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32" style="position:absolute;width:6536;height:3181;left:3916;top:55609;" filled="f" stroked="f">
                  <v:textbox inset="0,0,0,0">
                    <w:txbxContent>
                      <w:p>
                        <w:pPr>
                          <w:bidi w:val="0"/>
                          <w:spacing w:before="0" w:after="160" w:line="259" w:lineRule="auto"/>
                          <w:jc w:val="left"/>
                        </w:pPr>
                        <w:r>
                          <w:rPr>
                            <w:rFonts w:cs="Arial" w:hAnsi="Arial" w:eastAsia="Arial" w:ascii="Arial"/>
                            <w:b w:val="1"/>
                            <w:bCs/>
                            <w:sz w:val="40"/>
                            <w:szCs w:val="40"/>
                            <w:rtl/>
                          </w:rPr>
                          <w:t xml:space="preserve">التأثير</w:t>
                        </w:r>
                      </w:p>
                    </w:txbxContent>
                  </v:textbox>
                </v:rect>
                <v:rect id="Rectangle 6433" style="position:absolute;width:941;height:3181;left:3203;top:55609;"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30" style="position:absolute;width:6086;height:3181;left:9527;top:55609;" filled="f" stroked="f">
                  <v:textbox inset="0,0,0,0">
                    <w:txbxContent>
                      <w:p>
                        <w:pPr>
                          <w:bidi w:val="0"/>
                          <w:spacing w:before="0" w:after="160" w:line="259" w:lineRule="auto"/>
                          <w:jc w:val="left"/>
                        </w:pPr>
                        <w:r>
                          <w:rPr>
                            <w:rFonts w:cs="Arial" w:hAnsi="Arial" w:eastAsia="Arial" w:ascii="Arial"/>
                            <w:b w:val="1"/>
                            <w:bCs/>
                            <w:sz w:val="40"/>
                            <w:szCs w:val="40"/>
                            <w:rtl/>
                          </w:rPr>
                          <w:t xml:space="preserve">علاقة</w:t>
                        </w:r>
                      </w:p>
                    </w:txbxContent>
                  </v:textbox>
                </v:rect>
                <v:rect id="Rectangle 6434" style="position:absolute;width:941;height:3181;left:1770;top:55609;"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36" style="position:absolute;width:4803;height:3181;left:43061;top:59769;" filled="f" stroked="f">
                  <v:textbox inset="0,0,0,0">
                    <w:txbxContent>
                      <w:p>
                        <w:pPr>
                          <w:bidi w:val="0"/>
                          <w:spacing w:before="0" w:after="160" w:line="259" w:lineRule="auto"/>
                          <w:jc w:val="left"/>
                        </w:pPr>
                        <w:r>
                          <w:rPr>
                            <w:rFonts w:cs="Arial" w:hAnsi="Arial" w:eastAsia="Arial" w:ascii="Arial"/>
                            <w:b w:val="1"/>
                            <w:bCs/>
                            <w:sz w:val="40"/>
                            <w:szCs w:val="40"/>
                            <w:rtl/>
                          </w:rPr>
                          <w:t xml:space="preserve">شكل</w:t>
                        </w:r>
                      </w:p>
                    </w:txbxContent>
                  </v:textbox>
                </v:rect>
                <v:rect id="Rectangle 6437" style="position:absolute;width:941;height:3181;left:42366;top:59769;"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38" style="position:absolute;width:3716;height:3181;left:39572;top:59769;" filled="f" stroked="f">
                  <v:textbox inset="0,0,0,0">
                    <w:txbxContent>
                      <w:p>
                        <w:pPr>
                          <w:bidi w:val="0"/>
                          <w:spacing w:before="0" w:after="160" w:line="259" w:lineRule="auto"/>
                          <w:jc w:val="left"/>
                        </w:pPr>
                        <w:r>
                          <w:rPr>
                            <w:rFonts w:cs="Arial" w:hAnsi="Arial" w:eastAsia="Arial" w:ascii="Arial"/>
                            <w:b w:val="1"/>
                            <w:bCs/>
                            <w:sz w:val="40"/>
                            <w:szCs w:val="40"/>
                            <w:rtl/>
                          </w:rPr>
                          <w:t xml:space="preserve">رقم</w:t>
                        </w:r>
                      </w:p>
                    </w:txbxContent>
                  </v:textbox>
                </v:rect>
                <v:rect id="Rectangle 6439" style="position:absolute;width:2068;height:3181;left:38017;top:59769;"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40" style="position:absolute;width:1902;height:3181;left:36584;top:59769;" filled="f" stroked="f">
                  <v:textbox inset="0,0,0,0">
                    <w:txbxContent>
                      <w:p>
                        <w:pPr>
                          <w:bidi w:val="0"/>
                          <w:spacing w:before="0" w:after="160" w:line="259" w:lineRule="auto"/>
                          <w:jc w:val="left"/>
                        </w:pPr>
                        <w:r>
                          <w:rPr>
                            <w:rFonts w:cs="Arial" w:hAnsi="Arial" w:eastAsia="Arial" w:ascii="Arial"/>
                            <w:b w:val="1"/>
                            <w:bCs/>
                            <w:sz w:val="40"/>
                            <w:szCs w:val="40"/>
                          </w:rPr>
                          <w:t xml:space="preserve">١</w:t>
                        </w:r>
                      </w:p>
                    </w:txbxContent>
                  </v:textbox>
                </v:rect>
                <v:rect id="Rectangle 6442" style="position:absolute;width:2054;height:3181;left:35025;top:59769;"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48" style="position:absolute;width:941;height:3181;left:13962;top:59769;"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47" style="position:absolute;width:8360;height:3181;left:14669;top:59769;" filled="f" stroked="f">
                  <v:textbox inset="0,0,0,0">
                    <w:txbxContent>
                      <w:p>
                        <w:pPr>
                          <w:bidi w:val="0"/>
                          <w:spacing w:before="0" w:after="160" w:line="259" w:lineRule="auto"/>
                          <w:jc w:val="left"/>
                        </w:pPr>
                        <w:r>
                          <w:rPr>
                            <w:rFonts w:cs="Arial" w:hAnsi="Arial" w:eastAsia="Arial" w:ascii="Arial"/>
                            <w:b w:val="1"/>
                            <w:bCs/>
                            <w:sz w:val="40"/>
                            <w:szCs w:val="40"/>
                            <w:rtl/>
                          </w:rPr>
                          <w:t xml:space="preserve">الدراسة</w:t>
                        </w:r>
                      </w:p>
                    </w:txbxContent>
                  </v:textbox>
                </v:rect>
                <v:rect id="Rectangle 6446" style="position:absolute;width:941;height:3181;left:20956;top:59769;"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45" style="position:absolute;width:8641;height:3181;left:21653;top:59769;" filled="f" stroked="f">
                  <v:textbox inset="0,0,0,0">
                    <w:txbxContent>
                      <w:p>
                        <w:pPr>
                          <w:bidi w:val="0"/>
                          <w:spacing w:before="0" w:after="160" w:line="259" w:lineRule="auto"/>
                          <w:jc w:val="left"/>
                        </w:pPr>
                        <w:r>
                          <w:rPr>
                            <w:rFonts w:cs="Arial" w:hAnsi="Arial" w:eastAsia="Arial" w:ascii="Arial"/>
                            <w:b w:val="1"/>
                            <w:bCs/>
                            <w:sz w:val="40"/>
                            <w:szCs w:val="40"/>
                            <w:rtl/>
                          </w:rPr>
                          <w:t xml:space="preserve">الفرضي</w:t>
                        </w:r>
                      </w:p>
                    </w:txbxContent>
                  </v:textbox>
                </v:rect>
                <v:rect id="Rectangle 6444" style="position:absolute;width:941;height:3181;left:28151;top:59769;"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43" style="position:absolute;width:8215;height:3181;left:28848;top:59769;" filled="f" stroked="f">
                  <v:textbox inset="0,0,0,0">
                    <w:txbxContent>
                      <w:p>
                        <w:pPr>
                          <w:bidi w:val="0"/>
                          <w:spacing w:before="0" w:after="160" w:line="259" w:lineRule="auto"/>
                          <w:jc w:val="left"/>
                        </w:pPr>
                        <w:r>
                          <w:rPr>
                            <w:rFonts w:cs="Arial" w:hAnsi="Arial" w:eastAsia="Arial" w:ascii="Arial"/>
                            <w:b w:val="1"/>
                            <w:bCs/>
                            <w:sz w:val="40"/>
                            <w:szCs w:val="40"/>
                            <w:rtl/>
                          </w:rPr>
                          <w:t xml:space="preserve">المخطط</w:t>
                        </w:r>
                      </w:p>
                    </w:txbxContent>
                  </v:textbox>
                </v:rect>
                <v:rect id="Rectangle 6449" style="position:absolute;width:941;height:3181;left:12529;top:59769;"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50" style="position:absolute;width:941;height:3181;left:59646;top:63991;"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57" style="position:absolute;width:941;height:3181;left:40166;top:63991;"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52" style="position:absolute;width:8154;height:3181;left:53515;top:63991;" filled="f" stroked="f">
                  <v:textbox inset="0,0,0,0">
                    <w:txbxContent>
                      <w:p>
                        <w:pPr>
                          <w:bidi w:val="0"/>
                          <w:spacing w:before="0" w:after="160" w:line="259" w:lineRule="auto"/>
                          <w:jc w:val="left"/>
                        </w:pPr>
                        <w:r>
                          <w:rPr>
                            <w:rFonts w:cs="Arial" w:hAnsi="Arial" w:eastAsia="Arial" w:ascii="Arial"/>
                            <w:b w:val="1"/>
                            <w:bCs/>
                            <w:sz w:val="40"/>
                            <w:szCs w:val="40"/>
                            <w:rtl/>
                          </w:rPr>
                          <w:t xml:space="preserve">المصدر</w:t>
                        </w:r>
                      </w:p>
                    </w:txbxContent>
                  </v:textbox>
                </v:rect>
                <v:rect id="Rectangle 6456" style="position:absolute;width:7311;height:3181;left:40873;top:63991;" filled="f" stroked="f">
                  <v:textbox inset="0,0,0,0">
                    <w:txbxContent>
                      <w:p>
                        <w:pPr>
                          <w:bidi w:val="0"/>
                          <w:spacing w:before="0" w:after="160" w:line="259" w:lineRule="auto"/>
                          <w:jc w:val="left"/>
                        </w:pPr>
                        <w:r>
                          <w:rPr>
                            <w:rFonts w:cs="Arial" w:hAnsi="Arial" w:eastAsia="Arial" w:ascii="Arial"/>
                            <w:b w:val="1"/>
                            <w:bCs/>
                            <w:sz w:val="40"/>
                            <w:szCs w:val="40"/>
                            <w:rtl/>
                          </w:rPr>
                          <w:t xml:space="preserve">الباحثة</w:t>
                        </w:r>
                      </w:p>
                    </w:txbxContent>
                  </v:textbox>
                </v:rect>
                <v:rect id="Rectangle 6455" style="position:absolute;width:941;height:3181;left:46381;top:63991;"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rect id="Rectangle 6454" style="position:absolute;width:5598;height:3181;left:47088;top:63991;" filled="f" stroked="f">
                  <v:textbox inset="0,0,0,0">
                    <w:txbxContent>
                      <w:p>
                        <w:pPr>
                          <w:bidi w:val="0"/>
                          <w:spacing w:before="0" w:after="160" w:line="259" w:lineRule="auto"/>
                          <w:jc w:val="left"/>
                        </w:pPr>
                        <w:r>
                          <w:rPr>
                            <w:rFonts w:cs="Arial" w:hAnsi="Arial" w:eastAsia="Arial" w:ascii="Arial"/>
                            <w:b w:val="1"/>
                            <w:bCs/>
                            <w:sz w:val="40"/>
                            <w:szCs w:val="40"/>
                            <w:rtl/>
                          </w:rPr>
                          <w:t xml:space="preserve">إعداد</w:t>
                        </w:r>
                      </w:p>
                    </w:txbxContent>
                  </v:textbox>
                </v:rect>
                <v:rect id="Rectangle 6453" style="position:absolute;width:2961;height:3181;left:51298;top:63991;" filled="f" stroked="f">
                  <v:textbox inset="0,0,0,0">
                    <w:txbxContent>
                      <w:p>
                        <w:pPr>
                          <w:bidi w:val="0"/>
                          <w:spacing w:before="0" w:after="160" w:line="259" w:lineRule="auto"/>
                          <w:jc w:val="left"/>
                        </w:pPr>
                        <w:r>
                          <w:rPr>
                            <w:rFonts w:cs="Arial" w:hAnsi="Arial" w:eastAsia="Arial" w:ascii="Arial"/>
                            <w:b w:val="1"/>
                            <w:bCs/>
                            <w:sz w:val="40"/>
                            <w:szCs w:val="40"/>
                            <w:rtl/>
                          </w:rPr>
                          <w:t xml:space="preserve"> ، </w:t>
                        </w:r>
                      </w:p>
                    </w:txbxContent>
                  </v:textbox>
                </v:rect>
                <v:rect id="Rectangle 6458" style="position:absolute;width:6884;height:3447;left:34298;top:63935;" filled="f" stroked="f">
                  <v:textbox inset="0,0,0,0">
                    <w:txbxContent>
                      <w:p>
                        <w:pPr>
                          <w:bidi w:val="0"/>
                          <w:spacing w:before="0" w:after="160" w:line="259" w:lineRule="auto"/>
                          <w:jc w:val="left"/>
                        </w:pPr>
                        <w:r>
                          <w:rPr>
                            <w:rFonts w:cs="Calibri" w:hAnsi="Calibri" w:eastAsia="Calibri" w:ascii="Calibri"/>
                            <w:b w:val="1"/>
                            <w:bCs/>
                            <w:sz w:val="40"/>
                            <w:szCs w:val="40"/>
                          </w:rPr>
                          <w:t xml:space="preserve">2021</w:t>
                        </w:r>
                      </w:p>
                    </w:txbxContent>
                  </v:textbox>
                </v:rect>
                <v:rect id="Rectangle 6459" style="position:absolute;width:934;height:3447;left:39480;top:63935;" filled="f" stroked="f">
                  <v:textbox inset="0,0,0,0">
                    <w:txbxContent>
                      <w:p>
                        <w:pPr>
                          <w:bidi w:val="0"/>
                          <w:spacing w:before="0" w:after="160" w:line="259" w:lineRule="auto"/>
                          <w:jc w:val="left"/>
                        </w:pPr>
                        <w:r>
                          <w:rPr>
                            <w:rFonts w:cs="Calibri" w:hAnsi="Calibri" w:eastAsia="Calibri" w:ascii="Calibri"/>
                            <w:b w:val="1"/>
                            <w:bCs/>
                            <w:sz w:val="40"/>
                            <w:szCs w:val="40"/>
                            <w:rtl/>
                          </w:rPr>
                          <w:t xml:space="preserve">:</w:t>
                        </w:r>
                      </w:p>
                    </w:txbxContent>
                  </v:textbox>
                </v:rect>
                <v:rect id="Rectangle 6460" style="position:absolute;width:941;height:3181;left:32866;top:63991;" filled="f" stroked="f">
                  <v:textbox inset="0,0,0,0">
                    <w:txbxContent>
                      <w:p>
                        <w:pPr>
                          <w:bidi w:val="0"/>
                          <w:spacing w:before="0" w:after="160" w:line="259" w:lineRule="auto"/>
                          <w:jc w:val="left"/>
                        </w:pPr>
                        <w:r>
                          <w:rPr>
                            <w:rFonts w:cs="Arial" w:hAnsi="Arial" w:eastAsia="Arial" w:ascii="Arial"/>
                            <w:b w:val="1"/>
                            <w:bCs/>
                            <w:sz w:val="40"/>
                            <w:szCs w:val="40"/>
                            <w:rtl/>
                          </w:rPr>
                          <w:t xml:space="preserve"> </w:t>
                        </w:r>
                      </w:p>
                    </w:txbxContent>
                  </v:textbox>
                </v:rect>
                <v:shape id="Shape 462879" style="position:absolute;width:23286;height:35631;left:36042;top:14198;" coordsize="2328672,3563112" path="m0,0l2328672,0l2328672,3563112l0,3563112l0,0">
                  <v:stroke weight="0pt" endcap="flat" joinstyle="miter" miterlimit="10" on="false" color="#000000" opacity="0"/>
                  <v:fill on="true" color="#a9d18e"/>
                </v:shape>
                <v:shape id="Shape 6463" style="position:absolute;width:23286;height:35631;left:36042;top:14198;" coordsize="2328672,3563112" path="m0,3563112l2328672,3563112l2328672,0l0,0x">
                  <v:stroke weight="0.48pt" endcap="flat" joinstyle="round" on="true" color="#181717"/>
                  <v:fill on="false" color="#000000" opacity="0"/>
                </v:shape>
                <v:rect id="Rectangle 6470" style="position:absolute;width:659;height:2229;left:41111;top:15086;" filled="f" stroked="f">
                  <v:textbox inset="0,0,0,0">
                    <w:txbxContent>
                      <w:p>
                        <w:pPr>
                          <w:bidi w:val="0"/>
                          <w:spacing w:before="0" w:after="160" w:line="259" w:lineRule="auto"/>
                          <w:jc w:val="left"/>
                        </w:pPr>
                        <w:r>
                          <w:rPr>
                            <w:rFonts w:cs="Arial" w:hAnsi="Arial" w:eastAsia="Arial" w:ascii="Arial"/>
                            <w:b w:val="1"/>
                            <w:sz w:val="28"/>
                          </w:rPr>
                          <w:t xml:space="preserve"> </w:t>
                        </w:r>
                      </w:p>
                    </w:txbxContent>
                  </v:textbox>
                </v:rect>
                <v:rect id="Rectangle 6469" style="position:absolute;width:5800;height:2229;left:41599;top:15086;" filled="f" stroked="f">
                  <v:textbox inset="0,0,0,0">
                    <w:txbxContent>
                      <w:p>
                        <w:pPr>
                          <w:bidi w:val="0"/>
                          <w:spacing w:before="0" w:after="160" w:line="259" w:lineRule="auto"/>
                          <w:jc w:val="left"/>
                        </w:pPr>
                        <w:r>
                          <w:rPr>
                            <w:rFonts w:cs="Arial" w:hAnsi="Arial" w:eastAsia="Arial" w:ascii="Arial"/>
                            <w:b w:val="1"/>
                            <w:bCs/>
                            <w:sz w:val="28"/>
                            <w:szCs w:val="28"/>
                            <w:rtl/>
                          </w:rPr>
                          <w:t xml:space="preserve">البشرية</w:t>
                        </w:r>
                      </w:p>
                    </w:txbxContent>
                  </v:textbox>
                </v:rect>
                <v:rect id="Rectangle 6467" style="position:absolute;width:5456;height:2229;left:46456;top:15086;" filled="f" stroked="f">
                  <v:textbox inset="0,0,0,0">
                    <w:txbxContent>
                      <w:p>
                        <w:pPr>
                          <w:bidi w:val="0"/>
                          <w:spacing w:before="0" w:after="160" w:line="259" w:lineRule="auto"/>
                          <w:jc w:val="left"/>
                        </w:pPr>
                        <w:r>
                          <w:rPr>
                            <w:rFonts w:cs="Arial" w:hAnsi="Arial" w:eastAsia="Arial" w:ascii="Arial"/>
                            <w:b w:val="1"/>
                            <w:bCs/>
                            <w:sz w:val="28"/>
                            <w:szCs w:val="28"/>
                            <w:rtl/>
                          </w:rPr>
                          <w:t xml:space="preserve">الموارد</w:t>
                        </w:r>
                      </w:p>
                    </w:txbxContent>
                  </v:textbox>
                </v:rect>
                <v:rect id="Rectangle 6466" style="position:absolute;width:659;height:2229;left:50554;top:15086;" filled="f" stroked="f">
                  <v:textbox inset="0,0,0,0">
                    <w:txbxContent>
                      <w:p>
                        <w:pPr>
                          <w:bidi w:val="0"/>
                          <w:spacing w:before="0" w:after="160" w:line="259" w:lineRule="auto"/>
                          <w:jc w:val="left"/>
                        </w:pPr>
                        <w:r>
                          <w:rPr>
                            <w:rFonts w:cs="Arial" w:hAnsi="Arial" w:eastAsia="Arial" w:ascii="Arial"/>
                            <w:b w:val="1"/>
                            <w:sz w:val="28"/>
                          </w:rPr>
                          <w:t xml:space="preserve"> </w:t>
                        </w:r>
                      </w:p>
                    </w:txbxContent>
                  </v:textbox>
                </v:rect>
                <v:rect id="Rectangle 6465" style="position:absolute;width:3682;height:2229;left:51055;top:15086;" filled="f" stroked="f">
                  <v:textbox inset="0,0,0,0">
                    <w:txbxContent>
                      <w:p>
                        <w:pPr>
                          <w:bidi w:val="0"/>
                          <w:spacing w:before="0" w:after="160" w:line="259" w:lineRule="auto"/>
                          <w:jc w:val="left"/>
                        </w:pPr>
                        <w:r>
                          <w:rPr>
                            <w:rFonts w:cs="Arial" w:hAnsi="Arial" w:eastAsia="Arial" w:ascii="Arial"/>
                            <w:b w:val="1"/>
                            <w:bCs/>
                            <w:sz w:val="28"/>
                            <w:szCs w:val="28"/>
                            <w:rtl/>
                          </w:rPr>
                          <w:t xml:space="preserve">إدارة</w:t>
                        </w:r>
                      </w:p>
                    </w:txbxContent>
                  </v:textbox>
                </v:rect>
                <v:rect id="Rectangle 6468" style="position:absolute;width:659;height:2229;left:45955;top:15086;" filled="f" stroked="f">
                  <v:textbox inset="0,0,0,0">
                    <w:txbxContent>
                      <w:p>
                        <w:pPr>
                          <w:bidi w:val="0"/>
                          <w:spacing w:before="0" w:after="160" w:line="259" w:lineRule="auto"/>
                          <w:jc w:val="left"/>
                        </w:pPr>
                        <w:r>
                          <w:rPr>
                            <w:rFonts w:cs="Arial" w:hAnsi="Arial" w:eastAsia="Arial" w:ascii="Arial"/>
                            <w:b w:val="1"/>
                            <w:sz w:val="28"/>
                          </w:rPr>
                          <w:t xml:space="preserve"> </w:t>
                        </w:r>
                      </w:p>
                    </w:txbxContent>
                  </v:textbox>
                </v:rect>
                <v:rect id="Rectangle 6471" style="position:absolute;width:535;height:2415;left:40029;top:15046;" filled="f" stroked="f">
                  <v:textbox inset="0,0,0,0">
                    <w:txbxContent>
                      <w:p>
                        <w:pPr>
                          <w:bidi w:val="0"/>
                          <w:spacing w:before="0" w:after="160" w:line="259" w:lineRule="auto"/>
                          <w:jc w:val="left"/>
                        </w:pPr>
                        <w:r>
                          <w:rPr>
                            <w:rFonts w:cs="Calibri" w:hAnsi="Calibri" w:eastAsia="Calibri" w:ascii="Calibri"/>
                            <w:b w:val="1"/>
                            <w:sz w:val="28"/>
                          </w:rPr>
                          <w:t xml:space="preserve"> </w:t>
                        </w:r>
                      </w:p>
                    </w:txbxContent>
                  </v:textbox>
                </v:rect>
                <v:shape id="Shape 462880" style="position:absolute;width:21945;height:35097;left:7437;top:14731;" coordsize="2194560,3509772" path="m0,0l2194560,0l2194560,3509772l0,3509772l0,0">
                  <v:stroke weight="0pt" endcap="flat" joinstyle="round" on="false" color="#000000" opacity="0"/>
                  <v:fill on="true" color="#a9d18e"/>
                </v:shape>
                <v:shape id="Shape 6473" style="position:absolute;width:21945;height:35097;left:7437;top:14731;" coordsize="2194560,3509772" path="m0,3509772l2194560,3509772l2194560,0l0,0x">
                  <v:stroke weight="0.48pt" endcap="flat" joinstyle="round" on="true" color="#181717"/>
                  <v:fill on="false" color="#000000" opacity="0"/>
                </v:shape>
                <v:rect id="Rectangle 6476" style="position:absolute;width:749;height:2533;left:19412;top:15670;" filled="f" stroked="f">
                  <v:textbox inset="0,0,0,0">
                    <w:txbxContent>
                      <w:p>
                        <w:pPr>
                          <w:bidi w:val="0"/>
                          <w:spacing w:before="0" w:after="160" w:line="259" w:lineRule="auto"/>
                          <w:jc w:val="left"/>
                        </w:pPr>
                        <w:r>
                          <w:rPr>
                            <w:rFonts w:cs="Arial" w:hAnsi="Arial" w:eastAsia="Arial" w:ascii="Arial"/>
                            <w:b w:val="1"/>
                            <w:sz w:val="32"/>
                          </w:rPr>
                          <w:t xml:space="preserve"> </w:t>
                        </w:r>
                      </w:p>
                    </w:txbxContent>
                  </v:textbox>
                </v:rect>
                <v:rect id="Rectangle 6475" style="position:absolute;width:3358;height:2533;left:19975;top:15670;" filled="f" stroked="f">
                  <v:textbox inset="0,0,0,0">
                    <w:txbxContent>
                      <w:p>
                        <w:pPr>
                          <w:bidi w:val="0"/>
                          <w:spacing w:before="0" w:after="160" w:line="259" w:lineRule="auto"/>
                          <w:jc w:val="left"/>
                        </w:pPr>
                        <w:r>
                          <w:rPr>
                            <w:rFonts w:cs="Arial" w:hAnsi="Arial" w:eastAsia="Arial" w:ascii="Arial"/>
                            <w:b w:val="1"/>
                            <w:bCs/>
                            <w:sz w:val="32"/>
                            <w:szCs w:val="32"/>
                            <w:rtl/>
                          </w:rPr>
                          <w:t xml:space="preserve">أداء</w:t>
                        </w:r>
                      </w:p>
                    </w:txbxContent>
                  </v:textbox>
                </v:rect>
                <v:rect id="Rectangle 6478" style="position:absolute;width:749;height:2533;left:13749;top:15670;" filled="f" stroked="f">
                  <v:textbox inset="0,0,0,0">
                    <w:txbxContent>
                      <w:p>
                        <w:pPr>
                          <w:bidi w:val="0"/>
                          <w:spacing w:before="0" w:after="160" w:line="259" w:lineRule="auto"/>
                          <w:jc w:val="left"/>
                        </w:pPr>
                        <w:r>
                          <w:rPr>
                            <w:rFonts w:cs="Arial" w:hAnsi="Arial" w:eastAsia="Arial" w:ascii="Arial"/>
                            <w:b w:val="1"/>
                            <w:sz w:val="32"/>
                          </w:rPr>
                          <w:t xml:space="preserve"> </w:t>
                        </w:r>
                      </w:p>
                    </w:txbxContent>
                  </v:textbox>
                </v:rect>
                <v:rect id="Rectangle 6477" style="position:absolute;width:6763;height:2533;left:14326;top:15670;" filled="f" stroked="f">
                  <v:textbox inset="0,0,0,0">
                    <w:txbxContent>
                      <w:p>
                        <w:pPr>
                          <w:bidi w:val="0"/>
                          <w:spacing w:before="0" w:after="160" w:line="259" w:lineRule="auto"/>
                          <w:jc w:val="left"/>
                        </w:pPr>
                        <w:r>
                          <w:rPr>
                            <w:rFonts w:cs="Arial" w:hAnsi="Arial" w:eastAsia="Arial" w:ascii="Arial"/>
                            <w:b w:val="1"/>
                            <w:bCs/>
                            <w:sz w:val="32"/>
                            <w:szCs w:val="32"/>
                            <w:rtl/>
                          </w:rPr>
                          <w:t xml:space="preserve">العاملين</w:t>
                        </w:r>
                      </w:p>
                    </w:txbxContent>
                  </v:textbox>
                </v:rect>
                <v:rect id="Rectangle 6479" style="position:absolute;width:609;height:2745;left:12514;top:15626;" filled="f" stroked="f">
                  <v:textbox inset="0,0,0,0">
                    <w:txbxContent>
                      <w:p>
                        <w:pPr>
                          <w:bidi w:val="0"/>
                          <w:spacing w:before="0" w:after="160" w:line="259" w:lineRule="auto"/>
                          <w:jc w:val="left"/>
                        </w:pPr>
                        <w:r>
                          <w:rPr>
                            <w:rFonts w:cs="Calibri" w:hAnsi="Calibri" w:eastAsia="Calibri" w:ascii="Calibri"/>
                            <w:b w:val="1"/>
                            <w:sz w:val="32"/>
                          </w:rPr>
                          <w:t xml:space="preserve"> </w:t>
                        </w:r>
                      </w:p>
                    </w:txbxContent>
                  </v:textbox>
                </v:rect>
                <v:shape id="Shape 462881" style="position:absolute;width:17998;height:7193;left:39044;top:18115;" coordsize="1799844,719328" path="m0,0l1799844,0l1799844,719328l0,719328l0,0">
                  <v:stroke weight="0pt" endcap="flat" joinstyle="round" on="false" color="#000000" opacity="0"/>
                  <v:fill on="true" color="#deebf7"/>
                </v:shape>
                <v:shape id="Shape 6481" style="position:absolute;width:17998;height:7193;left:39044;top:18115;" coordsize="1799844,719328" path="m0,719328l1799844,719328l1799844,0l0,0x">
                  <v:stroke weight="0.48pt" endcap="flat" joinstyle="round" on="true" color="#000000"/>
                  <v:fill on="false" color="#000000" opacity="0"/>
                </v:shape>
                <v:rect id="Rectangle 6482" style="position:absolute;width:6925;height:2533;left:45454;top:19053;" filled="f" stroked="f">
                  <v:textbox inset="0,0,0,0">
                    <w:txbxContent>
                      <w:p>
                        <w:pPr>
                          <w:bidi w:val="0"/>
                          <w:spacing w:before="0" w:after="160" w:line="259" w:lineRule="auto"/>
                          <w:jc w:val="left"/>
                        </w:pPr>
                        <w:r>
                          <w:rPr>
                            <w:rFonts w:cs="Arial" w:hAnsi="Arial" w:eastAsia="Arial" w:ascii="Arial"/>
                            <w:b w:val="1"/>
                            <w:bCs/>
                            <w:sz w:val="32"/>
                            <w:szCs w:val="32"/>
                            <w:rtl/>
                          </w:rPr>
                          <w:t xml:space="preserve">التخطيط</w:t>
                        </w:r>
                      </w:p>
                    </w:txbxContent>
                  </v:textbox>
                </v:rect>
                <v:rect id="Rectangle 6483" style="position:absolute;width:609;height:2745;left:44220;top:19009;" filled="f" stroked="f">
                  <v:textbox inset="0,0,0,0">
                    <w:txbxContent>
                      <w:p>
                        <w:pPr>
                          <w:bidi w:val="0"/>
                          <w:spacing w:before="0" w:after="160" w:line="259" w:lineRule="auto"/>
                          <w:jc w:val="left"/>
                        </w:pPr>
                        <w:r>
                          <w:rPr>
                            <w:rFonts w:cs="Calibri" w:hAnsi="Calibri" w:eastAsia="Calibri" w:ascii="Calibri"/>
                            <w:b w:val="1"/>
                            <w:sz w:val="32"/>
                          </w:rPr>
                          <w:t xml:space="preserve"> </w:t>
                        </w:r>
                      </w:p>
                    </w:txbxContent>
                  </v:textbox>
                </v:rect>
                <v:shape id="Shape 462882" style="position:absolute;width:17998;height:7208;left:38496;top:28066;" coordsize="1799844,720852" path="m0,0l1799844,0l1799844,720852l0,720852l0,0">
                  <v:stroke weight="0pt" endcap="flat" joinstyle="round" on="false" color="#000000" opacity="0"/>
                  <v:fill on="true" color="#deebf7"/>
                </v:shape>
                <v:shape id="Shape 6485" style="position:absolute;width:17998;height:7208;left:38496;top:28066;" coordsize="1799844,720852" path="m0,720852l1799844,720852l1799844,0l0,0x">
                  <v:stroke weight="0.48pt" endcap="flat" joinstyle="round" on="true" color="#000000"/>
                  <v:fill on="false" color="#000000" opacity="0"/>
                </v:shape>
                <v:rect id="Rectangle 6487" style="position:absolute;width:4035;height:2533;left:48024;top:29008;" filled="f" stroked="f">
                  <v:textbox inset="0,0,0,0">
                    <w:txbxContent>
                      <w:p>
                        <w:pPr>
                          <w:bidi w:val="0"/>
                          <w:spacing w:before="0" w:after="160" w:line="259" w:lineRule="auto"/>
                          <w:jc w:val="left"/>
                        </w:pPr>
                        <w:r>
                          <w:rPr>
                            <w:rFonts w:cs="Arial" w:hAnsi="Arial" w:eastAsia="Arial" w:ascii="Arial"/>
                            <w:b w:val="1"/>
                            <w:bCs/>
                            <w:sz w:val="32"/>
                            <w:szCs w:val="32"/>
                            <w:rtl/>
                          </w:rPr>
                          <w:t xml:space="preserve">تقييم</w:t>
                        </w:r>
                      </w:p>
                    </w:txbxContent>
                  </v:textbox>
                </v:rect>
                <v:rect id="Rectangle 6489" style="position:absolute;width:4677;height:2533;left:43944;top:29008;" filled="f" stroked="f">
                  <v:textbox inset="0,0,0,0">
                    <w:txbxContent>
                      <w:p>
                        <w:pPr>
                          <w:bidi w:val="0"/>
                          <w:spacing w:before="0" w:after="160" w:line="259" w:lineRule="auto"/>
                          <w:jc w:val="left"/>
                        </w:pPr>
                        <w:r>
                          <w:rPr>
                            <w:rFonts w:cs="Arial" w:hAnsi="Arial" w:eastAsia="Arial" w:ascii="Arial"/>
                            <w:b w:val="1"/>
                            <w:bCs/>
                            <w:sz w:val="32"/>
                            <w:szCs w:val="32"/>
                            <w:rtl/>
                          </w:rPr>
                          <w:t xml:space="preserve">الداء</w:t>
                        </w:r>
                      </w:p>
                    </w:txbxContent>
                  </v:textbox>
                </v:rect>
                <v:rect id="Rectangle 6490" style="position:absolute;width:749;height:2533;left:43366;top:29008;" filled="f" stroked="f">
                  <v:textbox inset="0,0,0,0">
                    <w:txbxContent>
                      <w:p>
                        <w:pPr>
                          <w:bidi w:val="0"/>
                          <w:spacing w:before="0" w:after="160" w:line="259" w:lineRule="auto"/>
                          <w:jc w:val="left"/>
                        </w:pPr>
                        <w:r>
                          <w:rPr>
                            <w:rFonts w:cs="Arial" w:hAnsi="Arial" w:eastAsia="Arial" w:ascii="Arial"/>
                            <w:b w:val="1"/>
                            <w:sz w:val="32"/>
                          </w:rPr>
                          <w:t xml:space="preserve"> </w:t>
                        </w:r>
                      </w:p>
                    </w:txbxContent>
                  </v:textbox>
                </v:rect>
                <v:rect id="Rectangle 6488" style="position:absolute;width:749;height:2533;left:47461;top:29008;" filled="f" stroked="f">
                  <v:textbox inset="0,0,0,0">
                    <w:txbxContent>
                      <w:p>
                        <w:pPr>
                          <w:bidi w:val="0"/>
                          <w:spacing w:before="0" w:after="160" w:line="259" w:lineRule="auto"/>
                          <w:jc w:val="left"/>
                        </w:pPr>
                        <w:r>
                          <w:rPr>
                            <w:rFonts w:cs="Arial" w:hAnsi="Arial" w:eastAsia="Arial" w:ascii="Arial"/>
                            <w:b w:val="1"/>
                            <w:sz w:val="32"/>
                          </w:rPr>
                          <w:t xml:space="preserve"> </w:t>
                        </w:r>
                      </w:p>
                    </w:txbxContent>
                  </v:textbox>
                </v:rect>
                <v:rect id="Rectangle 6491" style="position:absolute;width:609;height:2745;left:42132;top:28963;" filled="f" stroked="f">
                  <v:textbox inset="0,0,0,0">
                    <w:txbxContent>
                      <w:p>
                        <w:pPr>
                          <w:bidi w:val="0"/>
                          <w:spacing w:before="0" w:after="160" w:line="259" w:lineRule="auto"/>
                          <w:jc w:val="left"/>
                        </w:pPr>
                        <w:r>
                          <w:rPr>
                            <w:rFonts w:cs="Calibri" w:hAnsi="Calibri" w:eastAsia="Calibri" w:ascii="Calibri"/>
                            <w:b w:val="1"/>
                            <w:sz w:val="32"/>
                          </w:rPr>
                          <w:t xml:space="preserve"> </w:t>
                        </w:r>
                      </w:p>
                    </w:txbxContent>
                  </v:textbox>
                </v:rect>
                <v:shape id="Shape 462883" style="position:absolute;width:17998;height:7193;left:38526;top:39329;" coordsize="1799844,719328" path="m0,0l1799844,0l1799844,719328l0,719328l0,0">
                  <v:stroke weight="0pt" endcap="flat" joinstyle="round" on="false" color="#000000" opacity="0"/>
                  <v:fill on="true" color="#deebf7"/>
                </v:shape>
                <v:shape id="Shape 6493" style="position:absolute;width:17998;height:7193;left:38526;top:39329;" coordsize="1799844,719328" path="m0,719328l1799844,719328l1799844,0l0,0x">
                  <v:stroke weight="0.48pt" endcap="flat" joinstyle="round" on="true" color="#000000"/>
                  <v:fill on="false" color="#000000" opacity="0"/>
                </v:shape>
                <v:rect id="Rectangle 6494" style="position:absolute;width:6132;height:2533;left:45225;top:40285;" filled="f" stroked="f">
                  <v:textbox inset="0,0,0,0">
                    <w:txbxContent>
                      <w:p>
                        <w:pPr>
                          <w:bidi w:val="0"/>
                          <w:spacing w:before="0" w:after="160" w:line="259" w:lineRule="auto"/>
                          <w:jc w:val="left"/>
                        </w:pPr>
                        <w:r>
                          <w:rPr>
                            <w:rFonts w:cs="Arial" w:hAnsi="Arial" w:eastAsia="Arial" w:ascii="Arial"/>
                            <w:b w:val="1"/>
                            <w:bCs/>
                            <w:sz w:val="32"/>
                            <w:szCs w:val="32"/>
                            <w:rtl/>
                          </w:rPr>
                          <w:t xml:space="preserve">التحفيز</w:t>
                        </w:r>
                      </w:p>
                    </w:txbxContent>
                  </v:textbox>
                </v:rect>
                <v:rect id="Rectangle 6495" style="position:absolute;width:609;height:2745;left:43991;top:40241;" filled="f" stroked="f">
                  <v:textbox inset="0,0,0,0">
                    <w:txbxContent>
                      <w:p>
                        <w:pPr>
                          <w:bidi w:val="0"/>
                          <w:spacing w:before="0" w:after="160" w:line="259" w:lineRule="auto"/>
                          <w:jc w:val="left"/>
                        </w:pPr>
                        <w:r>
                          <w:rPr>
                            <w:rFonts w:cs="Calibri" w:hAnsi="Calibri" w:eastAsia="Calibri" w:ascii="Calibri"/>
                            <w:b w:val="1"/>
                            <w:sz w:val="32"/>
                          </w:rPr>
                          <w:t xml:space="preserve"> </w:t>
                        </w:r>
                      </w:p>
                    </w:txbxContent>
                  </v:textbox>
                </v:rect>
                <v:shape id="Shape 462884" style="position:absolute;width:17998;height:10789;left:8397;top:20142;" coordsize="1799844,1078992" path="m0,0l1799844,0l1799844,1078992l0,1078992l0,0">
                  <v:stroke weight="0pt" endcap="flat" joinstyle="round" on="false" color="#000000" opacity="0"/>
                  <v:fill on="true" color="#deebf7"/>
                </v:shape>
                <v:shape id="Shape 6497" style="position:absolute;width:17998;height:10789;left:8397;top:20142;" coordsize="1799844,1078992" path="m0,1078992l1799844,1078992l1799844,0l0,0x">
                  <v:stroke weight="0.48pt" endcap="flat" joinstyle="round" on="true" color="#000000"/>
                  <v:fill on="false" color="#000000" opacity="0"/>
                </v:shape>
                <v:rect id="Rectangle 6498" style="position:absolute;width:749;height:2533;left:16267;top:21035;" filled="f" stroked="f">
                  <v:textbox inset="0,0,0,0">
                    <w:txbxContent>
                      <w:p>
                        <w:pPr>
                          <w:bidi w:val="0"/>
                          <w:spacing w:before="0" w:after="160" w:line="259" w:lineRule="auto"/>
                          <w:jc w:val="left"/>
                        </w:pPr>
                        <w:r>
                          <w:rPr>
                            <w:rFonts w:cs="Arial" w:hAnsi="Arial" w:eastAsia="Arial" w:ascii="Arial"/>
                            <w:b w:val="1"/>
                            <w:sz w:val="32"/>
                          </w:rPr>
                          <w:t xml:space="preserve"> </w:t>
                        </w:r>
                      </w:p>
                    </w:txbxContent>
                  </v:textbox>
                </v:rect>
                <v:rect id="Rectangle 6499" style="position:absolute;width:5990;height:2533;left:15154;top:24616;" filled="f" stroked="f">
                  <v:textbox inset="0,0,0,0">
                    <w:txbxContent>
                      <w:p>
                        <w:pPr>
                          <w:bidi w:val="0"/>
                          <w:spacing w:before="0" w:after="160" w:line="259" w:lineRule="auto"/>
                          <w:jc w:val="left"/>
                        </w:pPr>
                        <w:r>
                          <w:rPr>
                            <w:rFonts w:cs="Arial" w:hAnsi="Arial" w:eastAsia="Arial" w:ascii="Arial"/>
                            <w:b w:val="1"/>
                            <w:bCs/>
                            <w:sz w:val="32"/>
                            <w:szCs w:val="32"/>
                            <w:rtl/>
                          </w:rPr>
                          <w:t xml:space="preserve">الالتزام</w:t>
                        </w:r>
                      </w:p>
                    </w:txbxContent>
                  </v:textbox>
                </v:rect>
                <v:rect id="Rectangle 6500" style="position:absolute;width:609;height:2745;left:13916;top:24571;" filled="f" stroked="f">
                  <v:textbox inset="0,0,0,0">
                    <w:txbxContent>
                      <w:p>
                        <w:pPr>
                          <w:bidi w:val="0"/>
                          <w:spacing w:before="0" w:after="160" w:line="259" w:lineRule="auto"/>
                          <w:jc w:val="left"/>
                        </w:pPr>
                        <w:r>
                          <w:rPr>
                            <w:rFonts w:cs="Calibri" w:hAnsi="Calibri" w:eastAsia="Calibri" w:ascii="Calibri"/>
                            <w:b w:val="1"/>
                            <w:sz w:val="32"/>
                          </w:rPr>
                          <w:t xml:space="preserve"> </w:t>
                        </w:r>
                      </w:p>
                    </w:txbxContent>
                  </v:textbox>
                </v:rect>
                <v:shape id="Shape 462885" style="position:absolute;width:17998;height:10805;left:9128;top:34559;" coordsize="1799844,1080516" path="m0,0l1799844,0l1799844,1080516l0,1080516l0,0">
                  <v:stroke weight="0pt" endcap="flat" joinstyle="round" on="false" color="#000000" opacity="0"/>
                  <v:fill on="true" color="#deebf7"/>
                </v:shape>
                <v:shape id="Shape 6502" style="position:absolute;width:17998;height:10805;left:9128;top:34559;" coordsize="1799844,1080516" path="m0,1080516l1799844,1080516l1799844,0l0,0x">
                  <v:stroke weight="0.48pt" endcap="flat" joinstyle="round" on="true" color="#000000"/>
                  <v:fill on="false" color="#000000" opacity="0"/>
                </v:shape>
                <v:rect id="Rectangle 6503" style="position:absolute;width:749;height:2533;left:17014;top:35454;" filled="f" stroked="f">
                  <v:textbox inset="0,0,0,0">
                    <w:txbxContent>
                      <w:p>
                        <w:pPr>
                          <w:bidi w:val="0"/>
                          <w:spacing w:before="0" w:after="160" w:line="259" w:lineRule="auto"/>
                          <w:jc w:val="left"/>
                        </w:pPr>
                        <w:r>
                          <w:rPr>
                            <w:rFonts w:cs="Arial" w:hAnsi="Arial" w:eastAsia="Arial" w:ascii="Arial"/>
                            <w:b w:val="1"/>
                            <w:sz w:val="32"/>
                          </w:rPr>
                          <w:t xml:space="preserve"> </w:t>
                        </w:r>
                      </w:p>
                    </w:txbxContent>
                  </v:textbox>
                </v:rect>
                <v:rect id="Rectangle 6507" style="position:absolute;width:4534;height:2533;left:17083;top:39035;" filled="f" stroked="f">
                  <v:textbox inset="0,0,0,0">
                    <w:txbxContent>
                      <w:p>
                        <w:pPr>
                          <w:bidi w:val="0"/>
                          <w:spacing w:before="0" w:after="160" w:line="259" w:lineRule="auto"/>
                          <w:jc w:val="left"/>
                        </w:pPr>
                        <w:r>
                          <w:rPr>
                            <w:rFonts w:cs="Arial" w:hAnsi="Arial" w:eastAsia="Arial" w:ascii="Arial"/>
                            <w:b w:val="1"/>
                            <w:bCs/>
                            <w:sz w:val="32"/>
                            <w:szCs w:val="32"/>
                            <w:rtl/>
                          </w:rPr>
                          <w:t xml:space="preserve">العمل</w:t>
                        </w:r>
                      </w:p>
                    </w:txbxContent>
                  </v:textbox>
                </v:rect>
                <v:rect id="Rectangle 6506" style="position:absolute;width:749;height:2533;left:20492;top:39035;" filled="f" stroked="f">
                  <v:textbox inset="0,0,0,0">
                    <w:txbxContent>
                      <w:p>
                        <w:pPr>
                          <w:bidi w:val="0"/>
                          <w:spacing w:before="0" w:after="160" w:line="259" w:lineRule="auto"/>
                          <w:jc w:val="left"/>
                        </w:pPr>
                        <w:r>
                          <w:rPr>
                            <w:rFonts w:cs="Arial" w:hAnsi="Arial" w:eastAsia="Arial" w:ascii="Arial"/>
                            <w:b w:val="1"/>
                            <w:sz w:val="32"/>
                          </w:rPr>
                          <w:t xml:space="preserve"> </w:t>
                        </w:r>
                      </w:p>
                    </w:txbxContent>
                  </v:textbox>
                </v:rect>
                <v:rect id="Rectangle 6508" style="position:absolute;width:749;height:2533;left:16519;top:39035;" filled="f" stroked="f">
                  <v:textbox inset="0,0,0,0">
                    <w:txbxContent>
                      <w:p>
                        <w:pPr>
                          <w:bidi w:val="0"/>
                          <w:spacing w:before="0" w:after="160" w:line="259" w:lineRule="auto"/>
                          <w:jc w:val="left"/>
                        </w:pPr>
                        <w:r>
                          <w:rPr>
                            <w:rFonts w:cs="Arial" w:hAnsi="Arial" w:eastAsia="Arial" w:ascii="Arial"/>
                            <w:b w:val="1"/>
                            <w:sz w:val="32"/>
                          </w:rPr>
                          <w:t xml:space="preserve"> </w:t>
                        </w:r>
                      </w:p>
                    </w:txbxContent>
                  </v:textbox>
                </v:rect>
                <v:rect id="Rectangle 6505" style="position:absolute;width:3938;height:2533;left:21055;top:39035;" filled="f" stroked="f">
                  <v:textbox inset="0,0,0,0">
                    <w:txbxContent>
                      <w:p>
                        <w:pPr>
                          <w:bidi w:val="0"/>
                          <w:spacing w:before="0" w:after="160" w:line="259" w:lineRule="auto"/>
                          <w:jc w:val="left"/>
                        </w:pPr>
                        <w:r>
                          <w:rPr>
                            <w:rFonts w:cs="Arial" w:hAnsi="Arial" w:eastAsia="Arial" w:ascii="Arial"/>
                            <w:b w:val="1"/>
                            <w:bCs/>
                            <w:sz w:val="32"/>
                            <w:szCs w:val="32"/>
                            <w:rtl/>
                          </w:rPr>
                          <w:t xml:space="preserve">كمية</w:t>
                        </w:r>
                      </w:p>
                    </w:txbxContent>
                  </v:textbox>
                </v:rect>
                <v:rect id="Rectangle 6510" style="position:absolute;width:749;height:2533;left:11691;top:39035;" filled="f" stroked="f">
                  <v:textbox inset="0,0,0,0">
                    <w:txbxContent>
                      <w:p>
                        <w:pPr>
                          <w:bidi w:val="0"/>
                          <w:spacing w:before="0" w:after="160" w:line="259" w:lineRule="auto"/>
                          <w:jc w:val="left"/>
                        </w:pPr>
                        <w:r>
                          <w:rPr>
                            <w:rFonts w:cs="Arial" w:hAnsi="Arial" w:eastAsia="Arial" w:ascii="Arial"/>
                            <w:b w:val="1"/>
                            <w:sz w:val="32"/>
                          </w:rPr>
                          <w:t xml:space="preserve"> </w:t>
                        </w:r>
                      </w:p>
                    </w:txbxContent>
                  </v:textbox>
                </v:rect>
                <v:rect id="Rectangle 6509" style="position:absolute;width:5653;height:2533;left:12269;top:39035;" filled="f" stroked="f">
                  <v:textbox inset="0,0,0,0">
                    <w:txbxContent>
                      <w:p>
                        <w:pPr>
                          <w:bidi w:val="0"/>
                          <w:spacing w:before="0" w:after="160" w:line="259" w:lineRule="auto"/>
                          <w:jc w:val="left"/>
                        </w:pPr>
                        <w:r>
                          <w:rPr>
                            <w:rFonts w:cs="Arial" w:hAnsi="Arial" w:eastAsia="Arial" w:ascii="Arial"/>
                            <w:b w:val="1"/>
                            <w:bCs/>
                            <w:sz w:val="32"/>
                            <w:szCs w:val="32"/>
                            <w:rtl/>
                          </w:rPr>
                          <w:t xml:space="preserve">المنجز</w:t>
                        </w:r>
                      </w:p>
                    </w:txbxContent>
                  </v:textbox>
                </v:rect>
                <v:rect id="Rectangle 6511" style="position:absolute;width:609;height:2745;left:10457;top:38991;" filled="f" stroked="f">
                  <v:textbox inset="0,0,0,0">
                    <w:txbxContent>
                      <w:p>
                        <w:pPr>
                          <w:bidi w:val="0"/>
                          <w:spacing w:before="0" w:after="160" w:line="259" w:lineRule="auto"/>
                          <w:jc w:val="left"/>
                        </w:pPr>
                        <w:r>
                          <w:rPr>
                            <w:rFonts w:cs="Calibri" w:hAnsi="Calibri" w:eastAsia="Calibri" w:ascii="Calibri"/>
                            <w:b w:val="1"/>
                            <w:sz w:val="32"/>
                          </w:rPr>
                          <w:t xml:space="preserve"> </w:t>
                        </w:r>
                      </w:p>
                    </w:txbxContent>
                  </v:textbox>
                </v:rect>
                <v:shape id="Shape 6512" style="position:absolute;width:1082;height:3596;left:20558;top:11135;" coordsize="108204,359664" path="m27051,0l81153,0l81153,305562l108204,305562l54102,359664l0,305562l27051,305562l27051,0x">
                  <v:stroke weight="0pt" endcap="flat" joinstyle="round" on="false" color="#000000" opacity="0"/>
                  <v:fill on="true" color="#000000"/>
                </v:shape>
                <v:shape id="Shape 6513" style="position:absolute;width:1082;height:3596;left:20558;top:11135;" coordsize="108204,359664" path="m108204,305562l54102,359664l0,305562l27051,305562l27051,0l81153,0l81153,305562x">
                  <v:stroke weight="0.96pt" endcap="flat" joinstyle="miter" miterlimit="8" on="true" color="#000000"/>
                  <v:fill on="false" color="#000000" opacity="0"/>
                </v:shape>
                <v:shape id="Shape 462886" style="position:absolute;width:508;height:2911;left:41549;top:11294;" coordsize="50899,291199" path="m0,0l50899,0l50899,291199l0,291199l0,0">
                  <v:stroke weight="0pt" endcap="flat" joinstyle="miter" miterlimit="8" on="false" color="#000000" opacity="0"/>
                  <v:fill on="true" color="#000000"/>
                </v:shape>
                <v:shape id="Shape 6517" style="position:absolute;width:508;height:2911;left:41549;top:11294;" coordsize="50899,291199" path="m0,291199l50899,291199l50899,0l0,0x">
                  <v:stroke weight="0.96pt" endcap="flat" joinstyle="miter" miterlimit="8" on="true" color="#000000"/>
                  <v:fill on="false" color="#000000" opacity="0"/>
                </v:shape>
                <v:shape id="Shape 462887" style="position:absolute;width:21156;height:535;left:20900;top:10883;" coordsize="2115693,53546" path="m0,0l2115693,0l2115693,53546l0,53546l0,0">
                  <v:stroke weight="0pt" endcap="flat" joinstyle="miter" miterlimit="8" on="false" color="#000000" opacity="0"/>
                  <v:fill on="true" color="#000000"/>
                </v:shape>
                <v:shape id="Shape 6519" style="position:absolute;width:21156;height:535;left:20900;top:10883;" coordsize="2115693,53546" path="m0,53546l2115693,53546l2115693,0l0,0x">
                  <v:stroke weight="0.96pt" endcap="flat" joinstyle="miter" miterlimit="8" on="true" color="#000000"/>
                  <v:fill on="false" color="#000000" opacity="0"/>
                </v:shape>
                <v:shape id="Shape 462888" style="position:absolute;width:29377;height:672;left:15798;top:53151;" coordsize="2937764,67218" path="m0,0l2937764,0l2937764,67218l0,67218l0,0">
                  <v:stroke weight="0pt" endcap="flat" joinstyle="miter" miterlimit="8" on="false" color="#000000" opacity="0"/>
                  <v:fill on="true" color="#000000"/>
                </v:shape>
                <v:shape id="Shape 6521" style="position:absolute;width:29377;height:672;left:15798;top:53151;" coordsize="2937764,67218" path="m0,67218l2937764,67218l2937764,0l0,0x">
                  <v:stroke weight="0.96pt" endcap="flat" joinstyle="miter" miterlimit="8" on="true" color="#000000"/>
                  <v:fill on="false" color="#000000" opacity="0"/>
                </v:shape>
                <v:shape id="Shape 6522" style="position:absolute;width:1082;height:3596;left:44333;top:50088;" coordsize="108204,359665" path="m54102,0l108204,54102l81153,54102l81153,359665l27051,359665l27051,54102l0,54102l54102,0x">
                  <v:stroke weight="0pt" endcap="flat" joinstyle="miter" miterlimit="8" on="false" color="#000000" opacity="0"/>
                  <v:fill on="true" color="#000000"/>
                </v:shape>
                <v:shape id="Shape 6523" style="position:absolute;width:1082;height:3596;left:44333;top:50088;" coordsize="108204,359665" path="m0,54102l54102,0l108204,54102l81153,54102l81153,359665l27051,359665l27051,54102x">
                  <v:stroke weight="0.96pt" endcap="flat" joinstyle="miter" miterlimit="8" on="true" color="#000000"/>
                  <v:fill on="false" color="#000000" opacity="0"/>
                </v:shape>
                <v:shape id="Shape 6525" style="position:absolute;width:1432;height:3609;left:15838;top:50200;" coordsize="143256,360935" path="m76327,0l143256,76327l107442,73915l88519,360935l16891,356236l35814,69215l0,66929l76327,0x">
                  <v:stroke weight="0pt" endcap="flat" joinstyle="miter" miterlimit="8" on="false" color="#000000" opacity="0"/>
                  <v:fill on="true" color="#000000"/>
                </v:shape>
                <v:shape id="Shape 6527" style="position:absolute;width:1432;height:3609;left:15838;top:50200;" coordsize="143256,360935" path="m0,66929l76327,0l143256,76327l107442,73915l88519,360935l16891,356236l35814,69215x">
                  <v:stroke weight="1pt" endcap="flat" joinstyle="miter" miterlimit="8" on="true" color="#000000"/>
                  <v:fill on="false" color="#000000" opacity="0"/>
                </v:shape>
                <v:shape id="Shape 6528" style="position:absolute;width:10789;height:1798;left:2926;top:57236;" coordsize="1078992,179832" path="m989076,0l1078992,89916l989076,179832l989076,134874l0,134874l0,44958l989076,44958l989076,0x">
                  <v:stroke weight="0pt" endcap="flat" joinstyle="miter" miterlimit="8" on="false" color="#000000" opacity="0"/>
                  <v:fill on="true" color="#000000"/>
                </v:shape>
                <v:shape id="Shape 6529" style="position:absolute;width:10789;height:1798;left:2926;top:57236;" coordsize="1078992,179832" path="m0,44958l989076,44958l989076,0l1078992,89916l989076,179832l989076,134874l0,134874x">
                  <v:stroke weight="0.96pt" endcap="flat" joinstyle="miter" miterlimit="8" on="true" color="#000000"/>
                  <v:fill on="false" color="#000000" opacity="0"/>
                </v:shape>
                <v:shape id="Shape 6530" style="position:absolute;width:10805;height:1798;left:48478;top:57800;" coordsize="1080516,179832" path="m89916,0l89916,44958l990600,44958l990600,0l1080516,89916l990600,179832l990600,134874l89916,134874l89916,179832l0,89916l89916,0x">
                  <v:stroke weight="0pt" endcap="flat" joinstyle="miter" miterlimit="8" on="false" color="#000000" opacity="0"/>
                  <v:fill on="true" color="#000000"/>
                </v:shape>
                <v:shape id="Shape 6531" style="position:absolute;width:10805;height:1798;left:48478;top:57800;" coordsize="1080516,179832" path="m0,89916l89916,0l89916,44958l990600,44958l990600,0l1080516,89916l990600,179832l990600,134874l89916,134874l89916,179832x">
                  <v:stroke weight="0.96pt" endcap="flat" joinstyle="miter" miterlimit="8" on="true" color="#000000"/>
                  <v:fill on="false" color="#000000" opacity="0"/>
                </v:shape>
              </v:group>
            </w:pict>
          </mc:Fallback>
        </mc:AlternateContent>
      </w:r>
      <w:r>
        <w:rPr>
          <w:b/>
          <w:sz w:val="40"/>
        </w:rPr>
        <w:t xml:space="preserve"> </w:t>
      </w:r>
    </w:p>
    <w:p w14:paraId="4AE462C7" w14:textId="77777777" w:rsidR="002F712B" w:rsidRDefault="00000000">
      <w:pPr>
        <w:spacing w:after="123"/>
        <w:ind w:left="495" w:hanging="10"/>
        <w:jc w:val="left"/>
      </w:pPr>
      <w:r>
        <w:rPr>
          <w:rFonts w:ascii="Arial" w:eastAsia="Arial" w:hAnsi="Arial" w:cs="Arial"/>
          <w:b/>
          <w:bCs/>
          <w:sz w:val="32"/>
          <w:szCs w:val="32"/>
          <w:rtl/>
        </w:rPr>
        <w:t xml:space="preserve">سادسا : فرضيات الدراسة :  </w:t>
      </w:r>
    </w:p>
    <w:p w14:paraId="36AE3A25" w14:textId="77777777" w:rsidR="002F712B" w:rsidRDefault="00000000">
      <w:pPr>
        <w:spacing w:after="159"/>
        <w:ind w:left="496" w:hanging="10"/>
        <w:jc w:val="left"/>
      </w:pPr>
      <w:r>
        <w:rPr>
          <w:rFonts w:ascii="Arial" w:eastAsia="Arial" w:hAnsi="Arial" w:cs="Arial"/>
          <w:b/>
          <w:bCs/>
          <w:sz w:val="28"/>
          <w:szCs w:val="28"/>
        </w:rPr>
        <w:t>١</w:t>
      </w:r>
      <w:r>
        <w:rPr>
          <w:rFonts w:ascii="Arial" w:eastAsia="Arial" w:hAnsi="Arial" w:cs="Arial"/>
          <w:b/>
          <w:bCs/>
          <w:sz w:val="28"/>
          <w:szCs w:val="28"/>
          <w:rtl/>
        </w:rPr>
        <w:t xml:space="preserve">(الفرضية الرئيسة الولى: </w:t>
      </w:r>
    </w:p>
    <w:p w14:paraId="54F96CB7" w14:textId="77777777" w:rsidR="002F712B" w:rsidRDefault="00000000">
      <w:pPr>
        <w:spacing w:after="147" w:line="268" w:lineRule="auto"/>
        <w:ind w:left="424" w:right="1788" w:hanging="4"/>
      </w:pPr>
      <w:r>
        <w:rPr>
          <w:rFonts w:ascii="Arial" w:eastAsia="Arial" w:hAnsi="Arial" w:cs="Arial"/>
          <w:b/>
          <w:bCs/>
          <w:sz w:val="28"/>
          <w:szCs w:val="28"/>
          <w:rtl/>
        </w:rPr>
        <w:t xml:space="preserve">توجد علاقة ارتباط ذا دلالة معنوية بين تأثير إدارة الموارد البشرية و أداء العاملين  . و تنبثق منها الفرضيات الفرعية الآتية:  </w:t>
      </w:r>
    </w:p>
    <w:p w14:paraId="7FCC890F" w14:textId="77777777" w:rsidR="002F712B" w:rsidRDefault="00000000">
      <w:pPr>
        <w:spacing w:after="159"/>
        <w:ind w:left="496" w:hanging="10"/>
        <w:jc w:val="left"/>
      </w:pPr>
      <w:r>
        <w:rPr>
          <w:rFonts w:ascii="Arial" w:eastAsia="Arial" w:hAnsi="Arial" w:cs="Arial"/>
          <w:b/>
          <w:bCs/>
          <w:sz w:val="28"/>
          <w:szCs w:val="28"/>
          <w:rtl/>
        </w:rPr>
        <w:t xml:space="preserve">أ(.توجد علاقة ارتباط ذا دلالة  معنوية بين التخطيط  و أداء العاملين.  </w:t>
      </w:r>
    </w:p>
    <w:p w14:paraId="64B309D2" w14:textId="77777777" w:rsidR="002F712B" w:rsidRDefault="00000000">
      <w:pPr>
        <w:spacing w:after="159"/>
        <w:ind w:left="496" w:hanging="10"/>
        <w:jc w:val="left"/>
      </w:pPr>
      <w:r>
        <w:rPr>
          <w:rFonts w:ascii="Arial" w:eastAsia="Arial" w:hAnsi="Arial" w:cs="Arial"/>
          <w:b/>
          <w:bCs/>
          <w:sz w:val="28"/>
          <w:szCs w:val="28"/>
          <w:rtl/>
        </w:rPr>
        <w:t xml:space="preserve">ب(.توجد علاقة ارتباط ذا دلالة معنوية بين  تقييم الداء و أداء العاملين  . </w:t>
      </w:r>
    </w:p>
    <w:p w14:paraId="438CA36B" w14:textId="77777777" w:rsidR="002F712B" w:rsidRDefault="00000000">
      <w:pPr>
        <w:spacing w:after="205"/>
        <w:ind w:left="496" w:hanging="10"/>
        <w:jc w:val="left"/>
      </w:pPr>
      <w:r>
        <w:rPr>
          <w:rFonts w:ascii="Arial" w:eastAsia="Arial" w:hAnsi="Arial" w:cs="Arial"/>
          <w:b/>
          <w:bCs/>
          <w:sz w:val="28"/>
          <w:szCs w:val="28"/>
          <w:rtl/>
        </w:rPr>
        <w:t xml:space="preserve">ج(.توجد علاقة ارتباط ذا دلالة معنوية بين  التحفيز  و أداء العاملين .  </w:t>
      </w:r>
    </w:p>
    <w:p w14:paraId="05660974" w14:textId="77777777" w:rsidR="002F712B" w:rsidRDefault="00000000">
      <w:pPr>
        <w:spacing w:after="159"/>
        <w:ind w:left="496" w:hanging="10"/>
        <w:jc w:val="left"/>
      </w:pPr>
      <w:r>
        <w:rPr>
          <w:rFonts w:ascii="Arial" w:eastAsia="Arial" w:hAnsi="Arial" w:cs="Arial"/>
          <w:b/>
          <w:bCs/>
          <w:sz w:val="28"/>
          <w:szCs w:val="28"/>
        </w:rPr>
        <w:t>2</w:t>
      </w:r>
      <w:r>
        <w:rPr>
          <w:rFonts w:ascii="Arial" w:eastAsia="Arial" w:hAnsi="Arial" w:cs="Arial"/>
          <w:b/>
          <w:bCs/>
          <w:sz w:val="28"/>
          <w:szCs w:val="28"/>
          <w:rtl/>
        </w:rPr>
        <w:t xml:space="preserve">(.الفرضية الرئيسة الثانية :  </w:t>
      </w:r>
    </w:p>
    <w:p w14:paraId="368568DB" w14:textId="77777777" w:rsidR="002F712B" w:rsidRDefault="00000000">
      <w:pPr>
        <w:spacing w:after="147" w:line="268" w:lineRule="auto"/>
        <w:ind w:left="424" w:right="1788" w:hanging="4"/>
      </w:pPr>
      <w:r>
        <w:rPr>
          <w:rFonts w:ascii="Arial" w:eastAsia="Arial" w:hAnsi="Arial" w:cs="Arial"/>
          <w:b/>
          <w:bCs/>
          <w:sz w:val="28"/>
          <w:szCs w:val="28"/>
          <w:rtl/>
        </w:rPr>
        <w:t xml:space="preserve">يوجد تأثير ذا دلالة  معنوية بين إدارة الموارد البشرية و أداء العاملين . و تنبثق منها الفرضيات الفرعية الآتية :  </w:t>
      </w:r>
    </w:p>
    <w:p w14:paraId="37145880" w14:textId="77777777" w:rsidR="002F712B" w:rsidRDefault="00000000">
      <w:pPr>
        <w:spacing w:after="159"/>
        <w:ind w:left="496" w:hanging="10"/>
        <w:jc w:val="left"/>
      </w:pPr>
      <w:r>
        <w:rPr>
          <w:rFonts w:ascii="Arial" w:eastAsia="Arial" w:hAnsi="Arial" w:cs="Arial"/>
          <w:b/>
          <w:bCs/>
          <w:sz w:val="28"/>
          <w:szCs w:val="28"/>
          <w:rtl/>
        </w:rPr>
        <w:t xml:space="preserve">أ(.يوجد تأثير ذا دلالة معنوية بين التخطيط و أداء العاملين.   </w:t>
      </w:r>
    </w:p>
    <w:p w14:paraId="2293F028" w14:textId="77777777" w:rsidR="002F712B" w:rsidRDefault="00000000">
      <w:pPr>
        <w:spacing w:after="159"/>
        <w:ind w:left="496" w:hanging="10"/>
        <w:jc w:val="left"/>
      </w:pPr>
      <w:r>
        <w:rPr>
          <w:rFonts w:ascii="Arial" w:eastAsia="Arial" w:hAnsi="Arial" w:cs="Arial"/>
          <w:b/>
          <w:bCs/>
          <w:sz w:val="28"/>
          <w:szCs w:val="28"/>
          <w:rtl/>
        </w:rPr>
        <w:t xml:space="preserve">ب(.يوجد تأثير ذا دلالة معنوية بين تقييم الداء  و أداء العاملين.    </w:t>
      </w:r>
    </w:p>
    <w:p w14:paraId="2070F737" w14:textId="77777777" w:rsidR="002F712B" w:rsidRDefault="00000000">
      <w:pPr>
        <w:spacing w:after="196"/>
        <w:ind w:left="496" w:hanging="10"/>
        <w:jc w:val="left"/>
      </w:pPr>
      <w:r>
        <w:rPr>
          <w:rFonts w:ascii="Arial" w:eastAsia="Arial" w:hAnsi="Arial" w:cs="Arial"/>
          <w:b/>
          <w:bCs/>
          <w:sz w:val="28"/>
          <w:szCs w:val="28"/>
          <w:rtl/>
        </w:rPr>
        <w:t xml:space="preserve">ج(.يوجد تأثير ذا دلالة معنوية بين التحفيز و أداء العاملين. </w:t>
      </w:r>
    </w:p>
    <w:p w14:paraId="28C8B3CD" w14:textId="77777777" w:rsidR="002F712B" w:rsidRDefault="00000000">
      <w:pPr>
        <w:spacing w:after="123"/>
        <w:ind w:left="495" w:hanging="10"/>
        <w:jc w:val="left"/>
      </w:pPr>
      <w:r>
        <w:rPr>
          <w:rFonts w:ascii="Arial" w:eastAsia="Arial" w:hAnsi="Arial" w:cs="Arial"/>
          <w:b/>
          <w:bCs/>
          <w:sz w:val="32"/>
          <w:szCs w:val="32"/>
          <w:rtl/>
        </w:rPr>
        <w:t xml:space="preserve">سابعا : مجتمع الدراسة وعينتها:   </w:t>
      </w:r>
    </w:p>
    <w:p w14:paraId="36A68981" w14:textId="77777777" w:rsidR="002F712B" w:rsidRDefault="00000000">
      <w:pPr>
        <w:spacing w:after="151" w:line="270" w:lineRule="auto"/>
        <w:ind w:left="496" w:right="1788" w:firstLine="1"/>
        <w:jc w:val="both"/>
      </w:pPr>
      <w:r>
        <w:rPr>
          <w:rFonts w:ascii="Arial" w:eastAsia="Arial" w:hAnsi="Arial" w:cs="Arial"/>
          <w:sz w:val="28"/>
          <w:szCs w:val="28"/>
          <w:rtl/>
        </w:rPr>
        <w:t xml:space="preserve"> يتكون مجتمع البحث من الشركات في العراق وقد تم اختيار فندق بابل المساهمة المختلطة كواحدة من اكبر الشركات العراقية في محافظة بغداد.  أما عينة الدراسة فتكونت من الإداريين العاملين في شركة فندق بابل المساهمة المختلطة  والعاملين والموظفين في إدارة الموارد البشرية من )مدير إدارة – مساعد مدير – رئيس قسم – موظفون – مركز وظيفي آخر  ( حيث تم توزيع الاستبانة على عينة الدراسة المؤلفة من ) </w:t>
      </w:r>
      <w:r>
        <w:rPr>
          <w:rFonts w:ascii="Arial" w:eastAsia="Arial" w:hAnsi="Arial" w:cs="Arial"/>
          <w:sz w:val="28"/>
          <w:szCs w:val="28"/>
        </w:rPr>
        <w:t>25</w:t>
      </w:r>
      <w:r>
        <w:rPr>
          <w:rFonts w:ascii="Arial" w:eastAsia="Arial" w:hAnsi="Arial" w:cs="Arial"/>
          <w:sz w:val="28"/>
          <w:szCs w:val="28"/>
          <w:rtl/>
        </w:rPr>
        <w:t xml:space="preserve"> ( مفردة </w:t>
      </w:r>
      <w:r>
        <w:rPr>
          <w:rFonts w:ascii="Arial" w:eastAsia="Arial" w:hAnsi="Arial" w:cs="Arial"/>
          <w:b/>
          <w:bCs/>
          <w:sz w:val="32"/>
          <w:szCs w:val="32"/>
          <w:rtl/>
        </w:rPr>
        <w:t xml:space="preserve">ثامنا : التعريفات الاجرائية </w:t>
      </w:r>
    </w:p>
    <w:p w14:paraId="2DF5DF06" w14:textId="77777777" w:rsidR="002F712B" w:rsidRDefault="00000000">
      <w:pPr>
        <w:numPr>
          <w:ilvl w:val="0"/>
          <w:numId w:val="2"/>
        </w:numPr>
        <w:spacing w:after="52" w:line="270" w:lineRule="auto"/>
        <w:ind w:right="1788" w:hanging="362"/>
        <w:jc w:val="both"/>
      </w:pPr>
      <w:r>
        <w:rPr>
          <w:rFonts w:ascii="Arial" w:eastAsia="Arial" w:hAnsi="Arial" w:cs="Arial"/>
          <w:sz w:val="28"/>
          <w:szCs w:val="28"/>
          <w:rtl/>
        </w:rPr>
        <w:t>ادارة البشرية:- هي مفهوم علمي واسع للادارات البشرية المختصة بادارة الموظفين والعمال , حيث تعتبر نظام هام وفعال في الانظمه الادارية للمنظمات كما تسعى ادارة الموارد البشرية الحديثه الى تنشيط الاهداف والمهارات الاجتماعية والاسرية والتنظيمية والادارية والانسانية . ) امال ولطفي ,</w:t>
      </w:r>
      <w:r>
        <w:rPr>
          <w:rFonts w:ascii="Arial" w:eastAsia="Arial" w:hAnsi="Arial" w:cs="Arial"/>
          <w:sz w:val="28"/>
          <w:szCs w:val="28"/>
        </w:rPr>
        <w:t>2017</w:t>
      </w:r>
      <w:r>
        <w:rPr>
          <w:rFonts w:ascii="Arial" w:eastAsia="Arial" w:hAnsi="Arial" w:cs="Arial"/>
          <w:sz w:val="28"/>
          <w:szCs w:val="28"/>
          <w:rtl/>
        </w:rPr>
        <w:t>:</w:t>
      </w:r>
      <w:r>
        <w:rPr>
          <w:rFonts w:ascii="Arial" w:eastAsia="Arial" w:hAnsi="Arial" w:cs="Arial"/>
          <w:sz w:val="28"/>
          <w:szCs w:val="28"/>
        </w:rPr>
        <w:t>6</w:t>
      </w:r>
      <w:r>
        <w:rPr>
          <w:rFonts w:ascii="Arial" w:eastAsia="Arial" w:hAnsi="Arial" w:cs="Arial"/>
          <w:sz w:val="28"/>
          <w:szCs w:val="28"/>
          <w:rtl/>
        </w:rPr>
        <w:t xml:space="preserve">( </w:t>
      </w:r>
    </w:p>
    <w:p w14:paraId="4C79B5C2" w14:textId="77777777" w:rsidR="002F712B" w:rsidRDefault="00000000">
      <w:pPr>
        <w:numPr>
          <w:ilvl w:val="0"/>
          <w:numId w:val="2"/>
        </w:numPr>
        <w:spacing w:after="204" w:line="270" w:lineRule="auto"/>
        <w:ind w:right="1788" w:hanging="362"/>
        <w:jc w:val="both"/>
      </w:pPr>
      <w:r>
        <w:rPr>
          <w:rFonts w:ascii="Arial" w:eastAsia="Arial" w:hAnsi="Arial" w:cs="Arial"/>
          <w:sz w:val="28"/>
          <w:szCs w:val="28"/>
          <w:rtl/>
        </w:rPr>
        <w:t xml:space="preserve">الأداء الوظيفي:- يعرف الاداء بانه مسؤوليات وواجبات وانشطة ومهام يتكون منها عمل الفرد التي يجب القيام بها فهو في حقيقية ما هو الا سلوك بأوسع معانيه اما الاداء الوظيفي فهو عبارة عن ما يقوم به الموظف او المدير من اعمال وانشطة مرتبطه بوظيفة معينه , ويختلف من وظيفة الى اخرى وان وجد فيها عامل مشترك.)بن عصمان, </w:t>
      </w:r>
      <w:r>
        <w:rPr>
          <w:rFonts w:ascii="Arial" w:eastAsia="Arial" w:hAnsi="Arial" w:cs="Arial"/>
          <w:sz w:val="28"/>
          <w:szCs w:val="28"/>
        </w:rPr>
        <w:t>2018</w:t>
      </w:r>
      <w:r>
        <w:rPr>
          <w:rFonts w:ascii="Arial" w:eastAsia="Arial" w:hAnsi="Arial" w:cs="Arial"/>
          <w:sz w:val="28"/>
          <w:szCs w:val="28"/>
          <w:rtl/>
        </w:rPr>
        <w:t>:</w:t>
      </w:r>
      <w:r>
        <w:rPr>
          <w:rFonts w:ascii="Arial" w:eastAsia="Arial" w:hAnsi="Arial" w:cs="Arial"/>
          <w:sz w:val="28"/>
          <w:szCs w:val="28"/>
        </w:rPr>
        <w:t>645</w:t>
      </w:r>
      <w:r>
        <w:rPr>
          <w:rFonts w:ascii="Arial" w:eastAsia="Arial" w:hAnsi="Arial" w:cs="Arial"/>
          <w:sz w:val="28"/>
          <w:szCs w:val="28"/>
          <w:rtl/>
        </w:rPr>
        <w:t xml:space="preserve">( </w:t>
      </w:r>
    </w:p>
    <w:p w14:paraId="743E9F60" w14:textId="77777777" w:rsidR="002F712B" w:rsidRDefault="00000000">
      <w:pPr>
        <w:bidi w:val="0"/>
        <w:spacing w:after="158"/>
        <w:ind w:right="577"/>
      </w:pPr>
      <w:r>
        <w:rPr>
          <w:rFonts w:ascii="Arial" w:eastAsia="Arial" w:hAnsi="Arial" w:cs="Arial"/>
          <w:b/>
          <w:sz w:val="28"/>
        </w:rPr>
        <w:t xml:space="preserve"> </w:t>
      </w:r>
    </w:p>
    <w:p w14:paraId="21752628" w14:textId="77777777" w:rsidR="002F712B" w:rsidRDefault="00000000">
      <w:pPr>
        <w:bidi w:val="0"/>
        <w:spacing w:after="0"/>
        <w:ind w:right="577"/>
      </w:pPr>
      <w:r>
        <w:rPr>
          <w:rFonts w:ascii="Arial" w:eastAsia="Arial" w:hAnsi="Arial" w:cs="Arial"/>
          <w:b/>
          <w:sz w:val="28"/>
        </w:rPr>
        <w:t xml:space="preserve"> </w:t>
      </w:r>
    </w:p>
    <w:p w14:paraId="26457ECF" w14:textId="77777777" w:rsidR="002F712B" w:rsidRDefault="00000000">
      <w:pPr>
        <w:spacing w:after="0" w:line="412" w:lineRule="auto"/>
        <w:ind w:left="3392" w:right="5185" w:firstLine="163"/>
      </w:pPr>
      <w:r>
        <w:rPr>
          <w:rFonts w:ascii="Arial" w:eastAsia="Arial" w:hAnsi="Arial" w:cs="Arial"/>
          <w:b/>
          <w:bCs/>
          <w:sz w:val="28"/>
          <w:szCs w:val="28"/>
          <w:rtl/>
        </w:rPr>
        <w:t xml:space="preserve">المحور الثاني  الدراسات السابقة </w:t>
      </w:r>
      <w:r>
        <w:rPr>
          <w:rFonts w:ascii="Arial" w:eastAsia="Arial" w:hAnsi="Arial" w:cs="Arial"/>
          <w:sz w:val="28"/>
          <w:szCs w:val="28"/>
          <w:rtl/>
        </w:rPr>
        <w:t xml:space="preserve"> </w:t>
      </w:r>
    </w:p>
    <w:p w14:paraId="531EA077" w14:textId="77777777" w:rsidR="002F712B" w:rsidRDefault="00000000">
      <w:pPr>
        <w:spacing w:after="212"/>
        <w:ind w:left="866" w:hanging="10"/>
        <w:jc w:val="left"/>
      </w:pPr>
      <w:r>
        <w:rPr>
          <w:rFonts w:ascii="Arial" w:eastAsia="Arial" w:hAnsi="Arial" w:cs="Arial"/>
          <w:b/>
          <w:bCs/>
          <w:sz w:val="28"/>
          <w:szCs w:val="28"/>
          <w:rtl/>
        </w:rPr>
        <w:t xml:space="preserve">اولا : دراسات العربية  </w:t>
      </w:r>
    </w:p>
    <w:p w14:paraId="58FEEA31" w14:textId="77777777" w:rsidR="002F712B" w:rsidRDefault="00000000">
      <w:pPr>
        <w:spacing w:after="157" w:line="258" w:lineRule="auto"/>
        <w:ind w:left="490" w:right="1788" w:hanging="9"/>
        <w:jc w:val="both"/>
      </w:pPr>
      <w:r>
        <w:rPr>
          <w:rFonts w:ascii="Arial" w:eastAsia="Arial" w:hAnsi="Arial" w:cs="Arial"/>
          <w:sz w:val="28"/>
          <w:szCs w:val="28"/>
          <w:rtl/>
        </w:rPr>
        <w:t xml:space="preserve">اولا : </w:t>
      </w:r>
      <w:r>
        <w:rPr>
          <w:rFonts w:ascii="Arial" w:eastAsia="Arial" w:hAnsi="Arial" w:cs="Arial"/>
          <w:b/>
          <w:bCs/>
          <w:sz w:val="32"/>
          <w:szCs w:val="32"/>
          <w:rtl/>
        </w:rPr>
        <w:t xml:space="preserve">دراسة )الزهرة، </w:t>
      </w:r>
      <w:r>
        <w:rPr>
          <w:b/>
          <w:bCs/>
          <w:sz w:val="32"/>
          <w:szCs w:val="32"/>
        </w:rPr>
        <w:t>2019</w:t>
      </w:r>
      <w:r>
        <w:rPr>
          <w:rFonts w:ascii="Arial" w:eastAsia="Arial" w:hAnsi="Arial" w:cs="Arial"/>
          <w:b/>
          <w:bCs/>
          <w:sz w:val="32"/>
          <w:szCs w:val="32"/>
          <w:rtl/>
        </w:rPr>
        <w:t xml:space="preserve"> ( بعنوان )دور ادارة الموارد البشرية في تحقيق التطوير التنظيمي في مؤسسات التعليم العالي دراسة ميدانية للمديرية الفرعية لتكوين والمستخدمين بجامعة المسيلة السداسي الثاني للموسم الجامعي </w:t>
      </w:r>
      <w:r>
        <w:rPr>
          <w:b/>
          <w:bCs/>
          <w:sz w:val="32"/>
          <w:szCs w:val="32"/>
        </w:rPr>
        <w:t>2018</w:t>
      </w:r>
      <w:r>
        <w:rPr>
          <w:rFonts w:ascii="Arial" w:eastAsia="Arial" w:hAnsi="Arial" w:cs="Arial"/>
          <w:b/>
          <w:bCs/>
          <w:sz w:val="32"/>
          <w:szCs w:val="32"/>
          <w:rtl/>
        </w:rPr>
        <w:t>/</w:t>
      </w:r>
      <w:r>
        <w:rPr>
          <w:b/>
          <w:bCs/>
          <w:sz w:val="32"/>
          <w:szCs w:val="32"/>
        </w:rPr>
        <w:t>2019</w:t>
      </w:r>
      <w:r>
        <w:rPr>
          <w:rFonts w:ascii="Arial" w:eastAsia="Arial" w:hAnsi="Arial" w:cs="Arial"/>
          <w:b/>
          <w:bCs/>
          <w:sz w:val="32"/>
          <w:szCs w:val="32"/>
          <w:rtl/>
        </w:rPr>
        <w:t xml:space="preserve">(. </w:t>
      </w:r>
    </w:p>
    <w:p w14:paraId="466B4865" w14:textId="77777777" w:rsidR="002F712B" w:rsidRDefault="00000000">
      <w:pPr>
        <w:spacing w:after="148" w:line="268" w:lineRule="auto"/>
        <w:ind w:left="495" w:right="1788" w:firstLine="2"/>
        <w:jc w:val="both"/>
      </w:pPr>
      <w:r>
        <w:rPr>
          <w:rFonts w:ascii="Arial" w:eastAsia="Arial" w:hAnsi="Arial" w:cs="Arial"/>
          <w:sz w:val="32"/>
          <w:szCs w:val="32"/>
          <w:rtl/>
        </w:rPr>
        <w:t xml:space="preserve">إن تطوير المنظمات وتحسين أداء الأداء والقدرات الخاصة بالموارد البشرية من الأهداف الأساسية التي تسعى إليها معظم المنظمات وذلك من خلال التغيير المخطط والمدروس . وتواجه هذه المنظمات مجموعة من التحديات تتعلق بالكفاءة والفاعلية والربحية، وكذلك تحديات ترتبط بالبيئة المتجددة وارتفاع حدة المنافسة والعولمة والجودة الشاملة والمتوازن وبناء فرق العمل والاهتمام بالإبداع والتميز وهناك تحدي يرتبط بالمحافظة على التناسق بين أبعاد التنظيم مثل ثقافة المنظمة والمناخ التنظيمي والتخطيط الاستراتيجي ومواجهة التكنولوجيا المتجددة وثورة المعلومات والمعرفة ولن تستطيع المنظمات تحقيق كل هذا إلا من خلال مواردها البشرية . ولقد سعت هذه الدراسة إلى معالجة موضوع التطوير التنظيمي ودور إدارة الموارد البشرية من خلال طرح الإشكالية التالية : ما هو دور إدارة الموارد البشرية في تحقيق التطوير التنظيمي بالمنظمة ) منظمة جامعة المسيلة كحالة ( ؟ . كما بنت هذه الدراسة فرضياتها على : </w:t>
      </w:r>
      <w:r>
        <w:rPr>
          <w:rFonts w:ascii="Arial" w:eastAsia="Arial" w:hAnsi="Arial" w:cs="Arial"/>
          <w:sz w:val="32"/>
          <w:szCs w:val="32"/>
        </w:rPr>
        <w:t>1</w:t>
      </w:r>
      <w:r>
        <w:rPr>
          <w:rFonts w:ascii="Arial" w:eastAsia="Arial" w:hAnsi="Arial" w:cs="Arial"/>
          <w:sz w:val="32"/>
          <w:szCs w:val="32"/>
          <w:rtl/>
        </w:rPr>
        <w:t xml:space="preserve">- تعتبر إدارة الموارد البشرية أهم الفواعل و المحركين الرئيسيين لإدارة عملية التطوير التنظيمي داخل المنظمة . </w:t>
      </w:r>
      <w:r>
        <w:rPr>
          <w:rFonts w:ascii="Arial" w:eastAsia="Arial" w:hAnsi="Arial" w:cs="Arial"/>
          <w:sz w:val="32"/>
          <w:szCs w:val="32"/>
        </w:rPr>
        <w:t>2</w:t>
      </w:r>
      <w:r>
        <w:rPr>
          <w:rFonts w:ascii="Arial" w:eastAsia="Arial" w:hAnsi="Arial" w:cs="Arial"/>
          <w:sz w:val="32"/>
          <w:szCs w:val="32"/>
          <w:rtl/>
        </w:rPr>
        <w:t xml:space="preserve">- يساهم كل من الاستقطاب والتحفيز والتدريب تقييم الأداء على زيادة وتحسين أداء الموظفين ورفع قدراتهم لتطوير المنظمة . </w:t>
      </w:r>
      <w:r>
        <w:rPr>
          <w:rFonts w:ascii="Arial" w:eastAsia="Arial" w:hAnsi="Arial" w:cs="Arial"/>
          <w:sz w:val="32"/>
          <w:szCs w:val="32"/>
        </w:rPr>
        <w:t>3</w:t>
      </w:r>
      <w:r>
        <w:rPr>
          <w:rFonts w:ascii="Arial" w:eastAsia="Arial" w:hAnsi="Arial" w:cs="Arial"/>
          <w:sz w:val="32"/>
          <w:szCs w:val="32"/>
          <w:rtl/>
        </w:rPr>
        <w:t xml:space="preserve">- يساهم في تحديد مواطن الضعف والخلل وبالتالي تلافيها . ولمحاولة معالجة الموضوع تم تناوله من خلال </w:t>
      </w:r>
      <w:r>
        <w:rPr>
          <w:rFonts w:ascii="Arial" w:eastAsia="Arial" w:hAnsi="Arial" w:cs="Arial"/>
          <w:sz w:val="32"/>
          <w:szCs w:val="32"/>
        </w:rPr>
        <w:t>3</w:t>
      </w:r>
      <w:r>
        <w:rPr>
          <w:rFonts w:ascii="Arial" w:eastAsia="Arial" w:hAnsi="Arial" w:cs="Arial"/>
          <w:sz w:val="32"/>
          <w:szCs w:val="32"/>
          <w:rtl/>
        </w:rPr>
        <w:t xml:space="preserve"> فصول هي : الفصل الأول : الإطار المفاهيمي لإدارة الموارد البشرية والتطوير التنظيمي الفصل الثاني : دور إدارة الموارد البشرية فـي التطويـــر التنظيمــي الفصل الثالث : دراسـة ميدانيـة بجامعة محمد بوضياف بالمسيلة ونتوصل في الأخير إلى أن إدارة الموارد البشرية لها دور في تحقيق التطوير التنظيمي .  </w:t>
      </w:r>
    </w:p>
    <w:p w14:paraId="1CC5286E" w14:textId="77777777" w:rsidR="002F712B" w:rsidRDefault="00000000">
      <w:pPr>
        <w:bidi w:val="0"/>
        <w:ind w:right="583"/>
      </w:pPr>
      <w:r>
        <w:rPr>
          <w:rFonts w:ascii="Arial" w:eastAsia="Arial" w:hAnsi="Arial" w:cs="Arial"/>
          <w:sz w:val="32"/>
        </w:rPr>
        <w:t xml:space="preserve"> </w:t>
      </w:r>
    </w:p>
    <w:p w14:paraId="52ACC05A" w14:textId="77777777" w:rsidR="002F712B" w:rsidRDefault="00000000">
      <w:pPr>
        <w:bidi w:val="0"/>
        <w:ind w:right="583"/>
      </w:pPr>
      <w:r>
        <w:rPr>
          <w:rFonts w:ascii="Arial" w:eastAsia="Arial" w:hAnsi="Arial" w:cs="Arial"/>
          <w:sz w:val="32"/>
        </w:rPr>
        <w:t xml:space="preserve"> </w:t>
      </w:r>
    </w:p>
    <w:p w14:paraId="485C25F8" w14:textId="77777777" w:rsidR="002F712B" w:rsidRDefault="00000000">
      <w:pPr>
        <w:bidi w:val="0"/>
        <w:ind w:right="583"/>
      </w:pPr>
      <w:r>
        <w:rPr>
          <w:rFonts w:ascii="Arial" w:eastAsia="Arial" w:hAnsi="Arial" w:cs="Arial"/>
          <w:sz w:val="32"/>
        </w:rPr>
        <w:t xml:space="preserve"> </w:t>
      </w:r>
    </w:p>
    <w:p w14:paraId="12297CCE" w14:textId="77777777" w:rsidR="002F712B" w:rsidRDefault="00000000">
      <w:pPr>
        <w:bidi w:val="0"/>
        <w:spacing w:after="0"/>
        <w:ind w:right="583"/>
      </w:pPr>
      <w:r>
        <w:rPr>
          <w:rFonts w:ascii="Arial" w:eastAsia="Arial" w:hAnsi="Arial" w:cs="Arial"/>
          <w:sz w:val="32"/>
        </w:rPr>
        <w:t xml:space="preserve"> </w:t>
      </w:r>
    </w:p>
    <w:p w14:paraId="5CA598EA" w14:textId="77777777" w:rsidR="002F712B" w:rsidRDefault="00000000">
      <w:pPr>
        <w:spacing w:after="147" w:line="268" w:lineRule="auto"/>
        <w:ind w:left="424" w:right="2261" w:hanging="4"/>
      </w:pPr>
      <w:r>
        <w:rPr>
          <w:rFonts w:ascii="Arial" w:eastAsia="Arial" w:hAnsi="Arial" w:cs="Arial"/>
          <w:b/>
          <w:bCs/>
          <w:sz w:val="28"/>
          <w:szCs w:val="28"/>
          <w:rtl/>
        </w:rPr>
        <w:t xml:space="preserve">ثانيا : دراسة : )ابو حيمد : </w:t>
      </w:r>
      <w:r>
        <w:rPr>
          <w:b/>
          <w:bCs/>
          <w:sz w:val="28"/>
          <w:szCs w:val="28"/>
        </w:rPr>
        <w:t>2020</w:t>
      </w:r>
      <w:r>
        <w:rPr>
          <w:rFonts w:ascii="Arial" w:eastAsia="Arial" w:hAnsi="Arial" w:cs="Arial"/>
          <w:b/>
          <w:bCs/>
          <w:sz w:val="28"/>
          <w:szCs w:val="28"/>
          <w:rtl/>
        </w:rPr>
        <w:t xml:space="preserve">( . بعنوان ) اثر الحوافز المادية و المعنوية على أداء العاملين( .  </w:t>
      </w:r>
    </w:p>
    <w:p w14:paraId="57E83E0B" w14:textId="77777777" w:rsidR="002F712B" w:rsidRDefault="00000000">
      <w:pPr>
        <w:spacing w:after="164" w:line="260" w:lineRule="auto"/>
        <w:ind w:left="427" w:right="1848" w:hanging="3"/>
      </w:pPr>
      <w:r>
        <w:rPr>
          <w:rFonts w:ascii="Arial" w:eastAsia="Arial" w:hAnsi="Arial" w:cs="Arial"/>
          <w:sz w:val="28"/>
          <w:szCs w:val="28"/>
          <w:rtl/>
        </w:rPr>
        <w:t xml:space="preserve">هدفت الدراسة  إلى دراسة أثر الحوافز المادية والمعنوية على أداء المورد البشري بشركة نسما القابضة بجدة, ولتقصي أثر الحوافز المادية والمعنوية على تحسين الأداء لدى العاملين بشركة نسما القابضة استخدم الباحث المنهج الوصفي التحليلي, حيث تكونت عينة البحث من </w:t>
      </w:r>
      <w:r>
        <w:rPr>
          <w:sz w:val="28"/>
          <w:szCs w:val="28"/>
        </w:rPr>
        <w:t>60</w:t>
      </w:r>
      <w:r>
        <w:rPr>
          <w:rFonts w:ascii="Arial" w:eastAsia="Arial" w:hAnsi="Arial" w:cs="Arial"/>
          <w:sz w:val="28"/>
          <w:szCs w:val="28"/>
          <w:rtl/>
        </w:rPr>
        <w:t xml:space="preserve"> عاملا بشركة نسما القابضة, وتم توزيع </w:t>
      </w:r>
      <w:r>
        <w:rPr>
          <w:sz w:val="28"/>
          <w:szCs w:val="28"/>
        </w:rPr>
        <w:t>60</w:t>
      </w:r>
      <w:r>
        <w:rPr>
          <w:rFonts w:ascii="Arial" w:eastAsia="Arial" w:hAnsi="Arial" w:cs="Arial"/>
          <w:sz w:val="28"/>
          <w:szCs w:val="28"/>
          <w:rtl/>
        </w:rPr>
        <w:t xml:space="preserve"> استبانة تم استردادها بالكامل. </w:t>
      </w:r>
    </w:p>
    <w:p w14:paraId="03A12190" w14:textId="77777777" w:rsidR="002F712B" w:rsidRDefault="00000000">
      <w:pPr>
        <w:spacing w:after="158"/>
        <w:ind w:left="496" w:hanging="10"/>
        <w:jc w:val="left"/>
      </w:pPr>
      <w:r>
        <w:rPr>
          <w:rFonts w:ascii="Arial" w:eastAsia="Arial" w:hAnsi="Arial" w:cs="Arial"/>
          <w:sz w:val="28"/>
          <w:szCs w:val="28"/>
          <w:rtl/>
        </w:rPr>
        <w:t xml:space="preserve">وبتحليل البيانات توصلت الدراسة إلى النتائج التالية: </w:t>
      </w:r>
    </w:p>
    <w:p w14:paraId="57914490" w14:textId="77777777" w:rsidR="002F712B" w:rsidRDefault="00000000">
      <w:pPr>
        <w:numPr>
          <w:ilvl w:val="0"/>
          <w:numId w:val="3"/>
        </w:numPr>
        <w:spacing w:after="161"/>
        <w:ind w:hanging="170"/>
        <w:jc w:val="left"/>
      </w:pPr>
      <w:r>
        <w:rPr>
          <w:rFonts w:ascii="Arial" w:eastAsia="Arial" w:hAnsi="Arial" w:cs="Arial"/>
          <w:sz w:val="28"/>
          <w:szCs w:val="28"/>
          <w:rtl/>
        </w:rPr>
        <w:t xml:space="preserve">تتبع شركة نسما القابضة نظام فعال للحوافز يحقق رضا العاملين. </w:t>
      </w:r>
    </w:p>
    <w:p w14:paraId="7B002B70" w14:textId="77777777" w:rsidR="002F712B" w:rsidRDefault="00000000">
      <w:pPr>
        <w:numPr>
          <w:ilvl w:val="0"/>
          <w:numId w:val="3"/>
        </w:numPr>
        <w:spacing w:after="158"/>
        <w:ind w:hanging="170"/>
        <w:jc w:val="left"/>
      </w:pPr>
      <w:r>
        <w:rPr>
          <w:rFonts w:ascii="Arial" w:eastAsia="Arial" w:hAnsi="Arial" w:cs="Arial"/>
          <w:sz w:val="28"/>
          <w:szCs w:val="28"/>
          <w:rtl/>
        </w:rPr>
        <w:t xml:space="preserve">توجد عالقة ذات دلالة إحصائية بين أداء العاملين والحوافز المادية بشركة نسما القابضة. </w:t>
      </w:r>
    </w:p>
    <w:p w14:paraId="508F73CD" w14:textId="77777777" w:rsidR="002F712B" w:rsidRDefault="00000000">
      <w:pPr>
        <w:numPr>
          <w:ilvl w:val="0"/>
          <w:numId w:val="3"/>
        </w:numPr>
        <w:spacing w:after="158"/>
        <w:ind w:hanging="170"/>
        <w:jc w:val="left"/>
      </w:pPr>
      <w:r>
        <w:rPr>
          <w:rFonts w:ascii="Arial" w:eastAsia="Arial" w:hAnsi="Arial" w:cs="Arial"/>
          <w:sz w:val="28"/>
          <w:szCs w:val="28"/>
          <w:rtl/>
        </w:rPr>
        <w:t xml:space="preserve">توجد عالقة ذات دلالة إحصائية بين أداء العاملين والحوافز المعنوية بشركة نسما القابضة. </w:t>
      </w:r>
    </w:p>
    <w:p w14:paraId="2A5A7317" w14:textId="77777777" w:rsidR="002F712B" w:rsidRDefault="00000000">
      <w:pPr>
        <w:spacing w:after="147" w:line="270" w:lineRule="auto"/>
        <w:ind w:right="2213" w:firstLine="1"/>
        <w:jc w:val="both"/>
      </w:pPr>
      <w:r>
        <w:rPr>
          <w:rFonts w:ascii="Arial" w:eastAsia="Arial" w:hAnsi="Arial" w:cs="Arial"/>
          <w:sz w:val="28"/>
          <w:szCs w:val="28"/>
          <w:rtl/>
        </w:rPr>
        <w:t xml:space="preserve">وأوصت الدراسة  بضرورة تبني المؤسسات المختلفة نظاما فعالا للحوافز يعمل على مكافأة العامل الكفؤ, ويحفز العاملين على تحسين مستوى أدائهم  الوظيفي.  </w:t>
      </w:r>
    </w:p>
    <w:p w14:paraId="6AFDF73E" w14:textId="77777777" w:rsidR="002F712B" w:rsidRDefault="00000000">
      <w:pPr>
        <w:bidi w:val="0"/>
        <w:spacing w:after="158"/>
        <w:ind w:right="572"/>
      </w:pPr>
      <w:r>
        <w:rPr>
          <w:rFonts w:ascii="Arial" w:eastAsia="Arial" w:hAnsi="Arial" w:cs="Arial"/>
          <w:sz w:val="28"/>
        </w:rPr>
        <w:t xml:space="preserve"> </w:t>
      </w:r>
    </w:p>
    <w:p w14:paraId="2C030713" w14:textId="77777777" w:rsidR="002F712B" w:rsidRDefault="00000000">
      <w:pPr>
        <w:spacing w:after="226"/>
        <w:ind w:left="496" w:hanging="10"/>
        <w:jc w:val="left"/>
      </w:pPr>
      <w:r>
        <w:rPr>
          <w:rFonts w:ascii="Arial" w:eastAsia="Arial" w:hAnsi="Arial" w:cs="Arial"/>
          <w:b/>
          <w:bCs/>
          <w:sz w:val="28"/>
          <w:szCs w:val="28"/>
          <w:rtl/>
        </w:rPr>
        <w:t xml:space="preserve">دراسات باللغة الجنبية  </w:t>
      </w:r>
    </w:p>
    <w:p w14:paraId="0B333FFE" w14:textId="77777777" w:rsidR="002F712B" w:rsidRDefault="00000000">
      <w:pPr>
        <w:spacing w:after="165" w:line="258" w:lineRule="auto"/>
        <w:ind w:left="490" w:right="1788" w:hanging="9"/>
        <w:jc w:val="both"/>
      </w:pPr>
      <w:r>
        <w:rPr>
          <w:rFonts w:ascii="Arial" w:eastAsia="Arial" w:hAnsi="Arial" w:cs="Arial"/>
          <w:b/>
          <w:bCs/>
          <w:sz w:val="28"/>
          <w:szCs w:val="28"/>
          <w:rtl/>
        </w:rPr>
        <w:t xml:space="preserve">اولا:   </w:t>
      </w:r>
      <w:r>
        <w:rPr>
          <w:rFonts w:ascii="Arial" w:eastAsia="Arial" w:hAnsi="Arial" w:cs="Arial"/>
          <w:b/>
          <w:bCs/>
          <w:sz w:val="32"/>
          <w:szCs w:val="32"/>
          <w:rtl/>
        </w:rPr>
        <w:t xml:space="preserve">دراسة) : </w:t>
      </w:r>
      <w:r>
        <w:rPr>
          <w:b/>
          <w:bCs/>
          <w:sz w:val="32"/>
          <w:szCs w:val="32"/>
          <w:rtl/>
        </w:rPr>
        <w:t xml:space="preserve"> </w:t>
      </w:r>
      <w:r>
        <w:rPr>
          <w:b/>
          <w:sz w:val="32"/>
        </w:rPr>
        <w:t>Mehmood et al</w:t>
      </w:r>
      <w:r>
        <w:rPr>
          <w:rFonts w:ascii="Arial" w:eastAsia="Arial" w:hAnsi="Arial" w:cs="Arial"/>
          <w:b/>
          <w:bCs/>
          <w:sz w:val="32"/>
          <w:szCs w:val="32"/>
          <w:rtl/>
        </w:rPr>
        <w:t xml:space="preserve"> : </w:t>
      </w:r>
      <w:r>
        <w:rPr>
          <w:b/>
          <w:bCs/>
          <w:sz w:val="32"/>
          <w:szCs w:val="32"/>
        </w:rPr>
        <w:t>2017</w:t>
      </w:r>
      <w:r>
        <w:rPr>
          <w:rFonts w:ascii="Arial" w:eastAsia="Arial" w:hAnsi="Arial" w:cs="Arial"/>
          <w:b/>
          <w:bCs/>
          <w:sz w:val="32"/>
          <w:szCs w:val="32"/>
          <w:rtl/>
        </w:rPr>
        <w:t xml:space="preserve"> (، بعنوان ) "أثر ممارسات إدارة الموارد البشرية على الداء التنظيمي"( . </w:t>
      </w:r>
    </w:p>
    <w:p w14:paraId="482AAFD1" w14:textId="77777777" w:rsidR="002F712B" w:rsidRDefault="00000000">
      <w:pPr>
        <w:bidi w:val="0"/>
        <w:spacing w:after="0" w:line="361" w:lineRule="auto"/>
        <w:ind w:left="1620" w:firstLine="2"/>
        <w:jc w:val="left"/>
      </w:pPr>
      <w:r>
        <w:rPr>
          <w:rFonts w:ascii="Arial" w:eastAsia="Arial" w:hAnsi="Arial" w:cs="Arial"/>
          <w:b/>
          <w:sz w:val="32"/>
        </w:rPr>
        <w:t xml:space="preserve"> "</w:t>
      </w:r>
      <w:r>
        <w:rPr>
          <w:b/>
          <w:sz w:val="32"/>
        </w:rPr>
        <w:t>The Impact of Human Resource Management Practices on</w:t>
      </w:r>
      <w:r>
        <w:rPr>
          <w:rFonts w:ascii="Arial" w:eastAsia="Arial" w:hAnsi="Arial" w:cs="Arial"/>
          <w:b/>
          <w:sz w:val="32"/>
        </w:rPr>
        <w:t xml:space="preserve">  </w:t>
      </w:r>
      <w:r>
        <w:rPr>
          <w:rFonts w:ascii="Arial" w:eastAsia="Arial" w:hAnsi="Arial" w:cs="Arial"/>
        </w:rPr>
        <w:t xml:space="preserve"> </w:t>
      </w:r>
      <w:r>
        <w:rPr>
          <w:rFonts w:ascii="Arial" w:eastAsia="Arial" w:hAnsi="Arial" w:cs="Arial"/>
          <w:sz w:val="32"/>
          <w:vertAlign w:val="subscript"/>
        </w:rPr>
        <w:t xml:space="preserve"> </w:t>
      </w:r>
      <w:r>
        <w:rPr>
          <w:b/>
          <w:sz w:val="32"/>
        </w:rPr>
        <w:t>Organizational performance ".</w:t>
      </w:r>
    </w:p>
    <w:p w14:paraId="28A7B5C6" w14:textId="77777777" w:rsidR="002F712B" w:rsidRDefault="00000000">
      <w:pPr>
        <w:spacing w:after="109" w:line="268" w:lineRule="auto"/>
        <w:ind w:left="495" w:right="1788" w:firstLine="2"/>
        <w:jc w:val="both"/>
      </w:pPr>
      <w:r>
        <w:rPr>
          <w:rFonts w:ascii="Arial" w:eastAsia="Arial" w:hAnsi="Arial" w:cs="Arial"/>
          <w:sz w:val="32"/>
          <w:szCs w:val="32"/>
          <w:rtl/>
        </w:rPr>
        <w:t xml:space="preserve">اختبرت هذه الدراسة أثر ممارسات إدارة الموارد البشرية )التدريب، التعويضات، تقييم الأداء، الوصف الوظيفي، مشاركة الموظفين (على الرضا الوظيفي والأداء التنظيمي في مجموعة من الجامعات الخاصة والحكومية في باكستان، وقد جمعت البيانات بواسطة الاستبانة من </w:t>
      </w:r>
      <w:r>
        <w:rPr>
          <w:sz w:val="32"/>
          <w:szCs w:val="32"/>
        </w:rPr>
        <w:t>90</w:t>
      </w:r>
      <w:r>
        <w:rPr>
          <w:rFonts w:ascii="Arial" w:eastAsia="Arial" w:hAnsi="Arial" w:cs="Arial"/>
          <w:sz w:val="32"/>
          <w:szCs w:val="32"/>
          <w:rtl/>
        </w:rPr>
        <w:t xml:space="preserve"> موظفا وموظفة. أظهرت نتائج الدراسة وجود أثر معنوي لممارسات إدارة الموارد البشرية في تحقيق الرضا الوظيفي، كما أظهرت النتائج وجود أثر إيجابي ومعنوي لكل من التدريب، التعويضات وتقييم الأداء على مستوى الرضا الوظيفي في هذه الجامعات، ومن أهم التوصيات ضرورة تحسين التعويضات والسياسات وظروف العمل لزيادة الرضا الوظيفي ومن ثم زيادة الأداء المنظمين. وقد تم الاستفادة من هذه الدراسة في بناء متغيراتها. </w:t>
      </w:r>
    </w:p>
    <w:p w14:paraId="44F54665" w14:textId="77777777" w:rsidR="002F712B" w:rsidRDefault="00000000">
      <w:pPr>
        <w:bidi w:val="0"/>
        <w:spacing w:after="0"/>
        <w:ind w:left="1214"/>
        <w:jc w:val="center"/>
      </w:pPr>
      <w:r>
        <w:rPr>
          <w:rFonts w:ascii="Arial" w:eastAsia="Arial" w:hAnsi="Arial" w:cs="Arial"/>
          <w:sz w:val="28"/>
        </w:rPr>
        <w:t xml:space="preserve"> </w:t>
      </w:r>
    </w:p>
    <w:p w14:paraId="109A65E3" w14:textId="77777777" w:rsidR="002F712B" w:rsidRDefault="00000000">
      <w:pPr>
        <w:bidi w:val="0"/>
        <w:spacing w:after="0"/>
        <w:ind w:left="1214"/>
        <w:jc w:val="center"/>
      </w:pPr>
      <w:r>
        <w:rPr>
          <w:rFonts w:ascii="Arial" w:eastAsia="Arial" w:hAnsi="Arial" w:cs="Arial"/>
          <w:sz w:val="28"/>
        </w:rPr>
        <w:t xml:space="preserve"> </w:t>
      </w:r>
    </w:p>
    <w:p w14:paraId="0E437D1A" w14:textId="77777777" w:rsidR="002F712B" w:rsidRDefault="00000000">
      <w:pPr>
        <w:bidi w:val="0"/>
        <w:spacing w:after="0"/>
        <w:ind w:left="1214"/>
        <w:jc w:val="center"/>
      </w:pPr>
      <w:r>
        <w:rPr>
          <w:rFonts w:ascii="Arial" w:eastAsia="Arial" w:hAnsi="Arial" w:cs="Arial"/>
          <w:sz w:val="28"/>
        </w:rPr>
        <w:t xml:space="preserve"> </w:t>
      </w:r>
    </w:p>
    <w:p w14:paraId="4E22F46F" w14:textId="77777777" w:rsidR="002F712B" w:rsidRDefault="00000000">
      <w:pPr>
        <w:bidi w:val="0"/>
        <w:spacing w:after="0"/>
        <w:ind w:left="-11"/>
        <w:jc w:val="left"/>
      </w:pPr>
      <w:r>
        <w:rPr>
          <w:rFonts w:ascii="Arial" w:eastAsia="Arial" w:hAnsi="Arial" w:cs="Arial"/>
          <w:sz w:val="28"/>
        </w:rPr>
        <w:t xml:space="preserve">                         </w:t>
      </w:r>
    </w:p>
    <w:p w14:paraId="2E0823B0" w14:textId="77777777" w:rsidR="002F712B" w:rsidRDefault="00000000">
      <w:pPr>
        <w:spacing w:after="147" w:line="268" w:lineRule="auto"/>
        <w:ind w:left="424" w:right="1788" w:hanging="4"/>
      </w:pPr>
      <w:r>
        <w:rPr>
          <w:rFonts w:ascii="Arial" w:eastAsia="Arial" w:hAnsi="Arial" w:cs="Arial"/>
          <w:b/>
          <w:bCs/>
          <w:sz w:val="28"/>
          <w:szCs w:val="28"/>
          <w:rtl/>
        </w:rPr>
        <w:t xml:space="preserve">ثانيا : دراسة) : </w:t>
      </w:r>
      <w:r>
        <w:rPr>
          <w:b/>
          <w:sz w:val="28"/>
        </w:rPr>
        <w:t>Chepkemoi : 2018</w:t>
      </w:r>
      <w:r>
        <w:rPr>
          <w:rFonts w:ascii="Arial" w:eastAsia="Arial" w:hAnsi="Arial" w:cs="Arial"/>
          <w:b/>
          <w:bCs/>
          <w:sz w:val="28"/>
          <w:szCs w:val="28"/>
          <w:rtl/>
        </w:rPr>
        <w:t xml:space="preserve">( ، بعنوان) فعالية الحوافز على أداء الموظفين في خدمة الغابات الكينية في مقاطعة </w:t>
      </w:r>
      <w:r>
        <w:rPr>
          <w:b/>
          <w:sz w:val="28"/>
        </w:rPr>
        <w:t>Uasin Gishu</w:t>
      </w:r>
      <w:r>
        <w:rPr>
          <w:rFonts w:ascii="Arial" w:eastAsia="Arial" w:hAnsi="Arial" w:cs="Arial"/>
          <w:b/>
          <w:bCs/>
          <w:sz w:val="28"/>
          <w:szCs w:val="28"/>
          <w:rtl/>
        </w:rPr>
        <w:t xml:space="preserve"> . </w:t>
      </w:r>
    </w:p>
    <w:p w14:paraId="094DD6DB" w14:textId="77777777" w:rsidR="002F712B" w:rsidRDefault="00000000">
      <w:pPr>
        <w:bidi w:val="0"/>
        <w:spacing w:after="149"/>
        <w:ind w:left="1644" w:right="32" w:firstLine="158"/>
        <w:jc w:val="left"/>
      </w:pPr>
      <w:r>
        <w:rPr>
          <w:b/>
          <w:sz w:val="28"/>
        </w:rPr>
        <w:t xml:space="preserve">Effec of incentives on Employee Performance At Kenya Forest Service </w:t>
      </w:r>
      <w:r>
        <w:rPr>
          <w:rFonts w:ascii="Arial" w:eastAsia="Arial" w:hAnsi="Arial" w:cs="Arial"/>
          <w:b/>
          <w:sz w:val="28"/>
        </w:rPr>
        <w:t xml:space="preserve"> </w:t>
      </w:r>
      <w:r>
        <w:rPr>
          <w:b/>
          <w:sz w:val="28"/>
        </w:rPr>
        <w:t xml:space="preserve">Uasin Gishu County . </w:t>
      </w:r>
    </w:p>
    <w:p w14:paraId="0A3840B7" w14:textId="77777777" w:rsidR="002F712B" w:rsidRDefault="00000000">
      <w:pPr>
        <w:spacing w:after="147" w:line="270" w:lineRule="auto"/>
        <w:ind w:left="495" w:right="1788" w:firstLine="1"/>
        <w:jc w:val="both"/>
      </w:pPr>
      <w:r>
        <w:rPr>
          <w:rFonts w:ascii="Arial" w:eastAsia="Arial" w:hAnsi="Arial" w:cs="Arial"/>
          <w:sz w:val="28"/>
          <w:szCs w:val="28"/>
          <w:rtl/>
        </w:rPr>
        <w:t xml:space="preserve">كان الغرض من الدراسة هو التحقق من تأثير الحوافز على أداء الموظفين في خدمة غابات كينيا </w:t>
      </w:r>
      <w:r>
        <w:rPr>
          <w:sz w:val="28"/>
        </w:rPr>
        <w:t>County Gishu Uasin</w:t>
      </w:r>
      <w:r>
        <w:rPr>
          <w:rFonts w:ascii="Arial" w:eastAsia="Arial" w:hAnsi="Arial" w:cs="Arial"/>
          <w:sz w:val="28"/>
          <w:szCs w:val="28"/>
          <w:rtl/>
        </w:rPr>
        <w:t xml:space="preserve"> .وقد استرشدت الدراسة بنظرية التغيير الميدانية والنظرية التطورية لتشانغ. تبنى تصميم بحث المسح الوصفي. استهدفت جميع الموظفين في خدمة الغابات الكينية في مقاطعة </w:t>
      </w:r>
      <w:r>
        <w:rPr>
          <w:sz w:val="28"/>
        </w:rPr>
        <w:t>Gishu Uasin</w:t>
      </w:r>
      <w:r>
        <w:rPr>
          <w:rFonts w:ascii="Arial" w:eastAsia="Arial" w:hAnsi="Arial" w:cs="Arial"/>
          <w:sz w:val="28"/>
          <w:szCs w:val="28"/>
          <w:rtl/>
        </w:rPr>
        <w:t xml:space="preserve">  التي لديها حالي </w:t>
      </w:r>
      <w:r>
        <w:rPr>
          <w:sz w:val="28"/>
          <w:szCs w:val="28"/>
        </w:rPr>
        <w:t>8</w:t>
      </w:r>
      <w:r>
        <w:rPr>
          <w:rFonts w:ascii="Arial" w:eastAsia="Arial" w:hAnsi="Arial" w:cs="Arial"/>
          <w:sz w:val="28"/>
          <w:szCs w:val="28"/>
          <w:rtl/>
        </w:rPr>
        <w:t xml:space="preserve"> محطات للغابات يبلغ مجموع سكانها </w:t>
      </w:r>
      <w:r>
        <w:rPr>
          <w:sz w:val="28"/>
          <w:szCs w:val="28"/>
        </w:rPr>
        <w:t>115</w:t>
      </w:r>
      <w:r>
        <w:rPr>
          <w:rFonts w:ascii="Arial" w:eastAsia="Arial" w:hAnsi="Arial" w:cs="Arial"/>
          <w:sz w:val="28"/>
          <w:szCs w:val="28"/>
          <w:rtl/>
        </w:rPr>
        <w:t xml:space="preserve"> موظفا.  تم استخدام طريقة التعداد للحصول على حجم موظف عينة من </w:t>
      </w:r>
      <w:r>
        <w:rPr>
          <w:sz w:val="28"/>
          <w:szCs w:val="28"/>
        </w:rPr>
        <w:t>115</w:t>
      </w:r>
      <w:r>
        <w:rPr>
          <w:rFonts w:ascii="Arial" w:eastAsia="Arial" w:hAnsi="Arial" w:cs="Arial"/>
          <w:sz w:val="28"/>
          <w:szCs w:val="28"/>
          <w:rtl/>
        </w:rPr>
        <w:t xml:space="preserve"> مستجيبا. تم استخدام الاستبيانات في جمع البيانات. الاختبار صحة الأدوات، تم إعطاء الأداة للمشرفين وخبراء الأبحاث. تم إجراء دراسة تجريبية في مقاطعة ناندي الاختبار الموثوقية. تم استخدام طريقة الانقسام نصف الاختبار الموثوقية. تم الحصول على ألفا كرونباخ من </w:t>
      </w:r>
      <w:r>
        <w:rPr>
          <w:sz w:val="28"/>
          <w:szCs w:val="28"/>
        </w:rPr>
        <w:t>72</w:t>
      </w:r>
      <w:r>
        <w:rPr>
          <w:sz w:val="28"/>
          <w:szCs w:val="28"/>
          <w:rtl/>
        </w:rPr>
        <w:t>.</w:t>
      </w:r>
      <w:r>
        <w:rPr>
          <w:sz w:val="28"/>
          <w:szCs w:val="28"/>
        </w:rPr>
        <w:t>0</w:t>
      </w:r>
      <w:r>
        <w:rPr>
          <w:rFonts w:ascii="Arial" w:eastAsia="Arial" w:hAnsi="Arial" w:cs="Arial"/>
          <w:sz w:val="28"/>
          <w:szCs w:val="28"/>
          <w:rtl/>
        </w:rPr>
        <w:t xml:space="preserve"> والتي أكدت موثوقية أدوات البحث. تم استخدام الإحصائيات الوصفية )النسب المئوية ، الانحراف المعياري( لتحليل البيانات. أشارت نتائج الدراسة إلى أن الحوافز ضرورية في الأداء التنظيمي. وأوصت بأن تعتمد خدمة الغابات الكينية والمؤسسات الحكومية الأخرى عملية إعادة الهندسة في أنظمة عملياتها من أجل تحسين خدمة العملاء، والقيم الجديدة للعمل الجماعي والتعاون، وخفض معدل دو ارن الموظفين مما يؤدي بدوره إلى تحسين الصورة التنظيمية. </w:t>
      </w:r>
    </w:p>
    <w:p w14:paraId="2B1765F4" w14:textId="77777777" w:rsidR="002F712B" w:rsidRDefault="00000000">
      <w:pPr>
        <w:bidi w:val="0"/>
        <w:spacing w:after="196"/>
        <w:ind w:right="572"/>
      </w:pPr>
      <w:r>
        <w:rPr>
          <w:rFonts w:ascii="Arial" w:eastAsia="Arial" w:hAnsi="Arial" w:cs="Arial"/>
          <w:sz w:val="28"/>
        </w:rPr>
        <w:t xml:space="preserve"> </w:t>
      </w:r>
    </w:p>
    <w:p w14:paraId="3BAF0155" w14:textId="77777777" w:rsidR="002F712B" w:rsidRDefault="00000000">
      <w:pPr>
        <w:spacing w:after="60"/>
        <w:ind w:left="495" w:hanging="10"/>
        <w:jc w:val="left"/>
      </w:pPr>
      <w:r>
        <w:rPr>
          <w:rFonts w:ascii="Arial" w:eastAsia="Arial" w:hAnsi="Arial" w:cs="Arial"/>
          <w:b/>
          <w:bCs/>
          <w:sz w:val="32"/>
          <w:szCs w:val="32"/>
          <w:rtl/>
        </w:rPr>
        <w:t xml:space="preserve">اوجه الاستفادة من الدراسات السابقة  </w:t>
      </w:r>
    </w:p>
    <w:p w14:paraId="43D2DC7E" w14:textId="77777777" w:rsidR="002F712B" w:rsidRDefault="00000000">
      <w:pPr>
        <w:numPr>
          <w:ilvl w:val="0"/>
          <w:numId w:val="4"/>
        </w:numPr>
        <w:spacing w:after="40" w:line="268" w:lineRule="auto"/>
        <w:ind w:left="1208" w:right="1788" w:hanging="360"/>
        <w:jc w:val="both"/>
      </w:pPr>
      <w:r>
        <w:rPr>
          <w:rFonts w:ascii="Arial" w:eastAsia="Arial" w:hAnsi="Arial" w:cs="Arial"/>
          <w:sz w:val="32"/>
          <w:szCs w:val="32"/>
          <w:rtl/>
        </w:rPr>
        <w:t xml:space="preserve">التحديد الدقيق للعنوان و ضبط المتغيرات المتعلقة بالموضوع . </w:t>
      </w:r>
    </w:p>
    <w:p w14:paraId="0B61939C" w14:textId="77777777" w:rsidR="002F712B" w:rsidRDefault="00000000">
      <w:pPr>
        <w:numPr>
          <w:ilvl w:val="0"/>
          <w:numId w:val="4"/>
        </w:numPr>
        <w:spacing w:after="40" w:line="268" w:lineRule="auto"/>
        <w:ind w:left="1208" w:right="1788" w:hanging="360"/>
        <w:jc w:val="both"/>
      </w:pPr>
      <w:r>
        <w:rPr>
          <w:rFonts w:ascii="Arial" w:eastAsia="Arial" w:hAnsi="Arial" w:cs="Arial"/>
          <w:sz w:val="32"/>
          <w:szCs w:val="32"/>
          <w:rtl/>
        </w:rPr>
        <w:t>أخذت من خلالها خلفية معرفية عن الدراسة بالإضافة إلى جمع المعلومات</w:t>
      </w:r>
      <w:r>
        <w:rPr>
          <w:sz w:val="32"/>
          <w:szCs w:val="32"/>
          <w:rtl/>
        </w:rPr>
        <w:t xml:space="preserve"> </w:t>
      </w:r>
    </w:p>
    <w:p w14:paraId="3968863D" w14:textId="77777777" w:rsidR="002F712B" w:rsidRDefault="00000000">
      <w:pPr>
        <w:numPr>
          <w:ilvl w:val="0"/>
          <w:numId w:val="4"/>
        </w:numPr>
        <w:spacing w:after="40" w:line="268" w:lineRule="auto"/>
        <w:ind w:left="1208" w:right="1788" w:hanging="360"/>
        <w:jc w:val="both"/>
      </w:pPr>
      <w:r>
        <w:rPr>
          <w:rFonts w:ascii="Arial" w:eastAsia="Arial" w:hAnsi="Arial" w:cs="Arial"/>
          <w:sz w:val="32"/>
          <w:szCs w:val="32"/>
          <w:rtl/>
        </w:rPr>
        <w:t>استفدت منها كذلك في الجانب المنهجي بحيث ساعدتني في انتقاء الأفكار المناسبة أثناء تحديد الإشكالية .</w:t>
      </w:r>
      <w:r>
        <w:rPr>
          <w:sz w:val="32"/>
          <w:szCs w:val="32"/>
          <w:rtl/>
        </w:rPr>
        <w:t xml:space="preserve"> </w:t>
      </w:r>
    </w:p>
    <w:p w14:paraId="79F29F55" w14:textId="77777777" w:rsidR="002F712B" w:rsidRDefault="00000000">
      <w:pPr>
        <w:numPr>
          <w:ilvl w:val="0"/>
          <w:numId w:val="4"/>
        </w:numPr>
        <w:spacing w:after="40" w:line="268" w:lineRule="auto"/>
        <w:ind w:left="1208" w:right="1788" w:hanging="360"/>
        <w:jc w:val="both"/>
      </w:pPr>
      <w:r>
        <w:rPr>
          <w:rFonts w:ascii="Arial" w:eastAsia="Arial" w:hAnsi="Arial" w:cs="Arial"/>
          <w:sz w:val="32"/>
          <w:szCs w:val="32"/>
          <w:rtl/>
        </w:rPr>
        <w:t>كذلك عدت إلى الدراسات السابقة أثناء صياغة التساؤلات و أهداف الدراسة بحيث استفدت منها في طرح الأسئلة المناسبة و الأهداف التي تتناسب مع طبيعة دراستي لهذا الموضوع .</w:t>
      </w:r>
      <w:r>
        <w:rPr>
          <w:sz w:val="32"/>
          <w:szCs w:val="32"/>
          <w:rtl/>
        </w:rPr>
        <w:t xml:space="preserve"> </w:t>
      </w:r>
    </w:p>
    <w:p w14:paraId="6BD78387" w14:textId="77777777" w:rsidR="002F712B" w:rsidRDefault="00000000">
      <w:pPr>
        <w:numPr>
          <w:ilvl w:val="0"/>
          <w:numId w:val="4"/>
        </w:numPr>
        <w:spacing w:after="40" w:line="268" w:lineRule="auto"/>
        <w:ind w:left="1208" w:right="1788" w:hanging="360"/>
        <w:jc w:val="both"/>
      </w:pPr>
      <w:r>
        <w:rPr>
          <w:rFonts w:ascii="Arial" w:eastAsia="Arial" w:hAnsi="Arial" w:cs="Arial"/>
          <w:sz w:val="32"/>
          <w:szCs w:val="32"/>
          <w:rtl/>
        </w:rPr>
        <w:t>قد و استندت على الدراسات السابقة عند بناء الجانب النظري من خلال و ضع خطة بحث ملمة بكامل العناصر و متغيرات الدراسة بالتفصيل .</w:t>
      </w:r>
      <w:r>
        <w:rPr>
          <w:sz w:val="32"/>
          <w:szCs w:val="32"/>
          <w:rtl/>
        </w:rPr>
        <w:t xml:space="preserve"> </w:t>
      </w:r>
    </w:p>
    <w:p w14:paraId="45DDB16D" w14:textId="77777777" w:rsidR="002F712B" w:rsidRDefault="00000000">
      <w:pPr>
        <w:numPr>
          <w:ilvl w:val="0"/>
          <w:numId w:val="4"/>
        </w:numPr>
        <w:spacing w:after="148" w:line="268" w:lineRule="auto"/>
        <w:ind w:left="1208" w:right="1788" w:hanging="360"/>
        <w:jc w:val="both"/>
      </w:pPr>
      <w:r>
        <w:rPr>
          <w:rFonts w:ascii="Arial" w:eastAsia="Arial" w:hAnsi="Arial" w:cs="Arial"/>
          <w:sz w:val="32"/>
          <w:szCs w:val="32"/>
          <w:rtl/>
        </w:rPr>
        <w:t xml:space="preserve">أما بالنسبة للجانب التطبيقي فقد كان لدراسات السابقة لمسة في ذلك بحيث قمت بمقارنة النتائج التي توصلت إليها من خلال دراستي هذه مع الدراسات السابقة التي تحمل نفس متغيرات الدراسة، وكذلك في تحليل و تفسير الجداول و أخذ بعين الاعتبار التوصيات و المقترحات التي توصلت إليها الدراسات السابقة. </w:t>
      </w:r>
    </w:p>
    <w:p w14:paraId="64EC8547" w14:textId="77777777" w:rsidR="002F712B" w:rsidRDefault="00000000">
      <w:pPr>
        <w:bidi w:val="0"/>
        <w:spacing w:after="0"/>
        <w:ind w:right="587"/>
      </w:pPr>
      <w:r>
        <w:rPr>
          <w:rFonts w:ascii="Arial" w:eastAsia="Arial" w:hAnsi="Arial" w:cs="Arial"/>
          <w:b/>
          <w:sz w:val="32"/>
        </w:rPr>
        <w:t xml:space="preserve"> </w:t>
      </w:r>
    </w:p>
    <w:p w14:paraId="60C1D719" w14:textId="77777777" w:rsidR="002F712B" w:rsidRDefault="00000000">
      <w:pPr>
        <w:bidi w:val="0"/>
        <w:spacing w:after="0"/>
        <w:ind w:left="1798"/>
        <w:jc w:val="both"/>
      </w:pPr>
      <w:r>
        <w:rPr>
          <w:rFonts w:ascii="Arial" w:eastAsia="Arial" w:hAnsi="Arial" w:cs="Arial"/>
          <w:b/>
          <w:sz w:val="32"/>
        </w:rPr>
        <w:t xml:space="preserve"> </w:t>
      </w:r>
      <w:r>
        <w:rPr>
          <w:rFonts w:ascii="Arial" w:eastAsia="Arial" w:hAnsi="Arial" w:cs="Arial"/>
          <w:b/>
          <w:sz w:val="32"/>
        </w:rPr>
        <w:tab/>
        <w:t xml:space="preserve"> </w:t>
      </w:r>
      <w:r>
        <w:br w:type="page"/>
      </w:r>
    </w:p>
    <w:p w14:paraId="0765BFEA" w14:textId="77777777" w:rsidR="002F712B" w:rsidRDefault="00000000">
      <w:pPr>
        <w:pStyle w:val="2"/>
        <w:spacing w:line="400" w:lineRule="auto"/>
        <w:ind w:left="2770" w:right="4064"/>
      </w:pPr>
      <w:r>
        <w:rPr>
          <w:bCs/>
          <w:szCs w:val="32"/>
          <w:rtl/>
        </w:rPr>
        <w:t>المبحث الثاني المحور الاول :  إدارة الموارد بشرية</w:t>
      </w:r>
      <w:r>
        <w:rPr>
          <w:b w:val="0"/>
          <w:szCs w:val="32"/>
          <w:rtl/>
        </w:rPr>
        <w:t xml:space="preserve"> </w:t>
      </w:r>
    </w:p>
    <w:p w14:paraId="658021B6" w14:textId="77777777" w:rsidR="002F712B" w:rsidRDefault="00000000">
      <w:pPr>
        <w:spacing w:after="236" w:line="270" w:lineRule="auto"/>
        <w:ind w:left="500" w:right="1788" w:firstLine="5"/>
        <w:jc w:val="both"/>
      </w:pPr>
      <w:r>
        <w:rPr>
          <w:rFonts w:ascii="Arial" w:eastAsia="Arial" w:hAnsi="Arial" w:cs="Arial"/>
          <w:sz w:val="28"/>
          <w:szCs w:val="28"/>
          <w:rtl/>
        </w:rPr>
        <w:t xml:space="preserve">يعتبر المورد البشري أهم عوامل نجاح المؤسسات اذ من خلاله يمكنها أداء وظائفها بكفاءة وفعالية وبالتالي تحقيق الاهداف المسيطرة,هذا ما يمكن ترجمته في سعيها الى اكتساب أفضلها , حيث يتم تقديم بعض التعاريف الخاصة بالموارد البشرية فيما يلي:  </w:t>
      </w:r>
    </w:p>
    <w:p w14:paraId="7F9A3BAC" w14:textId="77777777" w:rsidR="002F712B" w:rsidRDefault="00000000">
      <w:pPr>
        <w:spacing w:after="123"/>
        <w:ind w:left="495" w:hanging="10"/>
        <w:jc w:val="left"/>
      </w:pPr>
      <w:r>
        <w:rPr>
          <w:rFonts w:ascii="Arial" w:eastAsia="Arial" w:hAnsi="Arial" w:cs="Arial"/>
          <w:b/>
          <w:bCs/>
          <w:sz w:val="32"/>
          <w:szCs w:val="32"/>
          <w:rtl/>
        </w:rPr>
        <w:t>اولا: -  ما هي مفهوم إدارة الموارد البشرية: -</w:t>
      </w:r>
      <w:r>
        <w:rPr>
          <w:rFonts w:ascii="Arial" w:eastAsia="Arial" w:hAnsi="Arial" w:cs="Arial"/>
          <w:sz w:val="32"/>
          <w:szCs w:val="32"/>
          <w:rtl/>
        </w:rPr>
        <w:t xml:space="preserve"> </w:t>
      </w:r>
    </w:p>
    <w:p w14:paraId="5AF03FA7" w14:textId="77777777" w:rsidR="002F712B" w:rsidRDefault="00000000">
      <w:pPr>
        <w:spacing w:after="236" w:line="270" w:lineRule="auto"/>
        <w:ind w:left="497" w:right="1788" w:firstLine="7"/>
        <w:jc w:val="both"/>
      </w:pPr>
      <w:r>
        <w:rPr>
          <w:rFonts w:ascii="Arial" w:eastAsia="Arial" w:hAnsi="Arial" w:cs="Arial"/>
          <w:sz w:val="28"/>
          <w:szCs w:val="28"/>
          <w:rtl/>
        </w:rPr>
        <w:t xml:space="preserve">تثير تسمية المادة المتعلقة بإدارة البشر نقاشا بين المختصين ، والمعنيين بها ، حيث يعكس هذا النقاش وجهات نظر مختلفة ، وربما يرجع اختلاف التسميات للترجمة الحرفية من المسميات الاجنبية إلى ما يقابلها باللغة العربية ، إضافة إلى تباين التسميات المعمول بها من قبل الاقطار العربية مصدرا آخر لتعدد المصطلحات المطروحة لهذا المسار غير أن هناك من يرى أن مختلف التسميات التي أعطيت لوظيفة إدارة الموارد البشرية كانت توحي لفلسفة وممارسات سارت على امتداد عدة حقبات منها.  </w:t>
      </w:r>
    </w:p>
    <w:p w14:paraId="4DC6C169" w14:textId="77777777" w:rsidR="002F712B" w:rsidRDefault="00000000">
      <w:pPr>
        <w:numPr>
          <w:ilvl w:val="0"/>
          <w:numId w:val="5"/>
        </w:numPr>
        <w:spacing w:after="31" w:line="319" w:lineRule="auto"/>
        <w:ind w:right="1788" w:hanging="361"/>
        <w:jc w:val="both"/>
      </w:pPr>
      <w:r>
        <w:rPr>
          <w:rFonts w:ascii="Arial" w:eastAsia="Arial" w:hAnsi="Arial" w:cs="Arial"/>
          <w:sz w:val="28"/>
          <w:szCs w:val="28"/>
          <w:rtl/>
        </w:rPr>
        <w:t xml:space="preserve">مرحلة إدارة الافراد:  تؤكد على ضرورة احترام الضوابط ، حفظ السجلات والمستندات المتعلقة بالأجور ، والإنتاجية.  </w:t>
      </w:r>
    </w:p>
    <w:p w14:paraId="5CF6A785" w14:textId="77777777" w:rsidR="002F712B" w:rsidRDefault="00000000">
      <w:pPr>
        <w:numPr>
          <w:ilvl w:val="0"/>
          <w:numId w:val="5"/>
        </w:numPr>
        <w:spacing w:after="89" w:line="270" w:lineRule="auto"/>
        <w:ind w:right="1788" w:hanging="361"/>
        <w:jc w:val="both"/>
      </w:pPr>
      <w:r>
        <w:rPr>
          <w:rFonts w:ascii="Arial" w:eastAsia="Arial" w:hAnsi="Arial" w:cs="Arial"/>
          <w:sz w:val="28"/>
          <w:szCs w:val="28"/>
          <w:rtl/>
        </w:rPr>
        <w:t xml:space="preserve">مرحلة العلاقات الصناعية:  تؤكد على العلاقات بين الأطراف المكونة للعلاقات الصناعية. </w:t>
      </w:r>
    </w:p>
    <w:p w14:paraId="7D857301" w14:textId="77777777" w:rsidR="002F712B" w:rsidRDefault="00000000">
      <w:pPr>
        <w:numPr>
          <w:ilvl w:val="0"/>
          <w:numId w:val="5"/>
        </w:numPr>
        <w:spacing w:after="31" w:line="318" w:lineRule="auto"/>
        <w:ind w:right="1788" w:hanging="361"/>
        <w:jc w:val="both"/>
      </w:pPr>
      <w:r>
        <w:rPr>
          <w:rFonts w:ascii="Arial" w:eastAsia="Arial" w:hAnsi="Arial" w:cs="Arial"/>
          <w:sz w:val="28"/>
          <w:szCs w:val="28"/>
          <w:rtl/>
        </w:rPr>
        <w:t xml:space="preserve">مرحلة العلاقات الانسانية:  تؤكد على تحفيز العمال ، والاعتناء بمعنوياتهم،  نتيجة التأثر بتجارب الهاوثورن.  </w:t>
      </w:r>
    </w:p>
    <w:p w14:paraId="0399D777" w14:textId="77777777" w:rsidR="002F712B" w:rsidRDefault="00000000">
      <w:pPr>
        <w:numPr>
          <w:ilvl w:val="0"/>
          <w:numId w:val="5"/>
        </w:numPr>
        <w:spacing w:after="31" w:line="319" w:lineRule="auto"/>
        <w:ind w:right="1788" w:hanging="361"/>
        <w:jc w:val="both"/>
      </w:pPr>
      <w:r>
        <w:rPr>
          <w:rFonts w:ascii="Arial" w:eastAsia="Arial" w:hAnsi="Arial" w:cs="Arial"/>
          <w:sz w:val="28"/>
          <w:szCs w:val="28"/>
          <w:rtl/>
        </w:rPr>
        <w:t xml:space="preserve">إدارة المستخدمين:  نظرة شاملة وحديثة للوظيفة ، وقد اتخذت أشكال منها التنبؤ بالاحتياجات الكمية والنوعية لليد العاملة. </w:t>
      </w:r>
    </w:p>
    <w:p w14:paraId="3FEBAB80" w14:textId="77777777" w:rsidR="002F712B" w:rsidRDefault="00000000">
      <w:pPr>
        <w:numPr>
          <w:ilvl w:val="0"/>
          <w:numId w:val="5"/>
        </w:numPr>
        <w:spacing w:after="0" w:line="365" w:lineRule="auto"/>
        <w:ind w:right="1788" w:hanging="361"/>
        <w:jc w:val="both"/>
      </w:pPr>
      <w:r>
        <w:rPr>
          <w:rFonts w:ascii="Arial" w:eastAsia="Arial" w:hAnsi="Arial" w:cs="Arial"/>
          <w:sz w:val="28"/>
          <w:szCs w:val="28"/>
          <w:rtl/>
        </w:rPr>
        <w:t>إدارة الموارد البشرية:  وهي نظرة عصرية للوظيفة حيث يعتبر الرجال والنساء موارد هامة لا بد من تطويرها والاستثمار فيها.)شبيلي,</w:t>
      </w:r>
      <w:r>
        <w:rPr>
          <w:rFonts w:ascii="Arial" w:eastAsia="Arial" w:hAnsi="Arial" w:cs="Arial"/>
          <w:sz w:val="28"/>
          <w:szCs w:val="28"/>
        </w:rPr>
        <w:t>30</w:t>
      </w:r>
      <w:r>
        <w:rPr>
          <w:rFonts w:ascii="Arial" w:eastAsia="Arial" w:hAnsi="Arial" w:cs="Arial"/>
          <w:sz w:val="28"/>
          <w:szCs w:val="28"/>
          <w:rtl/>
        </w:rPr>
        <w:t>:</w:t>
      </w:r>
      <w:r>
        <w:rPr>
          <w:rFonts w:ascii="Arial" w:eastAsia="Arial" w:hAnsi="Arial" w:cs="Arial"/>
          <w:sz w:val="28"/>
          <w:szCs w:val="28"/>
        </w:rPr>
        <w:t>2014</w:t>
      </w:r>
      <w:r>
        <w:rPr>
          <w:rFonts w:ascii="Arial" w:eastAsia="Arial" w:hAnsi="Arial" w:cs="Arial"/>
          <w:sz w:val="28"/>
          <w:szCs w:val="28"/>
          <w:rtl/>
        </w:rPr>
        <w:t xml:space="preserve">( </w:t>
      </w:r>
      <w:r>
        <w:rPr>
          <w:rFonts w:ascii="Arial" w:eastAsia="Arial" w:hAnsi="Arial" w:cs="Arial"/>
          <w:b/>
          <w:bCs/>
          <w:sz w:val="32"/>
          <w:szCs w:val="32"/>
          <w:rtl/>
        </w:rPr>
        <w:t>مفهوم إدارة الموارد البشرية: -</w:t>
      </w:r>
      <w:r>
        <w:rPr>
          <w:rFonts w:ascii="Arial" w:eastAsia="Arial" w:hAnsi="Arial" w:cs="Arial"/>
          <w:sz w:val="28"/>
          <w:szCs w:val="28"/>
          <w:rtl/>
        </w:rPr>
        <w:t xml:space="preserve">  </w:t>
      </w:r>
    </w:p>
    <w:p w14:paraId="4F1F1AFA" w14:textId="77777777" w:rsidR="002F712B" w:rsidRDefault="00000000">
      <w:pPr>
        <w:spacing w:after="183" w:line="270" w:lineRule="auto"/>
        <w:ind w:left="498" w:right="1788" w:firstLine="7"/>
        <w:jc w:val="both"/>
      </w:pPr>
      <w:r>
        <w:rPr>
          <w:rFonts w:ascii="Arial" w:eastAsia="Arial" w:hAnsi="Arial" w:cs="Arial"/>
          <w:sz w:val="28"/>
          <w:szCs w:val="28"/>
          <w:rtl/>
        </w:rPr>
        <w:t xml:space="preserve">هي مجموع العمليات التي تهدف من خلالها الى تنظيم المورد البشري للحصول على اقصى فائدة ممكنة من الكفاءات البشرية , واستخراج أفضل طاقاتهم من خلال وظائف التخطيط والاستقطاب والاختيار والتعيين والتدريب والتقويم والحوافز المالية والمعنوية .)بن عاشور والقادري, </w:t>
      </w:r>
      <w:r>
        <w:rPr>
          <w:rFonts w:ascii="Arial" w:eastAsia="Arial" w:hAnsi="Arial" w:cs="Arial"/>
          <w:sz w:val="28"/>
          <w:szCs w:val="28"/>
        </w:rPr>
        <w:t>2020</w:t>
      </w:r>
      <w:r>
        <w:rPr>
          <w:rFonts w:ascii="Arial" w:eastAsia="Arial" w:hAnsi="Arial" w:cs="Arial"/>
          <w:sz w:val="28"/>
          <w:szCs w:val="28"/>
          <w:rtl/>
        </w:rPr>
        <w:t xml:space="preserve"> :</w:t>
      </w:r>
      <w:r>
        <w:rPr>
          <w:rFonts w:ascii="Arial" w:eastAsia="Arial" w:hAnsi="Arial" w:cs="Arial"/>
          <w:sz w:val="28"/>
          <w:szCs w:val="28"/>
        </w:rPr>
        <w:t>1085</w:t>
      </w:r>
      <w:r>
        <w:rPr>
          <w:rFonts w:ascii="Arial" w:eastAsia="Arial" w:hAnsi="Arial" w:cs="Arial"/>
          <w:sz w:val="28"/>
          <w:szCs w:val="28"/>
          <w:rtl/>
        </w:rPr>
        <w:t>( . وكما عرفه ) صبرينة و عبد الناصر,</w:t>
      </w:r>
      <w:r>
        <w:rPr>
          <w:rFonts w:ascii="Arial" w:eastAsia="Arial" w:hAnsi="Arial" w:cs="Arial"/>
          <w:sz w:val="28"/>
          <w:szCs w:val="28"/>
        </w:rPr>
        <w:t>2015</w:t>
      </w:r>
      <w:r>
        <w:rPr>
          <w:rFonts w:ascii="Arial" w:eastAsia="Arial" w:hAnsi="Arial" w:cs="Arial"/>
          <w:sz w:val="28"/>
          <w:szCs w:val="28"/>
          <w:rtl/>
        </w:rPr>
        <w:t>:</w:t>
      </w:r>
      <w:r>
        <w:rPr>
          <w:rFonts w:ascii="Arial" w:eastAsia="Arial" w:hAnsi="Arial" w:cs="Arial"/>
          <w:sz w:val="28"/>
          <w:szCs w:val="28"/>
        </w:rPr>
        <w:t>13</w:t>
      </w:r>
      <w:r>
        <w:rPr>
          <w:rFonts w:ascii="Arial" w:eastAsia="Arial" w:hAnsi="Arial" w:cs="Arial"/>
          <w:sz w:val="28"/>
          <w:szCs w:val="28"/>
          <w:rtl/>
        </w:rPr>
        <w:t xml:space="preserve">( بأنها تلك الجماعات من الأفراد القادرين على أداء العمل والراغبين في هذا الأداء بشكل حاد وملتزم , حيث يتعين أن تتكامل وتتفاعل القدرة مع الرغبة في أطار منسجم وتزيد فرصة الاستفادة الفاعلة لهذه الموارد عندما تتوفر نظم تحسين تصميمها وتطويرها بالتعليم والاختيار والتدريب والتقييم والتطوير والصيانة.  </w:t>
      </w:r>
    </w:p>
    <w:p w14:paraId="775ABB9D" w14:textId="77777777" w:rsidR="002F712B" w:rsidRDefault="00000000">
      <w:pPr>
        <w:bidi w:val="0"/>
        <w:spacing w:after="161"/>
        <w:ind w:right="583"/>
      </w:pPr>
      <w:r>
        <w:rPr>
          <w:rFonts w:ascii="Arial" w:eastAsia="Arial" w:hAnsi="Arial" w:cs="Arial"/>
          <w:sz w:val="32"/>
        </w:rPr>
        <w:t xml:space="preserve"> </w:t>
      </w:r>
    </w:p>
    <w:p w14:paraId="6EDC6B38" w14:textId="77777777" w:rsidR="002F712B" w:rsidRDefault="00000000">
      <w:pPr>
        <w:bidi w:val="0"/>
        <w:spacing w:after="0"/>
        <w:ind w:right="587"/>
      </w:pPr>
      <w:r>
        <w:rPr>
          <w:rFonts w:ascii="Arial" w:eastAsia="Arial" w:hAnsi="Arial" w:cs="Arial"/>
          <w:b/>
          <w:sz w:val="32"/>
        </w:rPr>
        <w:t xml:space="preserve"> </w:t>
      </w:r>
    </w:p>
    <w:p w14:paraId="190A46D8" w14:textId="77777777" w:rsidR="002F712B" w:rsidRDefault="00000000">
      <w:pPr>
        <w:bidi w:val="0"/>
        <w:ind w:right="587"/>
      </w:pPr>
      <w:r>
        <w:rPr>
          <w:rFonts w:ascii="Arial" w:eastAsia="Arial" w:hAnsi="Arial" w:cs="Arial"/>
          <w:b/>
          <w:sz w:val="32"/>
        </w:rPr>
        <w:t xml:space="preserve"> </w:t>
      </w:r>
    </w:p>
    <w:p w14:paraId="3A4C9DEB" w14:textId="77777777" w:rsidR="002F712B" w:rsidRDefault="00000000">
      <w:pPr>
        <w:spacing w:after="173"/>
        <w:ind w:left="495" w:hanging="10"/>
        <w:jc w:val="left"/>
      </w:pPr>
      <w:r>
        <w:rPr>
          <w:rFonts w:ascii="Arial" w:eastAsia="Arial" w:hAnsi="Arial" w:cs="Arial"/>
          <w:b/>
          <w:bCs/>
          <w:sz w:val="32"/>
          <w:szCs w:val="32"/>
          <w:rtl/>
        </w:rPr>
        <w:t xml:space="preserve">ثانيا :- أهداف إدارة الموارد البشرية:  </w:t>
      </w:r>
    </w:p>
    <w:p w14:paraId="285304DB" w14:textId="77777777" w:rsidR="002F712B" w:rsidRDefault="00000000">
      <w:pPr>
        <w:numPr>
          <w:ilvl w:val="0"/>
          <w:numId w:val="6"/>
        </w:numPr>
        <w:spacing w:after="52" w:line="270" w:lineRule="auto"/>
        <w:ind w:right="1788" w:hanging="369"/>
        <w:jc w:val="both"/>
      </w:pPr>
      <w:r>
        <w:rPr>
          <w:rFonts w:ascii="Arial" w:eastAsia="Arial" w:hAnsi="Arial" w:cs="Arial"/>
          <w:sz w:val="28"/>
          <w:szCs w:val="28"/>
          <w:rtl/>
        </w:rPr>
        <w:t xml:space="preserve">زيادة الرضا الوظيفي وتحقيق الذات عند الموظفين الى أعلى قدر ممكن . ) الطائي , </w:t>
      </w:r>
    </w:p>
    <w:p w14:paraId="13EE2026" w14:textId="77777777" w:rsidR="002F712B" w:rsidRDefault="00000000">
      <w:pPr>
        <w:bidi w:val="0"/>
        <w:spacing w:after="70"/>
        <w:ind w:left="10" w:right="1202" w:hanging="10"/>
      </w:pPr>
      <w:r>
        <w:rPr>
          <w:rFonts w:ascii="Arial" w:eastAsia="Arial" w:hAnsi="Arial" w:cs="Arial"/>
          <w:sz w:val="28"/>
        </w:rPr>
        <w:t xml:space="preserve"> )101:2015</w:t>
      </w:r>
    </w:p>
    <w:p w14:paraId="31541C6F" w14:textId="77777777" w:rsidR="002F712B" w:rsidRDefault="00000000">
      <w:pPr>
        <w:numPr>
          <w:ilvl w:val="0"/>
          <w:numId w:val="6"/>
        </w:numPr>
        <w:spacing w:after="52" w:line="270" w:lineRule="auto"/>
        <w:ind w:right="1788" w:hanging="369"/>
        <w:jc w:val="both"/>
      </w:pPr>
      <w:r>
        <w:rPr>
          <w:rFonts w:ascii="Arial" w:eastAsia="Arial" w:hAnsi="Arial" w:cs="Arial"/>
          <w:sz w:val="28"/>
          <w:szCs w:val="28"/>
          <w:rtl/>
        </w:rPr>
        <w:t xml:space="preserve">وضع سياسات وطرق حديثه واستراتيجيات خاصة لأختار وتعيين الموظفين والأفراد العاملين في المنظمات .)صالح, </w:t>
      </w:r>
      <w:r>
        <w:rPr>
          <w:rFonts w:ascii="Arial" w:eastAsia="Arial" w:hAnsi="Arial" w:cs="Arial"/>
          <w:sz w:val="28"/>
          <w:szCs w:val="28"/>
        </w:rPr>
        <w:t>200</w:t>
      </w:r>
      <w:r>
        <w:rPr>
          <w:rFonts w:ascii="Arial" w:eastAsia="Arial" w:hAnsi="Arial" w:cs="Arial"/>
          <w:sz w:val="28"/>
          <w:szCs w:val="28"/>
          <w:rtl/>
        </w:rPr>
        <w:t>:</w:t>
      </w:r>
      <w:r>
        <w:rPr>
          <w:rFonts w:ascii="Arial" w:eastAsia="Arial" w:hAnsi="Arial" w:cs="Arial"/>
          <w:sz w:val="28"/>
          <w:szCs w:val="28"/>
        </w:rPr>
        <w:t>2015</w:t>
      </w:r>
      <w:r>
        <w:rPr>
          <w:rFonts w:ascii="Arial" w:eastAsia="Arial" w:hAnsi="Arial" w:cs="Arial"/>
          <w:sz w:val="28"/>
          <w:szCs w:val="28"/>
          <w:rtl/>
        </w:rPr>
        <w:t xml:space="preserve">( </w:t>
      </w:r>
    </w:p>
    <w:p w14:paraId="02D3A4DF" w14:textId="77777777" w:rsidR="002F712B" w:rsidRDefault="00000000">
      <w:pPr>
        <w:numPr>
          <w:ilvl w:val="0"/>
          <w:numId w:val="6"/>
        </w:numPr>
        <w:spacing w:after="52" w:line="270" w:lineRule="auto"/>
        <w:ind w:right="1788" w:hanging="369"/>
        <w:jc w:val="both"/>
      </w:pPr>
      <w:r>
        <w:rPr>
          <w:rFonts w:ascii="Arial" w:eastAsia="Arial" w:hAnsi="Arial" w:cs="Arial"/>
          <w:sz w:val="28"/>
          <w:szCs w:val="28"/>
          <w:rtl/>
        </w:rPr>
        <w:t>تقديم النصائح وتوجيه الارشادات وإعطاء التعليمات للمدراء التنفيذيين والموظفين التنفيذيين مع توفير أنظمة مراقبه عليهم . )الحريري,</w:t>
      </w:r>
      <w:r>
        <w:rPr>
          <w:rFonts w:ascii="Arial" w:eastAsia="Arial" w:hAnsi="Arial" w:cs="Arial"/>
          <w:sz w:val="28"/>
          <w:szCs w:val="28"/>
        </w:rPr>
        <w:t>85</w:t>
      </w:r>
      <w:r>
        <w:rPr>
          <w:rFonts w:ascii="Arial" w:eastAsia="Arial" w:hAnsi="Arial" w:cs="Arial"/>
          <w:sz w:val="28"/>
          <w:szCs w:val="28"/>
          <w:rtl/>
        </w:rPr>
        <w:t>:</w:t>
      </w:r>
      <w:r>
        <w:rPr>
          <w:rFonts w:ascii="Arial" w:eastAsia="Arial" w:hAnsi="Arial" w:cs="Arial"/>
          <w:sz w:val="28"/>
          <w:szCs w:val="28"/>
        </w:rPr>
        <w:t>2012</w:t>
      </w:r>
      <w:r>
        <w:rPr>
          <w:rFonts w:ascii="Arial" w:eastAsia="Arial" w:hAnsi="Arial" w:cs="Arial"/>
          <w:sz w:val="28"/>
          <w:szCs w:val="28"/>
          <w:rtl/>
        </w:rPr>
        <w:t xml:space="preserve">( </w:t>
      </w:r>
    </w:p>
    <w:p w14:paraId="0C68AAA0" w14:textId="77777777" w:rsidR="002F712B" w:rsidRDefault="00000000">
      <w:pPr>
        <w:numPr>
          <w:ilvl w:val="0"/>
          <w:numId w:val="6"/>
        </w:numPr>
        <w:spacing w:after="52" w:line="270" w:lineRule="auto"/>
        <w:ind w:right="1788" w:hanging="369"/>
        <w:jc w:val="both"/>
      </w:pPr>
      <w:r>
        <w:rPr>
          <w:rFonts w:ascii="Arial" w:eastAsia="Arial" w:hAnsi="Arial" w:cs="Arial"/>
          <w:sz w:val="28"/>
          <w:szCs w:val="28"/>
          <w:rtl/>
        </w:rPr>
        <w:t xml:space="preserve">السعي الى تحقيق معادلة مستوى الأداء الجيد وهي المقدرة والرغبة حيث أن زيادة المقدرة يتمثل في برامج تدريب وتطوير العاملين ,وأما زيادة الرغبة فيتمثل في أنظمة الحوافز وبرامج الصحة والسلامة . )الطائي, </w:t>
      </w:r>
      <w:r>
        <w:rPr>
          <w:rFonts w:ascii="Arial" w:eastAsia="Arial" w:hAnsi="Arial" w:cs="Arial"/>
          <w:sz w:val="28"/>
          <w:szCs w:val="28"/>
        </w:rPr>
        <w:t>101</w:t>
      </w:r>
      <w:r>
        <w:rPr>
          <w:rFonts w:ascii="Arial" w:eastAsia="Arial" w:hAnsi="Arial" w:cs="Arial"/>
          <w:sz w:val="28"/>
          <w:szCs w:val="28"/>
          <w:rtl/>
        </w:rPr>
        <w:t>:</w:t>
      </w:r>
      <w:r>
        <w:rPr>
          <w:rFonts w:ascii="Arial" w:eastAsia="Arial" w:hAnsi="Arial" w:cs="Arial"/>
          <w:sz w:val="28"/>
          <w:szCs w:val="28"/>
        </w:rPr>
        <w:t>2015</w:t>
      </w:r>
      <w:r>
        <w:rPr>
          <w:rFonts w:ascii="Arial" w:eastAsia="Arial" w:hAnsi="Arial" w:cs="Arial"/>
          <w:sz w:val="28"/>
          <w:szCs w:val="28"/>
          <w:rtl/>
        </w:rPr>
        <w:t xml:space="preserve">(  </w:t>
      </w:r>
    </w:p>
    <w:p w14:paraId="266664AA" w14:textId="77777777" w:rsidR="002F712B" w:rsidRDefault="00000000">
      <w:pPr>
        <w:numPr>
          <w:ilvl w:val="0"/>
          <w:numId w:val="6"/>
        </w:numPr>
        <w:spacing w:after="52" w:line="270" w:lineRule="auto"/>
        <w:ind w:right="1788" w:hanging="369"/>
        <w:jc w:val="both"/>
      </w:pPr>
      <w:r>
        <w:rPr>
          <w:rFonts w:ascii="Arial" w:eastAsia="Arial" w:hAnsi="Arial" w:cs="Arial"/>
          <w:sz w:val="28"/>
          <w:szCs w:val="28"/>
          <w:rtl/>
        </w:rPr>
        <w:t xml:space="preserve">إحداث وخلق جو من الانسجام بين الموظفين والبيئات الخارجية المحيطة للمنظمات الإدارية . )صالح, </w:t>
      </w:r>
      <w:r>
        <w:rPr>
          <w:rFonts w:ascii="Arial" w:eastAsia="Arial" w:hAnsi="Arial" w:cs="Arial"/>
          <w:sz w:val="28"/>
          <w:szCs w:val="28"/>
        </w:rPr>
        <w:t>200</w:t>
      </w:r>
      <w:r>
        <w:rPr>
          <w:rFonts w:ascii="Arial" w:eastAsia="Arial" w:hAnsi="Arial" w:cs="Arial"/>
          <w:sz w:val="28"/>
          <w:szCs w:val="28"/>
          <w:rtl/>
        </w:rPr>
        <w:t>:</w:t>
      </w:r>
      <w:r>
        <w:rPr>
          <w:rFonts w:ascii="Arial" w:eastAsia="Arial" w:hAnsi="Arial" w:cs="Arial"/>
          <w:sz w:val="28"/>
          <w:szCs w:val="28"/>
        </w:rPr>
        <w:t>2015</w:t>
      </w:r>
      <w:r>
        <w:rPr>
          <w:rFonts w:ascii="Arial" w:eastAsia="Arial" w:hAnsi="Arial" w:cs="Arial"/>
          <w:sz w:val="28"/>
          <w:szCs w:val="28"/>
          <w:rtl/>
        </w:rPr>
        <w:t xml:space="preserve">( </w:t>
      </w:r>
    </w:p>
    <w:p w14:paraId="4130A27E" w14:textId="77777777" w:rsidR="002F712B" w:rsidRDefault="00000000">
      <w:pPr>
        <w:numPr>
          <w:ilvl w:val="0"/>
          <w:numId w:val="6"/>
        </w:numPr>
        <w:spacing w:after="71"/>
        <w:ind w:right="1788" w:hanging="369"/>
        <w:jc w:val="both"/>
      </w:pPr>
      <w:r>
        <w:rPr>
          <w:rFonts w:ascii="Arial" w:eastAsia="Arial" w:hAnsi="Arial" w:cs="Arial"/>
          <w:sz w:val="28"/>
          <w:szCs w:val="28"/>
          <w:rtl/>
        </w:rPr>
        <w:t>إتاحة الفرص للموظفين بتنمية مواهبهم وتطوير خبراتهم . )الحريري,</w:t>
      </w:r>
      <w:r>
        <w:rPr>
          <w:rFonts w:ascii="Arial" w:eastAsia="Arial" w:hAnsi="Arial" w:cs="Arial"/>
          <w:sz w:val="28"/>
          <w:szCs w:val="28"/>
        </w:rPr>
        <w:t>85</w:t>
      </w:r>
      <w:r>
        <w:rPr>
          <w:rFonts w:ascii="Arial" w:eastAsia="Arial" w:hAnsi="Arial" w:cs="Arial"/>
          <w:sz w:val="28"/>
          <w:szCs w:val="28"/>
          <w:rtl/>
        </w:rPr>
        <w:t>:</w:t>
      </w:r>
      <w:r>
        <w:rPr>
          <w:rFonts w:ascii="Arial" w:eastAsia="Arial" w:hAnsi="Arial" w:cs="Arial"/>
          <w:sz w:val="28"/>
          <w:szCs w:val="28"/>
        </w:rPr>
        <w:t>2012</w:t>
      </w:r>
      <w:r>
        <w:rPr>
          <w:rFonts w:ascii="Arial" w:eastAsia="Arial" w:hAnsi="Arial" w:cs="Arial"/>
          <w:sz w:val="28"/>
          <w:szCs w:val="28"/>
          <w:rtl/>
        </w:rPr>
        <w:t xml:space="preserve">( </w:t>
      </w:r>
    </w:p>
    <w:p w14:paraId="01D69714" w14:textId="77777777" w:rsidR="002F712B" w:rsidRDefault="00000000">
      <w:pPr>
        <w:numPr>
          <w:ilvl w:val="0"/>
          <w:numId w:val="6"/>
        </w:numPr>
        <w:spacing w:after="52" w:line="270" w:lineRule="auto"/>
        <w:ind w:right="1788" w:hanging="369"/>
        <w:jc w:val="both"/>
      </w:pPr>
      <w:r>
        <w:rPr>
          <w:rFonts w:ascii="Arial" w:eastAsia="Arial" w:hAnsi="Arial" w:cs="Arial"/>
          <w:sz w:val="28"/>
          <w:szCs w:val="28"/>
          <w:rtl/>
        </w:rPr>
        <w:t xml:space="preserve">تركيز على الأهداف الإنتاجية وأهداف العمال لتحقيق الانتاجية. )الحريري </w:t>
      </w:r>
    </w:p>
    <w:p w14:paraId="206E873A" w14:textId="77777777" w:rsidR="002F712B" w:rsidRDefault="00000000">
      <w:pPr>
        <w:bidi w:val="0"/>
        <w:spacing w:after="19"/>
        <w:ind w:left="10" w:right="1202" w:hanging="10"/>
      </w:pPr>
      <w:r>
        <w:rPr>
          <w:rFonts w:ascii="Arial" w:eastAsia="Arial" w:hAnsi="Arial" w:cs="Arial"/>
          <w:sz w:val="28"/>
        </w:rPr>
        <w:t xml:space="preserve"> )2012:85,</w:t>
      </w:r>
    </w:p>
    <w:p w14:paraId="4B466EF3" w14:textId="77777777" w:rsidR="002F712B" w:rsidRDefault="00000000">
      <w:pPr>
        <w:bidi w:val="0"/>
        <w:spacing w:after="0"/>
        <w:ind w:right="1292"/>
      </w:pPr>
      <w:r>
        <w:rPr>
          <w:rFonts w:ascii="Arial" w:eastAsia="Arial" w:hAnsi="Arial" w:cs="Arial"/>
          <w:sz w:val="28"/>
        </w:rPr>
        <w:t xml:space="preserve"> </w:t>
      </w:r>
    </w:p>
    <w:p w14:paraId="681B3791" w14:textId="77777777" w:rsidR="002F712B" w:rsidRDefault="00000000">
      <w:pPr>
        <w:bidi w:val="0"/>
        <w:spacing w:after="251"/>
        <w:ind w:right="1292"/>
      </w:pPr>
      <w:r>
        <w:rPr>
          <w:rFonts w:ascii="Arial" w:eastAsia="Arial" w:hAnsi="Arial" w:cs="Arial"/>
          <w:sz w:val="28"/>
        </w:rPr>
        <w:t xml:space="preserve"> </w:t>
      </w:r>
    </w:p>
    <w:p w14:paraId="772FA6F7" w14:textId="77777777" w:rsidR="002F712B" w:rsidRDefault="00000000">
      <w:pPr>
        <w:spacing w:after="123"/>
        <w:ind w:left="495" w:hanging="10"/>
        <w:jc w:val="left"/>
      </w:pPr>
      <w:r>
        <w:rPr>
          <w:rFonts w:ascii="Arial" w:eastAsia="Arial" w:hAnsi="Arial" w:cs="Arial"/>
          <w:b/>
          <w:bCs/>
          <w:sz w:val="32"/>
          <w:szCs w:val="32"/>
          <w:rtl/>
        </w:rPr>
        <w:t xml:space="preserve">ثالثا: - اهمية ادارة الموارد البشرية: </w:t>
      </w:r>
      <w:r>
        <w:rPr>
          <w:rFonts w:ascii="Arial" w:eastAsia="Arial" w:hAnsi="Arial" w:cs="Arial"/>
          <w:sz w:val="32"/>
          <w:szCs w:val="32"/>
          <w:rtl/>
        </w:rPr>
        <w:t xml:space="preserve"> </w:t>
      </w:r>
    </w:p>
    <w:p w14:paraId="7A254425" w14:textId="77777777" w:rsidR="002F712B" w:rsidRDefault="00000000">
      <w:pPr>
        <w:spacing w:after="52" w:line="270" w:lineRule="auto"/>
        <w:ind w:left="498" w:right="1788" w:firstLine="9"/>
        <w:jc w:val="both"/>
      </w:pPr>
      <w:r>
        <w:rPr>
          <w:rFonts w:ascii="Arial" w:eastAsia="Arial" w:hAnsi="Arial" w:cs="Arial"/>
          <w:sz w:val="28"/>
          <w:szCs w:val="28"/>
          <w:rtl/>
        </w:rPr>
        <w:t xml:space="preserve">تنبع أهمية إدارة الموارد البشرية من كونها أهم عناصر العملية الانتاجية فيه عن طريق اكتشاف أهمية العنصر البشري في العمل وتزويد المنظمات باحتياجها كما وكيفا. كبر حجم المنظمة والموظفين فيها ومشاكلهم المتزايدة والحاجة لإدارة تتعامل مع هذه المشاكل وحدة المنافسة بين المنظمات .)عبد الخير , </w:t>
      </w:r>
      <w:r>
        <w:rPr>
          <w:rFonts w:ascii="Arial" w:eastAsia="Arial" w:hAnsi="Arial" w:cs="Arial"/>
          <w:sz w:val="28"/>
          <w:szCs w:val="28"/>
        </w:rPr>
        <w:t>55</w:t>
      </w:r>
      <w:r>
        <w:rPr>
          <w:rFonts w:ascii="Arial" w:eastAsia="Arial" w:hAnsi="Arial" w:cs="Arial"/>
          <w:sz w:val="28"/>
          <w:szCs w:val="28"/>
          <w:rtl/>
        </w:rPr>
        <w:t>:</w:t>
      </w:r>
      <w:r>
        <w:rPr>
          <w:rFonts w:ascii="Arial" w:eastAsia="Arial" w:hAnsi="Arial" w:cs="Arial"/>
          <w:sz w:val="28"/>
          <w:szCs w:val="28"/>
        </w:rPr>
        <w:t>2021</w:t>
      </w:r>
      <w:r>
        <w:rPr>
          <w:rFonts w:ascii="Arial" w:eastAsia="Arial" w:hAnsi="Arial" w:cs="Arial"/>
          <w:sz w:val="28"/>
          <w:szCs w:val="28"/>
          <w:rtl/>
        </w:rPr>
        <w:t xml:space="preserve">( . ويمثل المورد البشري أحد الأسلحة الاستراتيجية في صراع المنظمات من أجل البقاء والنمو حيث ان إدارة الموارد البشرية تعمل على تقديم الاجراءات الرسمية التي تعزز الميزة التنافسية من خلال اختيار وتطوير العاملين والتأثير في سلوكياتهم لانجاز الاعمال المناطة بهم على وفق متطلبات المنظمة , كما تشكل إدارة الموارد البشرية ميزه تنافسيه ترتبط بالأهداف الاستراتيجية من خلال تحسين مستويات الأداء وتنميه الثقافة التنظيمية بما يعجل من نواحي الابداع والمرونة , فقد بين ان الموارد البشرية تكتسب أهمية متزايدة في المنظمات الحديثة بوضوح اذ إن الغالبية العظمى من المشاكل في الاعداد التنظيمي هي بشرية واجتماعية بدلا من المشاكل المادية والتقنية او الاقتصادية وعدم الاعتراف بهذه الحقيقة يسبب خسائر فادحة للامه والمشاريع وللأفراد ومن البديهي ان ترتبط الانتاجية بشكل ملحوظ مع طبيعة الموارد البشرية وبيئتهم الكلية والتي تكون متشابكة ومترابطة ومتفاعلة مع العوامل الاقتصادية وغير الاقتصادية ) سياسية ودينية وثقافية والاجتماعية والنفسية( , وهكذا فان أهمية الموارد البشرية يمكن فحصها ومرجعتها من وقت لآخر . )جثير وجهاد </w:t>
      </w:r>
    </w:p>
    <w:p w14:paraId="02B4275F" w14:textId="77777777" w:rsidR="002F712B" w:rsidRDefault="00000000">
      <w:pPr>
        <w:bidi w:val="0"/>
        <w:spacing w:after="161"/>
        <w:ind w:left="10" w:right="497" w:hanging="10"/>
      </w:pPr>
      <w:r>
        <w:rPr>
          <w:rFonts w:ascii="Arial" w:eastAsia="Arial" w:hAnsi="Arial" w:cs="Arial"/>
          <w:sz w:val="28"/>
        </w:rPr>
        <w:t xml:space="preserve"> )7:2017,</w:t>
      </w:r>
    </w:p>
    <w:p w14:paraId="54571897" w14:textId="77777777" w:rsidR="002F712B" w:rsidRDefault="00000000">
      <w:pPr>
        <w:bidi w:val="0"/>
        <w:spacing w:after="0"/>
        <w:ind w:right="572"/>
      </w:pPr>
      <w:r>
        <w:rPr>
          <w:rFonts w:ascii="Arial" w:eastAsia="Arial" w:hAnsi="Arial" w:cs="Arial"/>
          <w:sz w:val="28"/>
        </w:rPr>
        <w:t xml:space="preserve"> </w:t>
      </w:r>
    </w:p>
    <w:p w14:paraId="2C5731B9" w14:textId="77777777" w:rsidR="002F712B" w:rsidRDefault="00000000">
      <w:pPr>
        <w:spacing w:after="171"/>
        <w:ind w:left="495" w:hanging="10"/>
        <w:jc w:val="left"/>
      </w:pPr>
      <w:r>
        <w:rPr>
          <w:rFonts w:ascii="Arial" w:eastAsia="Arial" w:hAnsi="Arial" w:cs="Arial"/>
          <w:b/>
          <w:bCs/>
          <w:sz w:val="32"/>
          <w:szCs w:val="32"/>
          <w:rtl/>
        </w:rPr>
        <w:t>رابعا: - ظهور وتطور إدارة الموارد البشرية</w:t>
      </w:r>
      <w:r>
        <w:rPr>
          <w:rFonts w:ascii="Arial" w:eastAsia="Arial" w:hAnsi="Arial" w:cs="Arial"/>
          <w:sz w:val="32"/>
          <w:szCs w:val="32"/>
          <w:rtl/>
        </w:rPr>
        <w:t xml:space="preserve"> </w:t>
      </w:r>
    </w:p>
    <w:p w14:paraId="281B6106" w14:textId="77777777" w:rsidR="002F712B" w:rsidRDefault="00000000">
      <w:pPr>
        <w:spacing w:after="209"/>
        <w:ind w:left="496" w:hanging="10"/>
        <w:jc w:val="left"/>
      </w:pPr>
      <w:r>
        <w:rPr>
          <w:rFonts w:ascii="Arial" w:eastAsia="Arial" w:hAnsi="Arial" w:cs="Arial"/>
          <w:b/>
          <w:bCs/>
          <w:sz w:val="28"/>
          <w:szCs w:val="28"/>
          <w:rtl/>
        </w:rPr>
        <w:t>اولا: - ظهور إدارة الموارد البشرية:</w:t>
      </w:r>
      <w:r>
        <w:rPr>
          <w:rFonts w:ascii="Arial" w:eastAsia="Arial" w:hAnsi="Arial" w:cs="Arial"/>
          <w:sz w:val="28"/>
          <w:szCs w:val="28"/>
          <w:rtl/>
        </w:rPr>
        <w:t xml:space="preserve"> </w:t>
      </w:r>
    </w:p>
    <w:p w14:paraId="3D65DC5A" w14:textId="77777777" w:rsidR="002F712B" w:rsidRDefault="00000000">
      <w:pPr>
        <w:spacing w:after="158"/>
        <w:ind w:left="496" w:hanging="10"/>
        <w:jc w:val="left"/>
      </w:pPr>
      <w:r>
        <w:rPr>
          <w:rFonts w:ascii="Arial" w:eastAsia="Arial" w:hAnsi="Arial" w:cs="Arial"/>
          <w:sz w:val="28"/>
          <w:szCs w:val="28"/>
          <w:rtl/>
        </w:rPr>
        <w:t xml:space="preserve">يوجد العديد من الأسباب التي أدت إلى ظهور إدارة الموارد البشرية أهمها:  </w:t>
      </w:r>
    </w:p>
    <w:p w14:paraId="07C332E1" w14:textId="77777777" w:rsidR="002F712B" w:rsidRDefault="00000000">
      <w:pPr>
        <w:numPr>
          <w:ilvl w:val="0"/>
          <w:numId w:val="7"/>
        </w:numPr>
        <w:spacing w:after="0" w:line="270" w:lineRule="auto"/>
        <w:ind w:left="739" w:right="1788" w:hanging="243"/>
        <w:jc w:val="both"/>
      </w:pPr>
      <w:r>
        <w:rPr>
          <w:rFonts w:ascii="Arial" w:eastAsia="Arial" w:hAnsi="Arial" w:cs="Arial"/>
          <w:sz w:val="28"/>
          <w:szCs w:val="28"/>
          <w:rtl/>
        </w:rPr>
        <w:t xml:space="preserve">-التوسع والتطور الصناعي الذي تم في العصر الحديث ساعد على ظهور التنظيمات العالمية </w:t>
      </w:r>
    </w:p>
    <w:p w14:paraId="66838E78" w14:textId="77777777" w:rsidR="002F712B" w:rsidRDefault="00000000">
      <w:pPr>
        <w:spacing w:after="144" w:line="270" w:lineRule="auto"/>
        <w:ind w:left="496" w:right="1788" w:firstLine="8"/>
        <w:jc w:val="both"/>
      </w:pPr>
      <w:r>
        <w:rPr>
          <w:rFonts w:ascii="Arial" w:eastAsia="Arial" w:hAnsi="Arial" w:cs="Arial"/>
          <w:sz w:val="28"/>
          <w:szCs w:val="28"/>
          <w:rtl/>
        </w:rPr>
        <w:t xml:space="preserve">، وبدأت تظهر المشاكل والصعوبات والصراعات بين الإدارة والموارد البشرية وحاولت الإدارة استخدام بعض الأساليب لمواجهة هذه المشاكل ولكن ذلك لم يقلل من الحاجة إلى وجود إدارة متخصصة تراعي الموارد البشرية وتعالج مشاكلها.  </w:t>
      </w:r>
    </w:p>
    <w:p w14:paraId="5FFD7C4A" w14:textId="77777777" w:rsidR="002F712B" w:rsidRDefault="00000000">
      <w:pPr>
        <w:numPr>
          <w:ilvl w:val="0"/>
          <w:numId w:val="7"/>
        </w:numPr>
        <w:spacing w:after="146" w:line="270" w:lineRule="auto"/>
        <w:ind w:left="739" w:right="1788" w:hanging="243"/>
        <w:jc w:val="both"/>
      </w:pPr>
      <w:r>
        <w:rPr>
          <w:rFonts w:ascii="Arial" w:eastAsia="Arial" w:hAnsi="Arial" w:cs="Arial"/>
          <w:sz w:val="28"/>
          <w:szCs w:val="28"/>
          <w:rtl/>
        </w:rPr>
        <w:t xml:space="preserve">- التوسع الكبير في التعليم وفرض الثقافة العامة أمام الموارد البشرية أدى إلى زيادة وعي القوى العاملة نتيجة ارتفاع مستواهم التعليمي والثقافي وتطلب الأمر وجود متخصصين في إدارة الموارد البشرية ووسائل حديثة أكثر للتعامل مع هذه النوعيات الحديثة من الموارد البشرية.  </w:t>
      </w:r>
    </w:p>
    <w:p w14:paraId="1A9615E6" w14:textId="77777777" w:rsidR="002F712B" w:rsidRDefault="00000000">
      <w:pPr>
        <w:numPr>
          <w:ilvl w:val="0"/>
          <w:numId w:val="7"/>
        </w:numPr>
        <w:spacing w:after="141" w:line="270" w:lineRule="auto"/>
        <w:ind w:left="739" w:right="1788" w:hanging="243"/>
        <w:jc w:val="both"/>
      </w:pPr>
      <w:r>
        <w:rPr>
          <w:rFonts w:ascii="Arial" w:eastAsia="Arial" w:hAnsi="Arial" w:cs="Arial"/>
          <w:sz w:val="28"/>
          <w:szCs w:val="28"/>
          <w:rtl/>
        </w:rPr>
        <w:t xml:space="preserve">- زيادة التدخل الحكومي في علاقات العمل بين العمال وأصحاب الأعمال عن طريق إصدار القوانين حتى لا تقع المنظمات في مشاكل مع الحكومة نتيجة لعدم التزامها بهذه القوانين.  </w:t>
      </w:r>
    </w:p>
    <w:p w14:paraId="0AD2EB6E" w14:textId="77777777" w:rsidR="002F712B" w:rsidRDefault="00000000">
      <w:pPr>
        <w:numPr>
          <w:ilvl w:val="0"/>
          <w:numId w:val="7"/>
        </w:numPr>
        <w:spacing w:after="146" w:line="270" w:lineRule="auto"/>
        <w:ind w:left="739" w:right="1788" w:hanging="243"/>
        <w:jc w:val="both"/>
      </w:pPr>
      <w:r>
        <w:rPr>
          <w:rFonts w:ascii="Arial" w:eastAsia="Arial" w:hAnsi="Arial" w:cs="Arial"/>
          <w:sz w:val="28"/>
          <w:szCs w:val="28"/>
          <w:rtl/>
        </w:rPr>
        <w:t xml:space="preserve">- ظهور النقابات والتنظيمات العالمية التي تدافع عن الموارد البشرية وتطلب الأمر ضرورة الاهتمام بعلاقات الإدارة والمنظمات العالمية من ثم كانت أهمية وجود إدارة متخصصة لخلق جو من التعاون الفعال بين الإدارة والمنظمات العالمية وإعادة سياسات جديدة للعلاقات الصناعية.  </w:t>
      </w:r>
    </w:p>
    <w:p w14:paraId="589E8A64" w14:textId="77777777" w:rsidR="002F712B" w:rsidRDefault="00000000">
      <w:pPr>
        <w:numPr>
          <w:ilvl w:val="0"/>
          <w:numId w:val="7"/>
        </w:numPr>
        <w:spacing w:after="30" w:line="354" w:lineRule="auto"/>
        <w:ind w:left="739" w:right="1788" w:hanging="243"/>
        <w:jc w:val="both"/>
      </w:pPr>
      <w:r>
        <w:rPr>
          <w:rFonts w:ascii="Arial" w:eastAsia="Arial" w:hAnsi="Arial" w:cs="Arial"/>
          <w:sz w:val="28"/>
          <w:szCs w:val="28"/>
          <w:rtl/>
        </w:rPr>
        <w:t xml:space="preserve">- تشريع العمل الذي ظهر هو الآخر والتزامات المنظمة في ميادين الإعلام والمشاركة وإدارة التشاور بمعنى آخر الديمقراطية للإدارة . )مرجان , </w:t>
      </w:r>
      <w:r>
        <w:rPr>
          <w:rFonts w:ascii="Arial" w:eastAsia="Arial" w:hAnsi="Arial" w:cs="Arial"/>
          <w:sz w:val="28"/>
          <w:szCs w:val="28"/>
        </w:rPr>
        <w:t>14</w:t>
      </w:r>
      <w:r>
        <w:rPr>
          <w:rFonts w:ascii="Arial" w:eastAsia="Arial" w:hAnsi="Arial" w:cs="Arial"/>
          <w:sz w:val="28"/>
          <w:szCs w:val="28"/>
          <w:rtl/>
        </w:rPr>
        <w:t>:</w:t>
      </w:r>
      <w:r>
        <w:rPr>
          <w:rFonts w:ascii="Arial" w:eastAsia="Arial" w:hAnsi="Arial" w:cs="Arial"/>
          <w:sz w:val="28"/>
          <w:szCs w:val="28"/>
        </w:rPr>
        <w:t>2012</w:t>
      </w:r>
      <w:r>
        <w:rPr>
          <w:rFonts w:ascii="Arial" w:eastAsia="Arial" w:hAnsi="Arial" w:cs="Arial"/>
          <w:sz w:val="28"/>
          <w:szCs w:val="28"/>
          <w:rtl/>
        </w:rPr>
        <w:t xml:space="preserve">( </w:t>
      </w:r>
      <w:r>
        <w:rPr>
          <w:rFonts w:ascii="Arial" w:eastAsia="Arial" w:hAnsi="Arial" w:cs="Arial"/>
          <w:b/>
          <w:bCs/>
          <w:sz w:val="28"/>
          <w:szCs w:val="28"/>
          <w:rtl/>
        </w:rPr>
        <w:t>ثانيا: - تطور إدارة الموارد البشرية</w:t>
      </w:r>
      <w:r>
        <w:rPr>
          <w:rFonts w:ascii="Arial" w:eastAsia="Arial" w:hAnsi="Arial" w:cs="Arial"/>
          <w:sz w:val="28"/>
          <w:szCs w:val="28"/>
          <w:rtl/>
        </w:rPr>
        <w:t xml:space="preserve"> </w:t>
      </w:r>
    </w:p>
    <w:p w14:paraId="552FF758" w14:textId="77777777" w:rsidR="002F712B" w:rsidRDefault="00000000">
      <w:pPr>
        <w:spacing w:after="187" w:line="270" w:lineRule="auto"/>
        <w:ind w:right="1788" w:firstLine="6"/>
        <w:jc w:val="both"/>
      </w:pPr>
      <w:r>
        <w:rPr>
          <w:rFonts w:ascii="Arial" w:eastAsia="Arial" w:hAnsi="Arial" w:cs="Arial"/>
          <w:sz w:val="28"/>
          <w:szCs w:val="28"/>
          <w:rtl/>
        </w:rPr>
        <w:t xml:space="preserve">إن التطور الحديث لإدارة الموارد  البشرية وخاصة في  الدول المتقدمة ،لم يكن حديث النشأة،  بل مر بمراحل متعددة تدريجيا ، سوف نتناولها وفق التطور الزمني  لها حسب المراحل التالية: </w:t>
      </w:r>
    </w:p>
    <w:p w14:paraId="2C30BCB8" w14:textId="77777777" w:rsidR="002F712B" w:rsidRDefault="00000000">
      <w:pPr>
        <w:spacing w:after="159"/>
        <w:ind w:left="496" w:hanging="10"/>
        <w:jc w:val="left"/>
      </w:pPr>
      <w:r>
        <w:rPr>
          <w:rFonts w:ascii="Arial" w:eastAsia="Arial" w:hAnsi="Arial" w:cs="Arial"/>
          <w:b/>
          <w:bCs/>
          <w:sz w:val="28"/>
          <w:szCs w:val="28"/>
          <w:rtl/>
        </w:rPr>
        <w:t>المرحلة الاولى: - ظهور الثورة الصناعية</w:t>
      </w:r>
      <w:r>
        <w:rPr>
          <w:rFonts w:ascii="Arial" w:eastAsia="Arial" w:hAnsi="Arial" w:cs="Arial"/>
          <w:sz w:val="28"/>
          <w:szCs w:val="28"/>
          <w:rtl/>
        </w:rPr>
        <w:t xml:space="preserve"> </w:t>
      </w:r>
    </w:p>
    <w:p w14:paraId="64C498D6" w14:textId="77777777" w:rsidR="002F712B" w:rsidRDefault="00000000">
      <w:pPr>
        <w:spacing w:after="193" w:line="270" w:lineRule="auto"/>
        <w:ind w:left="496" w:right="1788" w:firstLine="8"/>
        <w:jc w:val="both"/>
      </w:pPr>
      <w:r>
        <w:rPr>
          <w:rFonts w:ascii="Arial" w:eastAsia="Arial" w:hAnsi="Arial" w:cs="Arial"/>
          <w:sz w:val="28"/>
          <w:szCs w:val="28"/>
          <w:rtl/>
        </w:rPr>
        <w:t xml:space="preserve">تعتبر  مرحلة الثورة الصناعية في  أوروبا خلال القرن  الثامن عشر نقطة البداية لظهور مفهوم إدارة الموارد البشرية ، من خلال مختلف المشاكل التي طغت على إدارة مختلف المنشأة والمنظمات ، من جهة تدني قيمة العامل نظرا الى ظهور الالات وإحلالها مكانها ، وكذلك ظهور مشاكل في  مجال العلاقات الانسانية  بين العمال من خلال كثرة الاعمال المتكررة والروتينية والتي لا تحتاج الى مهارة بالإضافة الى الحجم الساعي الكبير . )يوسف و عبد المالك , </w:t>
      </w:r>
      <w:r>
        <w:rPr>
          <w:rFonts w:ascii="Arial" w:eastAsia="Arial" w:hAnsi="Arial" w:cs="Arial"/>
          <w:sz w:val="28"/>
          <w:szCs w:val="28"/>
        </w:rPr>
        <w:t>13</w:t>
      </w:r>
      <w:r>
        <w:rPr>
          <w:rFonts w:ascii="Arial" w:eastAsia="Arial" w:hAnsi="Arial" w:cs="Arial"/>
          <w:sz w:val="28"/>
          <w:szCs w:val="28"/>
          <w:rtl/>
        </w:rPr>
        <w:t>:</w:t>
      </w:r>
      <w:r>
        <w:rPr>
          <w:rFonts w:ascii="Arial" w:eastAsia="Arial" w:hAnsi="Arial" w:cs="Arial"/>
          <w:sz w:val="28"/>
          <w:szCs w:val="28"/>
        </w:rPr>
        <w:t>2017</w:t>
      </w:r>
      <w:r>
        <w:rPr>
          <w:rFonts w:ascii="Arial" w:eastAsia="Arial" w:hAnsi="Arial" w:cs="Arial"/>
          <w:sz w:val="28"/>
          <w:szCs w:val="28"/>
          <w:rtl/>
        </w:rPr>
        <w:t xml:space="preserve">(  </w:t>
      </w:r>
    </w:p>
    <w:p w14:paraId="65283A35" w14:textId="77777777" w:rsidR="002F712B" w:rsidRDefault="00000000">
      <w:pPr>
        <w:spacing w:after="197"/>
        <w:ind w:left="496" w:hanging="10"/>
        <w:jc w:val="left"/>
      </w:pPr>
      <w:r>
        <w:rPr>
          <w:rFonts w:ascii="Arial" w:eastAsia="Arial" w:hAnsi="Arial" w:cs="Arial"/>
          <w:b/>
          <w:bCs/>
          <w:sz w:val="28"/>
          <w:szCs w:val="28"/>
          <w:rtl/>
        </w:rPr>
        <w:t>المرحلة الثانية: - ظهور الحركة العلمية</w:t>
      </w:r>
      <w:r>
        <w:rPr>
          <w:rFonts w:ascii="Arial" w:eastAsia="Arial" w:hAnsi="Arial" w:cs="Arial"/>
          <w:sz w:val="28"/>
          <w:szCs w:val="28"/>
          <w:rtl/>
        </w:rPr>
        <w:t xml:space="preserve"> </w:t>
      </w:r>
    </w:p>
    <w:p w14:paraId="534DF5BE" w14:textId="77777777" w:rsidR="002F712B" w:rsidRDefault="00000000">
      <w:pPr>
        <w:spacing w:after="155" w:line="270" w:lineRule="auto"/>
        <w:ind w:left="498" w:right="1788" w:hanging="1"/>
        <w:jc w:val="both"/>
      </w:pPr>
      <w:r>
        <w:rPr>
          <w:rFonts w:ascii="Arial" w:eastAsia="Arial" w:hAnsi="Arial" w:cs="Arial"/>
          <w:sz w:val="28"/>
          <w:szCs w:val="28"/>
          <w:rtl/>
        </w:rPr>
        <w:t xml:space="preserve"> يعد فردريك تايلور </w:t>
      </w:r>
      <w:r>
        <w:rPr>
          <w:rFonts w:ascii="Arial" w:eastAsia="Arial" w:hAnsi="Arial" w:cs="Arial"/>
          <w:sz w:val="28"/>
        </w:rPr>
        <w:t>Friderick Taylor</w:t>
      </w:r>
      <w:r>
        <w:rPr>
          <w:rFonts w:ascii="Arial" w:eastAsia="Arial" w:hAnsi="Arial" w:cs="Arial"/>
          <w:sz w:val="28"/>
          <w:szCs w:val="28"/>
          <w:rtl/>
        </w:rPr>
        <w:t xml:space="preserve"> الاب الحقيقي والقوة الدافعة تجاه حركة الادارة العلمية ، حيث ساهم وزملائه  </w:t>
      </w:r>
      <w:r>
        <w:rPr>
          <w:rFonts w:ascii="Arial" w:eastAsia="Arial" w:hAnsi="Arial" w:cs="Arial"/>
          <w:sz w:val="28"/>
        </w:rPr>
        <w:t>Look،Gantt ، Gilberth ،Lillian ،Frank</w:t>
      </w:r>
      <w:r>
        <w:rPr>
          <w:rFonts w:ascii="Arial" w:eastAsia="Arial" w:hAnsi="Arial" w:cs="Arial"/>
          <w:sz w:val="28"/>
          <w:szCs w:val="28"/>
          <w:rtl/>
        </w:rPr>
        <w:t xml:space="preserve"> ،وغيرهم في تطوير الفكر الاداري على صعيد العالم ، حيث ركز تايلور على التعاون بين الادارة والعاملين ، فيعتقد أن القياس العملي للعمل هو )دراسة العمل( وتحديد  أفضل الاساليب في الاداء والاختيار ، تعيين الافراد المناسبين في الاعمال التي  تتناسب ومؤهلاتهم ، ووضع الاجور المناسبة لهم ، وإزالة مصادر الصراع بين الادارة والعاملين ، وهذا ما يمكن أن يعود بزيادة الانتاجية وزيادة الاجور من خلال زيادة الانتاج ، وقد تلقى تايلور عدة انتقادات ركزت في مجملها على المطالبة العمال</w:t>
      </w:r>
      <w:r>
        <w:rPr>
          <w:rFonts w:ascii="Arial" w:eastAsia="Arial" w:hAnsi="Arial" w:cs="Arial"/>
          <w:b/>
          <w:bCs/>
          <w:sz w:val="32"/>
          <w:szCs w:val="32"/>
          <w:rtl/>
        </w:rPr>
        <w:t xml:space="preserve"> </w:t>
      </w:r>
      <w:r>
        <w:rPr>
          <w:rFonts w:ascii="Arial" w:eastAsia="Arial" w:hAnsi="Arial" w:cs="Arial"/>
          <w:sz w:val="28"/>
          <w:szCs w:val="28"/>
          <w:rtl/>
        </w:rPr>
        <w:t xml:space="preserve">بأداء معدلات إنتاج عالية دون الحصول على أجر مقابل ذلك بنفس الدرجة )اهمال العنصر البشري( . )يوسف و عبد المالك , </w:t>
      </w:r>
      <w:r>
        <w:rPr>
          <w:rFonts w:ascii="Arial" w:eastAsia="Arial" w:hAnsi="Arial" w:cs="Arial"/>
          <w:sz w:val="28"/>
          <w:szCs w:val="28"/>
        </w:rPr>
        <w:t>13</w:t>
      </w:r>
      <w:r>
        <w:rPr>
          <w:rFonts w:ascii="Arial" w:eastAsia="Arial" w:hAnsi="Arial" w:cs="Arial"/>
          <w:sz w:val="28"/>
          <w:szCs w:val="28"/>
          <w:rtl/>
        </w:rPr>
        <w:t>:</w:t>
      </w:r>
      <w:r>
        <w:rPr>
          <w:rFonts w:ascii="Arial" w:eastAsia="Arial" w:hAnsi="Arial" w:cs="Arial"/>
          <w:sz w:val="28"/>
          <w:szCs w:val="28"/>
        </w:rPr>
        <w:t>2017</w:t>
      </w:r>
      <w:r>
        <w:rPr>
          <w:rFonts w:ascii="Arial" w:eastAsia="Arial" w:hAnsi="Arial" w:cs="Arial"/>
          <w:sz w:val="28"/>
          <w:szCs w:val="28"/>
          <w:rtl/>
        </w:rPr>
        <w:t>(.</w:t>
      </w:r>
      <w:r>
        <w:rPr>
          <w:rFonts w:ascii="Arial" w:eastAsia="Arial" w:hAnsi="Arial" w:cs="Arial"/>
          <w:b/>
          <w:bCs/>
          <w:sz w:val="32"/>
          <w:szCs w:val="32"/>
          <w:rtl/>
        </w:rPr>
        <w:t xml:space="preserve"> </w:t>
      </w:r>
    </w:p>
    <w:p w14:paraId="70D968D7" w14:textId="77777777" w:rsidR="002F712B" w:rsidRDefault="00000000">
      <w:pPr>
        <w:spacing w:after="159"/>
        <w:ind w:left="496" w:hanging="10"/>
        <w:jc w:val="left"/>
      </w:pPr>
      <w:r>
        <w:rPr>
          <w:rFonts w:ascii="Arial" w:eastAsia="Arial" w:hAnsi="Arial" w:cs="Arial"/>
          <w:b/>
          <w:bCs/>
          <w:sz w:val="28"/>
          <w:szCs w:val="28"/>
          <w:rtl/>
        </w:rPr>
        <w:t xml:space="preserve">المرحلة الثالثة: - نمو المنظمات العمالية </w:t>
      </w:r>
      <w:r>
        <w:rPr>
          <w:rFonts w:ascii="Arial" w:eastAsia="Arial" w:hAnsi="Arial" w:cs="Arial"/>
          <w:sz w:val="28"/>
          <w:szCs w:val="28"/>
          <w:rtl/>
        </w:rPr>
        <w:t xml:space="preserve"> </w:t>
      </w:r>
    </w:p>
    <w:p w14:paraId="5F97F2BF" w14:textId="77777777" w:rsidR="002F712B" w:rsidRDefault="00000000">
      <w:pPr>
        <w:spacing w:after="191" w:line="270" w:lineRule="auto"/>
        <w:ind w:left="497" w:right="1788" w:firstLine="2"/>
        <w:jc w:val="both"/>
      </w:pPr>
      <w:r>
        <w:rPr>
          <w:rFonts w:ascii="Arial" w:eastAsia="Arial" w:hAnsi="Arial" w:cs="Arial"/>
          <w:sz w:val="28"/>
          <w:szCs w:val="28"/>
          <w:rtl/>
        </w:rPr>
        <w:t xml:space="preserve">نمت في بداية القرن) </w:t>
      </w:r>
      <w:r>
        <w:rPr>
          <w:rFonts w:ascii="Arial" w:eastAsia="Arial" w:hAnsi="Arial" w:cs="Arial"/>
          <w:sz w:val="28"/>
          <w:szCs w:val="28"/>
        </w:rPr>
        <w:t>20</w:t>
      </w:r>
      <w:r>
        <w:rPr>
          <w:rFonts w:ascii="Arial" w:eastAsia="Arial" w:hAnsi="Arial" w:cs="Arial"/>
          <w:sz w:val="28"/>
          <w:szCs w:val="28"/>
          <w:rtl/>
        </w:rPr>
        <w:t xml:space="preserve"> (العشرين الميلادي وحاولت النقابات العمالية زيادة أجور العمال وخفض ساعات العمل ، وما ساعد على ظهورها حركة الادارة العلمية التي عملت على استغلال البروليتاريا.  </w:t>
      </w:r>
    </w:p>
    <w:p w14:paraId="63485FED" w14:textId="77777777" w:rsidR="002F712B" w:rsidRDefault="00000000">
      <w:pPr>
        <w:spacing w:after="159"/>
        <w:ind w:left="496" w:hanging="10"/>
        <w:jc w:val="left"/>
      </w:pPr>
      <w:r>
        <w:rPr>
          <w:rFonts w:ascii="Arial" w:eastAsia="Arial" w:hAnsi="Arial" w:cs="Arial"/>
          <w:b/>
          <w:bCs/>
          <w:sz w:val="28"/>
          <w:szCs w:val="28"/>
          <w:rtl/>
        </w:rPr>
        <w:t>المرحلة الرابعة: - بداية الحرب العالمية الاولى</w:t>
      </w:r>
      <w:r>
        <w:rPr>
          <w:rFonts w:ascii="Arial" w:eastAsia="Arial" w:hAnsi="Arial" w:cs="Arial"/>
          <w:sz w:val="28"/>
          <w:szCs w:val="28"/>
          <w:rtl/>
        </w:rPr>
        <w:t xml:space="preserve"> </w:t>
      </w:r>
    </w:p>
    <w:p w14:paraId="6A94FF6E" w14:textId="77777777" w:rsidR="002F712B" w:rsidRDefault="00000000">
      <w:pPr>
        <w:spacing w:after="192" w:line="270" w:lineRule="auto"/>
        <w:ind w:left="500" w:right="1788" w:hanging="3"/>
        <w:jc w:val="both"/>
      </w:pPr>
      <w:r>
        <w:rPr>
          <w:rFonts w:ascii="Arial" w:eastAsia="Arial" w:hAnsi="Arial" w:cs="Arial"/>
          <w:sz w:val="28"/>
          <w:szCs w:val="28"/>
          <w:rtl/>
        </w:rPr>
        <w:t xml:space="preserve"> مع تطور الإدارة العلمية ، وعلم النفس الصناعي بدأ بعض المتخصصين في إدارة الموارد البشرية في الظهور بالمنشآت للمساعدة في التوظيف ، والتدريب نتيجة للصناعات الحربية إضافة إلى الرعاية الصحية ، و الامن الصناعي. ويمكن اعتبار هؤلاء الطلائع التي ساعدت في تكوين إدارة الموارد البشرية بمفهومها الحديث. </w:t>
      </w:r>
    </w:p>
    <w:p w14:paraId="71181439" w14:textId="77777777" w:rsidR="002F712B" w:rsidRDefault="00000000">
      <w:pPr>
        <w:spacing w:after="159"/>
        <w:ind w:left="496" w:hanging="10"/>
        <w:jc w:val="left"/>
      </w:pPr>
      <w:r>
        <w:rPr>
          <w:rFonts w:ascii="Arial" w:eastAsia="Arial" w:hAnsi="Arial" w:cs="Arial"/>
          <w:b/>
          <w:bCs/>
          <w:sz w:val="28"/>
          <w:szCs w:val="28"/>
          <w:rtl/>
        </w:rPr>
        <w:t>المرحلة الخامسة: - مرحلة ما بين الحربين العالميتين</w:t>
      </w:r>
      <w:r>
        <w:rPr>
          <w:rFonts w:ascii="Arial" w:eastAsia="Arial" w:hAnsi="Arial" w:cs="Arial"/>
          <w:sz w:val="28"/>
          <w:szCs w:val="28"/>
          <w:rtl/>
        </w:rPr>
        <w:t xml:space="preserve"> </w:t>
      </w:r>
    </w:p>
    <w:p w14:paraId="43CCB2D0" w14:textId="77777777" w:rsidR="002F712B" w:rsidRDefault="00000000">
      <w:pPr>
        <w:spacing w:after="193" w:line="270" w:lineRule="auto"/>
        <w:ind w:left="498" w:right="1788" w:hanging="1"/>
        <w:jc w:val="both"/>
      </w:pPr>
      <w:r>
        <w:rPr>
          <w:rFonts w:ascii="Arial" w:eastAsia="Arial" w:hAnsi="Arial" w:cs="Arial"/>
          <w:sz w:val="28"/>
          <w:szCs w:val="28"/>
          <w:rtl/>
        </w:rPr>
        <w:t xml:space="preserve"> هناك تطور في مجال العالقات الانسانية ، حيث أجريت تجارب الهاوثورن وأقنعت الكثيرين بأهمية رضا العاملين عن عملهم ، وتوفير الظروف المناسبة للعمل كما راهنت مدرسة العلاقات الانسانية على متغيرين هما الدافع ، والرغبة. </w:t>
      </w:r>
    </w:p>
    <w:p w14:paraId="1EF4A2D1" w14:textId="77777777" w:rsidR="002F712B" w:rsidRDefault="00000000">
      <w:pPr>
        <w:spacing w:after="159"/>
        <w:ind w:left="496" w:hanging="10"/>
        <w:jc w:val="left"/>
      </w:pPr>
      <w:r>
        <w:rPr>
          <w:rFonts w:ascii="Arial" w:eastAsia="Arial" w:hAnsi="Arial" w:cs="Arial"/>
          <w:b/>
          <w:bCs/>
          <w:sz w:val="28"/>
          <w:szCs w:val="28"/>
          <w:rtl/>
        </w:rPr>
        <w:t xml:space="preserve">المرحلة السادسة: - مرحلة ما بعد الحرب العالمية الثانية </w:t>
      </w:r>
      <w:r>
        <w:rPr>
          <w:rFonts w:ascii="Arial" w:eastAsia="Arial" w:hAnsi="Arial" w:cs="Arial"/>
          <w:sz w:val="28"/>
          <w:szCs w:val="28"/>
          <w:rtl/>
        </w:rPr>
        <w:t xml:space="preserve"> </w:t>
      </w:r>
    </w:p>
    <w:p w14:paraId="2A16E9D1" w14:textId="77777777" w:rsidR="002F712B" w:rsidRDefault="00000000">
      <w:pPr>
        <w:spacing w:after="144" w:line="270" w:lineRule="auto"/>
        <w:ind w:left="498" w:right="1788" w:firstLine="6"/>
        <w:jc w:val="both"/>
      </w:pPr>
      <w:r>
        <w:rPr>
          <w:rFonts w:ascii="Arial" w:eastAsia="Arial" w:hAnsi="Arial" w:cs="Arial"/>
          <w:sz w:val="28"/>
          <w:szCs w:val="28"/>
          <w:rtl/>
        </w:rPr>
        <w:t xml:space="preserve">اتسع نطاق العمال التي تقوم بها إدارة الموارد البشرية ، حيث شملت تدريب وتنمية العاملين،  ووضع برنامج لتحفيزهم ، وترشيد العلاقات الانسانية. وليس فقط حفظ ملفات الموارد البشرية وضبط حضورهم وانصرافهم والأعمال الروتينية. ومازالت الاتجاهات الحديثة في إدارة الموارد تركز على العالقات الانسانية والاستفادة من نتائج البحوث لعلم النفس ، والانثروبولوجيا ، وكان نتيجة ذلك تزايد استخدام مصطلح العلوم الانسانية أكثر شمولا لأنه يراعي بيئة العمل وظروف العامل . ) شبيلي, </w:t>
      </w:r>
      <w:r>
        <w:rPr>
          <w:rFonts w:ascii="Arial" w:eastAsia="Arial" w:hAnsi="Arial" w:cs="Arial"/>
          <w:sz w:val="28"/>
          <w:szCs w:val="28"/>
        </w:rPr>
        <w:t>32</w:t>
      </w:r>
      <w:r>
        <w:rPr>
          <w:rFonts w:ascii="Arial" w:eastAsia="Arial" w:hAnsi="Arial" w:cs="Arial"/>
          <w:sz w:val="28"/>
          <w:szCs w:val="28"/>
          <w:rtl/>
        </w:rPr>
        <w:t>:</w:t>
      </w:r>
      <w:r>
        <w:rPr>
          <w:rFonts w:ascii="Arial" w:eastAsia="Arial" w:hAnsi="Arial" w:cs="Arial"/>
          <w:sz w:val="28"/>
          <w:szCs w:val="28"/>
        </w:rPr>
        <w:t>2014</w:t>
      </w:r>
      <w:r>
        <w:rPr>
          <w:rFonts w:ascii="Arial" w:eastAsia="Arial" w:hAnsi="Arial" w:cs="Arial"/>
          <w:sz w:val="28"/>
          <w:szCs w:val="28"/>
          <w:rtl/>
        </w:rPr>
        <w:t xml:space="preserve">(. </w:t>
      </w:r>
    </w:p>
    <w:p w14:paraId="4C14D21D" w14:textId="77777777" w:rsidR="002F712B" w:rsidRDefault="00000000">
      <w:pPr>
        <w:bidi w:val="0"/>
        <w:spacing w:after="254"/>
        <w:ind w:right="572"/>
      </w:pPr>
      <w:r>
        <w:rPr>
          <w:rFonts w:ascii="Arial" w:eastAsia="Arial" w:hAnsi="Arial" w:cs="Arial"/>
          <w:sz w:val="28"/>
        </w:rPr>
        <w:t xml:space="preserve"> </w:t>
      </w:r>
    </w:p>
    <w:p w14:paraId="55CD7E8C" w14:textId="77777777" w:rsidR="002F712B" w:rsidRDefault="00000000">
      <w:pPr>
        <w:spacing w:after="212"/>
        <w:ind w:left="495" w:hanging="10"/>
        <w:jc w:val="left"/>
      </w:pPr>
      <w:r>
        <w:rPr>
          <w:rFonts w:ascii="Arial" w:eastAsia="Arial" w:hAnsi="Arial" w:cs="Arial"/>
          <w:b/>
          <w:bCs/>
          <w:sz w:val="32"/>
          <w:szCs w:val="32"/>
          <w:rtl/>
        </w:rPr>
        <w:t xml:space="preserve">خامسا: -استراتيجيات ادارة الموارد البشرية </w:t>
      </w:r>
      <w:r>
        <w:rPr>
          <w:rFonts w:ascii="Arial" w:eastAsia="Arial" w:hAnsi="Arial" w:cs="Arial"/>
          <w:sz w:val="32"/>
          <w:szCs w:val="32"/>
          <w:rtl/>
        </w:rPr>
        <w:t xml:space="preserve"> </w:t>
      </w:r>
    </w:p>
    <w:p w14:paraId="477C9CCC" w14:textId="77777777" w:rsidR="002F712B" w:rsidRDefault="00000000">
      <w:pPr>
        <w:numPr>
          <w:ilvl w:val="0"/>
          <w:numId w:val="8"/>
        </w:numPr>
        <w:spacing w:after="85" w:line="270" w:lineRule="auto"/>
        <w:ind w:right="1788" w:hanging="361"/>
        <w:jc w:val="both"/>
      </w:pPr>
      <w:r>
        <w:rPr>
          <w:rFonts w:ascii="Arial" w:eastAsia="Arial" w:hAnsi="Arial" w:cs="Arial"/>
          <w:b/>
          <w:bCs/>
          <w:sz w:val="28"/>
          <w:szCs w:val="28"/>
          <w:rtl/>
        </w:rPr>
        <w:t xml:space="preserve">إستراتيجية التعلم و التدريب و التنمية: </w:t>
      </w:r>
      <w:r>
        <w:rPr>
          <w:rFonts w:ascii="Arial" w:eastAsia="Arial" w:hAnsi="Arial" w:cs="Arial"/>
          <w:sz w:val="28"/>
          <w:szCs w:val="28"/>
          <w:rtl/>
        </w:rPr>
        <w:t xml:space="preserve"> المطلوب تصميم برامج لتعليم العاملين كل جديد و تطور ، و برامج تدريب لتحسين الأداء الحالي ، و برامج للتنمية المستمرة لتأهيل العاملين لوظائف المستقبل و تمكينهم من التفاعل مع أي جديد ، تسعى هذه الإستراتيجية إلى جعل المؤسسة مكانا للتعلم و التدريب المستمر ، و هذا الأمر يتطلب أن يصاحبه إستراتيجية موضوعية لتقييم أداء الموارد البشرية ، للوقوف على معرفة احتياجاتها التدريبية ، كما يصاحبه إستراتيجية لرسم مسارات الترقية الوظيفية للعاملين ، التي تبين الوظائف الممكن الوصول إليها خلال حياتهم الوظيفية . ) كلتوم </w:t>
      </w:r>
    </w:p>
    <w:p w14:paraId="12981315" w14:textId="77777777" w:rsidR="002F712B" w:rsidRDefault="00000000">
      <w:pPr>
        <w:bidi w:val="0"/>
        <w:spacing w:after="111"/>
        <w:ind w:left="10" w:right="1202" w:hanging="10"/>
      </w:pPr>
      <w:r>
        <w:rPr>
          <w:rFonts w:ascii="Arial" w:eastAsia="Arial" w:hAnsi="Arial" w:cs="Arial"/>
          <w:sz w:val="28"/>
        </w:rPr>
        <w:t xml:space="preserve"> )255:2015,</w:t>
      </w:r>
    </w:p>
    <w:p w14:paraId="6F20BF5A" w14:textId="77777777" w:rsidR="002F712B" w:rsidRDefault="00000000">
      <w:pPr>
        <w:numPr>
          <w:ilvl w:val="0"/>
          <w:numId w:val="8"/>
        </w:numPr>
        <w:spacing w:after="90" w:line="270" w:lineRule="auto"/>
        <w:ind w:right="1788" w:hanging="361"/>
        <w:jc w:val="both"/>
      </w:pPr>
      <w:r>
        <w:rPr>
          <w:rFonts w:ascii="Arial" w:eastAsia="Arial" w:hAnsi="Arial" w:cs="Arial"/>
          <w:b/>
          <w:bCs/>
          <w:sz w:val="28"/>
          <w:szCs w:val="28"/>
          <w:rtl/>
        </w:rPr>
        <w:t xml:space="preserve">إستراتيجية التوظيف: </w:t>
      </w:r>
      <w:r>
        <w:rPr>
          <w:rFonts w:ascii="Arial" w:eastAsia="Arial" w:hAnsi="Arial" w:cs="Arial"/>
          <w:sz w:val="28"/>
          <w:szCs w:val="28"/>
          <w:rtl/>
        </w:rPr>
        <w:t xml:space="preserve"> تتضمن وضع الخطط الفعالة من أجل استقطاب الكفاءات و حسن اختيارهم و على المدى الطويل ، كما تهدف الى وضع الشخص المناسب في المكان المناسب.كما تعتبر أهمية إستراتيجية التوظيف في تحقيق التوافق بين أهداف المؤسسة المستقبلية و الخطط المستقبلية للتوظيف. ) خالد , العربي , خير الدين </w:t>
      </w:r>
      <w:r>
        <w:rPr>
          <w:rFonts w:ascii="Arial" w:eastAsia="Arial" w:hAnsi="Arial" w:cs="Arial"/>
          <w:sz w:val="28"/>
          <w:szCs w:val="28"/>
        </w:rPr>
        <w:t>230</w:t>
      </w:r>
      <w:r>
        <w:rPr>
          <w:rFonts w:ascii="Arial" w:eastAsia="Arial" w:hAnsi="Arial" w:cs="Arial"/>
          <w:sz w:val="28"/>
          <w:szCs w:val="28"/>
          <w:rtl/>
        </w:rPr>
        <w:t>:</w:t>
      </w:r>
      <w:r>
        <w:rPr>
          <w:rFonts w:ascii="Arial" w:eastAsia="Arial" w:hAnsi="Arial" w:cs="Arial"/>
          <w:sz w:val="28"/>
          <w:szCs w:val="28"/>
        </w:rPr>
        <w:t>2018</w:t>
      </w:r>
      <w:r>
        <w:rPr>
          <w:rFonts w:ascii="Arial" w:eastAsia="Arial" w:hAnsi="Arial" w:cs="Arial"/>
          <w:sz w:val="28"/>
          <w:szCs w:val="28"/>
          <w:rtl/>
        </w:rPr>
        <w:t xml:space="preserve">( </w:t>
      </w:r>
    </w:p>
    <w:p w14:paraId="5659DEC6" w14:textId="77777777" w:rsidR="002F712B" w:rsidRDefault="00000000">
      <w:pPr>
        <w:numPr>
          <w:ilvl w:val="0"/>
          <w:numId w:val="8"/>
        </w:numPr>
        <w:spacing w:after="91" w:line="270" w:lineRule="auto"/>
        <w:ind w:right="1788" w:hanging="361"/>
        <w:jc w:val="both"/>
      </w:pPr>
      <w:r>
        <w:rPr>
          <w:rFonts w:ascii="Arial" w:eastAsia="Arial" w:hAnsi="Arial" w:cs="Arial"/>
          <w:b/>
          <w:bCs/>
          <w:sz w:val="28"/>
          <w:szCs w:val="28"/>
          <w:rtl/>
        </w:rPr>
        <w:t xml:space="preserve">إستراتيجية التعويضات : </w:t>
      </w:r>
      <w:r>
        <w:rPr>
          <w:rFonts w:ascii="Arial" w:eastAsia="Arial" w:hAnsi="Arial" w:cs="Arial"/>
          <w:sz w:val="28"/>
          <w:szCs w:val="28"/>
          <w:rtl/>
        </w:rPr>
        <w:t>تضم إستراتيجيات الرواتب و الأجور و المزايا الوظيفية و الحوافز و توضع بشكل يساعد على إنجاز إستراتيجيات وظائف إدارة الموارد البشرية ، حيث تسعى إلى تشكيل و خلق الدافعية الجيدة لدى الموارد البشرية ، لتحقيق الأداء المتميز و الولاء و الانتماء لديها تجاه أعمالها و مؤسستها بما يسهم بشكل فعال في تحقيق أهداف إستراتيجية المؤسسة . )كلتوم,</w:t>
      </w:r>
      <w:r>
        <w:rPr>
          <w:rFonts w:ascii="Arial" w:eastAsia="Arial" w:hAnsi="Arial" w:cs="Arial"/>
          <w:sz w:val="28"/>
          <w:szCs w:val="28"/>
        </w:rPr>
        <w:t>255</w:t>
      </w:r>
      <w:r>
        <w:rPr>
          <w:rFonts w:ascii="Arial" w:eastAsia="Arial" w:hAnsi="Arial" w:cs="Arial"/>
          <w:sz w:val="28"/>
          <w:szCs w:val="28"/>
          <w:rtl/>
        </w:rPr>
        <w:t>:</w:t>
      </w:r>
      <w:r>
        <w:rPr>
          <w:rFonts w:ascii="Arial" w:eastAsia="Arial" w:hAnsi="Arial" w:cs="Arial"/>
          <w:sz w:val="28"/>
          <w:szCs w:val="28"/>
        </w:rPr>
        <w:t>2015</w:t>
      </w:r>
      <w:r>
        <w:rPr>
          <w:rFonts w:ascii="Arial" w:eastAsia="Arial" w:hAnsi="Arial" w:cs="Arial"/>
          <w:sz w:val="28"/>
          <w:szCs w:val="28"/>
          <w:rtl/>
        </w:rPr>
        <w:t xml:space="preserve">( </w:t>
      </w:r>
    </w:p>
    <w:p w14:paraId="50C42E2A" w14:textId="77777777" w:rsidR="002F712B" w:rsidRDefault="00000000">
      <w:pPr>
        <w:numPr>
          <w:ilvl w:val="0"/>
          <w:numId w:val="8"/>
        </w:numPr>
        <w:spacing w:after="201" w:line="270" w:lineRule="auto"/>
        <w:ind w:right="1788" w:hanging="361"/>
        <w:jc w:val="both"/>
      </w:pPr>
      <w:r>
        <w:rPr>
          <w:rFonts w:ascii="Arial" w:eastAsia="Arial" w:hAnsi="Arial" w:cs="Arial"/>
          <w:b/>
          <w:bCs/>
          <w:sz w:val="28"/>
          <w:szCs w:val="28"/>
          <w:rtl/>
        </w:rPr>
        <w:t xml:space="preserve">إستراتيجية تقييم الاداء : </w:t>
      </w:r>
      <w:r>
        <w:rPr>
          <w:rFonts w:ascii="Arial" w:eastAsia="Arial" w:hAnsi="Arial" w:cs="Arial"/>
          <w:sz w:val="28"/>
          <w:szCs w:val="28"/>
          <w:rtl/>
        </w:rPr>
        <w:t xml:space="preserve">تعتبر من أهم استراتيجيات الموارد البشرية لما لها علاقة بما سبق ، إذ تهدف الى التقييم الفعال لأداء العاملين و استخدام مخرجات التقييم في كل من الاستراتيجيات السابقة.إذ يقصد بتقييم أداء العاملين تحديد مستويات كفاءة العامل وقدراتها الفنية و العملية وقياس مدى مساهمته في تحقيق النتائج المطلوبة خلال فترة زمنية معينة.كما يمكن تعريفها بأنها تلك العملية التي يتم بموجبها تقدير جهود العاملين بشكل منصف وعادل ، لتقديم المكافآت لهم بقدر جهودهم وإنتاجيتهم من خلال قياس مجموعة من المعايير وعلى أساس المقارنة بين الافراد وعلى فترات زمنية سابقة .)خالد , العربي , خير الدين </w:t>
      </w:r>
      <w:r>
        <w:rPr>
          <w:rFonts w:ascii="Arial" w:eastAsia="Arial" w:hAnsi="Arial" w:cs="Arial"/>
          <w:sz w:val="28"/>
          <w:szCs w:val="28"/>
        </w:rPr>
        <w:t>231</w:t>
      </w:r>
      <w:r>
        <w:rPr>
          <w:rFonts w:ascii="Arial" w:eastAsia="Arial" w:hAnsi="Arial" w:cs="Arial"/>
          <w:sz w:val="28"/>
          <w:szCs w:val="28"/>
          <w:rtl/>
        </w:rPr>
        <w:t>:</w:t>
      </w:r>
      <w:r>
        <w:rPr>
          <w:rFonts w:ascii="Arial" w:eastAsia="Arial" w:hAnsi="Arial" w:cs="Arial"/>
          <w:sz w:val="28"/>
          <w:szCs w:val="28"/>
        </w:rPr>
        <w:t>2018</w:t>
      </w:r>
      <w:r>
        <w:rPr>
          <w:rFonts w:ascii="Arial" w:eastAsia="Arial" w:hAnsi="Arial" w:cs="Arial"/>
          <w:sz w:val="28"/>
          <w:szCs w:val="28"/>
          <w:rtl/>
        </w:rPr>
        <w:t xml:space="preserve">( </w:t>
      </w:r>
    </w:p>
    <w:p w14:paraId="112BF21A" w14:textId="77777777" w:rsidR="002F712B" w:rsidRDefault="00000000">
      <w:pPr>
        <w:bidi w:val="0"/>
        <w:spacing w:after="254"/>
        <w:ind w:right="1292"/>
      </w:pPr>
      <w:r>
        <w:rPr>
          <w:rFonts w:ascii="Arial" w:eastAsia="Arial" w:hAnsi="Arial" w:cs="Arial"/>
          <w:sz w:val="28"/>
        </w:rPr>
        <w:t xml:space="preserve"> </w:t>
      </w:r>
    </w:p>
    <w:p w14:paraId="5DF3980D" w14:textId="77777777" w:rsidR="002F712B" w:rsidRDefault="00000000">
      <w:pPr>
        <w:spacing w:after="165"/>
        <w:ind w:left="495" w:hanging="10"/>
        <w:jc w:val="left"/>
      </w:pPr>
      <w:r>
        <w:rPr>
          <w:rFonts w:ascii="Arial" w:eastAsia="Arial" w:hAnsi="Arial" w:cs="Arial"/>
          <w:b/>
          <w:bCs/>
          <w:sz w:val="32"/>
          <w:szCs w:val="32"/>
          <w:rtl/>
        </w:rPr>
        <w:t xml:space="preserve">سادسا: - ابعاد ادارة الموارد البشرية </w:t>
      </w:r>
      <w:r>
        <w:rPr>
          <w:rFonts w:ascii="Arial" w:eastAsia="Arial" w:hAnsi="Arial" w:cs="Arial"/>
          <w:sz w:val="32"/>
          <w:szCs w:val="32"/>
          <w:rtl/>
        </w:rPr>
        <w:t xml:space="preserve"> </w:t>
      </w:r>
    </w:p>
    <w:p w14:paraId="651D04EF" w14:textId="77777777" w:rsidR="002F712B" w:rsidRDefault="00000000">
      <w:pPr>
        <w:spacing w:after="159"/>
        <w:ind w:left="496" w:hanging="10"/>
        <w:jc w:val="left"/>
      </w:pPr>
      <w:r>
        <w:rPr>
          <w:rFonts w:ascii="Arial" w:eastAsia="Arial" w:hAnsi="Arial" w:cs="Arial"/>
          <w:b/>
          <w:bCs/>
          <w:sz w:val="28"/>
          <w:szCs w:val="28"/>
          <w:rtl/>
        </w:rPr>
        <w:t>اولا: - التخطيط</w:t>
      </w:r>
      <w:r>
        <w:rPr>
          <w:rFonts w:ascii="Arial" w:eastAsia="Arial" w:hAnsi="Arial" w:cs="Arial"/>
          <w:szCs w:val="22"/>
          <w:rtl/>
        </w:rPr>
        <w:t xml:space="preserve"> </w:t>
      </w:r>
      <w:r>
        <w:rPr>
          <w:rFonts w:ascii="Arial" w:eastAsia="Arial" w:hAnsi="Arial" w:cs="Arial"/>
          <w:b/>
          <w:bCs/>
          <w:sz w:val="28"/>
          <w:szCs w:val="28"/>
          <w:rtl/>
        </w:rPr>
        <w:t>:</w:t>
      </w:r>
      <w:r>
        <w:rPr>
          <w:rFonts w:ascii="Arial" w:eastAsia="Arial" w:hAnsi="Arial" w:cs="Arial"/>
          <w:sz w:val="28"/>
          <w:szCs w:val="28"/>
          <w:rtl/>
        </w:rPr>
        <w:t xml:space="preserve">  </w:t>
      </w:r>
    </w:p>
    <w:p w14:paraId="25533957" w14:textId="77777777" w:rsidR="002F712B" w:rsidRDefault="00000000">
      <w:pPr>
        <w:spacing w:after="0" w:line="270" w:lineRule="auto"/>
        <w:ind w:left="498" w:right="1788" w:hanging="1"/>
        <w:jc w:val="both"/>
      </w:pPr>
      <w:r>
        <w:rPr>
          <w:rFonts w:ascii="Arial" w:eastAsia="Arial" w:hAnsi="Arial" w:cs="Arial"/>
          <w:b/>
          <w:bCs/>
          <w:sz w:val="28"/>
          <w:szCs w:val="28"/>
          <w:rtl/>
        </w:rPr>
        <w:t xml:space="preserve">اولا : مفهوم التخطيط : </w:t>
      </w:r>
      <w:r>
        <w:rPr>
          <w:rFonts w:ascii="Arial" w:eastAsia="Arial" w:hAnsi="Arial" w:cs="Arial"/>
          <w:sz w:val="28"/>
          <w:szCs w:val="28"/>
          <w:rtl/>
        </w:rPr>
        <w:t xml:space="preserve">هو عملية تهدف إلى تقدير ومن ثم إمكان تدبير العدد للالتزام بالنوعيات المناسبة للقيام بالواجبات والأنشطة الضرورية لتحقيق أهداف المنشأة خلال فترة زمنية معينة .)بن بوزيد, </w:t>
      </w:r>
      <w:r>
        <w:rPr>
          <w:rFonts w:ascii="Arial" w:eastAsia="Arial" w:hAnsi="Arial" w:cs="Arial"/>
          <w:sz w:val="28"/>
          <w:szCs w:val="28"/>
        </w:rPr>
        <w:t>14</w:t>
      </w:r>
      <w:r>
        <w:rPr>
          <w:rFonts w:ascii="Arial" w:eastAsia="Arial" w:hAnsi="Arial" w:cs="Arial"/>
          <w:sz w:val="28"/>
          <w:szCs w:val="28"/>
          <w:rtl/>
        </w:rPr>
        <w:t>:</w:t>
      </w:r>
      <w:r>
        <w:rPr>
          <w:rFonts w:ascii="Arial" w:eastAsia="Arial" w:hAnsi="Arial" w:cs="Arial"/>
          <w:sz w:val="28"/>
          <w:szCs w:val="28"/>
        </w:rPr>
        <w:t>2020</w:t>
      </w:r>
      <w:r>
        <w:rPr>
          <w:rFonts w:ascii="Arial" w:eastAsia="Arial" w:hAnsi="Arial" w:cs="Arial"/>
          <w:sz w:val="28"/>
          <w:szCs w:val="28"/>
          <w:rtl/>
        </w:rPr>
        <w:t>( . و كذلك عرف التخطيط وهي العملية المستخدمة من قبل المؤسسات للتنبؤ بالاحتياجات المستقبلية من الموارد البشرية و درجة توفرها و المهارات التي يجب أن تتوفر لديها و ذلك لوضع خطة عمل تمكن المؤسسة من تحقيق أهدافها المستقبلية   .</w:t>
      </w:r>
    </w:p>
    <w:p w14:paraId="04CB8365" w14:textId="77777777" w:rsidR="002F712B" w:rsidRDefault="00000000">
      <w:pPr>
        <w:spacing w:after="254"/>
        <w:ind w:left="496" w:hanging="10"/>
        <w:jc w:val="left"/>
      </w:pPr>
      <w:r>
        <w:rPr>
          <w:rFonts w:ascii="Arial" w:eastAsia="Arial" w:hAnsi="Arial" w:cs="Arial"/>
          <w:sz w:val="28"/>
          <w:szCs w:val="28"/>
          <w:rtl/>
        </w:rPr>
        <w:t>)سارة،لويزة،</w:t>
      </w:r>
      <w:r>
        <w:rPr>
          <w:rFonts w:ascii="Arial" w:eastAsia="Arial" w:hAnsi="Arial" w:cs="Arial"/>
          <w:sz w:val="28"/>
          <w:szCs w:val="28"/>
        </w:rPr>
        <w:t>١١</w:t>
      </w:r>
      <w:r>
        <w:rPr>
          <w:rFonts w:ascii="Arial" w:eastAsia="Arial" w:hAnsi="Arial" w:cs="Arial"/>
          <w:sz w:val="28"/>
          <w:szCs w:val="28"/>
          <w:rtl/>
        </w:rPr>
        <w:t>:</w:t>
      </w:r>
      <w:r>
        <w:rPr>
          <w:rFonts w:ascii="Arial" w:eastAsia="Arial" w:hAnsi="Arial" w:cs="Arial"/>
          <w:sz w:val="28"/>
          <w:szCs w:val="28"/>
        </w:rPr>
        <w:t>٢٠١٧</w:t>
      </w:r>
      <w:r>
        <w:rPr>
          <w:rFonts w:ascii="Arial" w:eastAsia="Arial" w:hAnsi="Arial" w:cs="Arial"/>
          <w:sz w:val="28"/>
          <w:szCs w:val="28"/>
          <w:rtl/>
        </w:rPr>
        <w:t xml:space="preserve">(. </w:t>
      </w:r>
    </w:p>
    <w:p w14:paraId="0E7C636E" w14:textId="77777777" w:rsidR="002F712B" w:rsidRDefault="00000000">
      <w:pPr>
        <w:spacing w:after="171"/>
        <w:ind w:left="495" w:hanging="10"/>
        <w:jc w:val="left"/>
      </w:pPr>
      <w:r>
        <w:rPr>
          <w:rFonts w:ascii="Arial" w:eastAsia="Arial" w:hAnsi="Arial" w:cs="Arial"/>
          <w:b/>
          <w:bCs/>
          <w:sz w:val="32"/>
          <w:szCs w:val="32"/>
          <w:rtl/>
        </w:rPr>
        <w:t xml:space="preserve">ثانيا : اهمية تخطيط الموارد البشرية </w:t>
      </w:r>
      <w:r>
        <w:rPr>
          <w:rFonts w:ascii="Arial" w:eastAsia="Arial" w:hAnsi="Arial" w:cs="Arial"/>
          <w:sz w:val="32"/>
          <w:szCs w:val="32"/>
          <w:rtl/>
        </w:rPr>
        <w:t xml:space="preserve"> </w:t>
      </w:r>
    </w:p>
    <w:p w14:paraId="54FF2D1B" w14:textId="77777777" w:rsidR="002F712B" w:rsidRDefault="00000000">
      <w:pPr>
        <w:spacing w:after="208"/>
        <w:ind w:left="496" w:hanging="10"/>
        <w:jc w:val="left"/>
      </w:pPr>
      <w:r>
        <w:rPr>
          <w:rFonts w:ascii="Arial" w:eastAsia="Arial" w:hAnsi="Arial" w:cs="Arial"/>
          <w:sz w:val="28"/>
          <w:szCs w:val="28"/>
          <w:rtl/>
        </w:rPr>
        <w:t>تتلخص أهمية تخطيط الموارد البشرية في ما يلي: -</w:t>
      </w:r>
      <w:r>
        <w:rPr>
          <w:rFonts w:ascii="Arial" w:eastAsia="Arial" w:hAnsi="Arial" w:cs="Arial"/>
          <w:b/>
          <w:bCs/>
          <w:sz w:val="28"/>
          <w:szCs w:val="28"/>
          <w:rtl/>
        </w:rPr>
        <w:t xml:space="preserve"> </w:t>
      </w:r>
    </w:p>
    <w:p w14:paraId="5C723CD9" w14:textId="77777777" w:rsidR="002F712B" w:rsidRDefault="00000000">
      <w:pPr>
        <w:numPr>
          <w:ilvl w:val="0"/>
          <w:numId w:val="9"/>
        </w:numPr>
        <w:spacing w:after="52" w:line="270" w:lineRule="auto"/>
        <w:ind w:right="1858" w:hanging="445"/>
        <w:jc w:val="both"/>
      </w:pPr>
      <w:r>
        <w:rPr>
          <w:rFonts w:ascii="Arial" w:eastAsia="Arial" w:hAnsi="Arial" w:cs="Arial"/>
          <w:sz w:val="28"/>
          <w:szCs w:val="28"/>
          <w:rtl/>
        </w:rPr>
        <w:t xml:space="preserve">يساعد تخطيط الموارد البشرية على منع ارتباكات فجائية في خط الانتاج والتنفيذ الخاص بالمشروع ،وذلك لأنه ساعد على التعرف على مواطن العجز والفائض في </w:t>
      </w:r>
    </w:p>
    <w:p w14:paraId="25953B15" w14:textId="77777777" w:rsidR="002F712B" w:rsidRDefault="00000000">
      <w:pPr>
        <w:spacing w:after="52" w:line="270" w:lineRule="auto"/>
        <w:ind w:left="1142" w:right="1788" w:firstLine="2"/>
        <w:jc w:val="both"/>
      </w:pPr>
      <w:r>
        <w:rPr>
          <w:rFonts w:ascii="Arial" w:eastAsia="Arial" w:hAnsi="Arial" w:cs="Arial"/>
          <w:sz w:val="28"/>
          <w:szCs w:val="28"/>
          <w:rtl/>
        </w:rPr>
        <w:t xml:space="preserve">القوى العاملة، ويهيئ هذا اتخاذ تدابير اللازمة مثل الاستغناء والنقل،والترقية ، والتدريب.  </w:t>
      </w:r>
    </w:p>
    <w:p w14:paraId="69085DD5" w14:textId="77777777" w:rsidR="002F712B" w:rsidRDefault="00000000">
      <w:pPr>
        <w:numPr>
          <w:ilvl w:val="0"/>
          <w:numId w:val="9"/>
        </w:numPr>
        <w:spacing w:after="52" w:line="270" w:lineRule="auto"/>
        <w:ind w:right="1858" w:hanging="445"/>
        <w:jc w:val="both"/>
      </w:pPr>
      <w:r>
        <w:rPr>
          <w:rFonts w:ascii="Arial" w:eastAsia="Arial" w:hAnsi="Arial" w:cs="Arial"/>
          <w:sz w:val="28"/>
          <w:szCs w:val="28"/>
          <w:rtl/>
        </w:rPr>
        <w:t xml:space="preserve">يساعد تخطيط الموارد البشرية في التخلص من الفائض وسد العجز ، وبالتالي في ترشيد استخدام الموارد البشرية ، وتخفيض التكلفة الخاصة بالعمالة إلى أقل حد. </w:t>
      </w:r>
    </w:p>
    <w:p w14:paraId="01049FFB" w14:textId="77777777" w:rsidR="002F712B" w:rsidRDefault="00000000">
      <w:pPr>
        <w:numPr>
          <w:ilvl w:val="0"/>
          <w:numId w:val="9"/>
        </w:numPr>
        <w:spacing w:after="52" w:line="270" w:lineRule="auto"/>
        <w:ind w:right="1858" w:hanging="445"/>
        <w:jc w:val="both"/>
      </w:pPr>
      <w:r>
        <w:rPr>
          <w:rFonts w:ascii="Arial" w:eastAsia="Arial" w:hAnsi="Arial" w:cs="Arial"/>
          <w:sz w:val="28"/>
          <w:szCs w:val="28"/>
          <w:rtl/>
        </w:rPr>
        <w:t xml:space="preserve">يؤدي إلى تخفيض التكاليف المرتبطة بالموارد البشرية عن طريق التنبؤ الدقيق للحاجات المستقبلية لكل وظيفة من وظائف المنظمة. </w:t>
      </w:r>
    </w:p>
    <w:p w14:paraId="297A0D5E" w14:textId="77777777" w:rsidR="002F712B" w:rsidRDefault="00000000">
      <w:pPr>
        <w:numPr>
          <w:ilvl w:val="0"/>
          <w:numId w:val="9"/>
        </w:numPr>
        <w:spacing w:after="52" w:line="270" w:lineRule="auto"/>
        <w:ind w:right="1858" w:hanging="445"/>
        <w:jc w:val="both"/>
      </w:pPr>
      <w:r>
        <w:rPr>
          <w:rFonts w:ascii="Arial" w:eastAsia="Arial" w:hAnsi="Arial" w:cs="Arial"/>
          <w:sz w:val="28"/>
          <w:szCs w:val="28"/>
          <w:rtl/>
        </w:rPr>
        <w:t xml:space="preserve">يؤدي إلى الموازنة الكفؤة بين وظائف ونشاطات إدارة الموارد البشرية وأهداف المنظمة ، بحيث تحقق هذه الموازنة كفاءة الاداء الفردي والتنظيمي  .)بن بوزيد </w:t>
      </w:r>
    </w:p>
    <w:p w14:paraId="4A5F96EE" w14:textId="77777777" w:rsidR="002F712B" w:rsidRDefault="00000000">
      <w:pPr>
        <w:bidi w:val="0"/>
        <w:spacing w:after="70"/>
        <w:ind w:left="10" w:right="1202" w:hanging="10"/>
      </w:pPr>
      <w:r>
        <w:rPr>
          <w:rFonts w:ascii="Arial" w:eastAsia="Arial" w:hAnsi="Arial" w:cs="Arial"/>
          <w:sz w:val="28"/>
        </w:rPr>
        <w:t xml:space="preserve"> )19:2020,</w:t>
      </w:r>
    </w:p>
    <w:p w14:paraId="502E0E40" w14:textId="77777777" w:rsidR="002F712B" w:rsidRDefault="00000000">
      <w:pPr>
        <w:numPr>
          <w:ilvl w:val="0"/>
          <w:numId w:val="9"/>
        </w:numPr>
        <w:spacing w:after="49" w:line="260" w:lineRule="auto"/>
        <w:ind w:right="1858" w:hanging="445"/>
        <w:jc w:val="both"/>
      </w:pPr>
      <w:r>
        <w:rPr>
          <w:rFonts w:ascii="Arial" w:eastAsia="Arial" w:hAnsi="Arial" w:cs="Arial"/>
          <w:sz w:val="28"/>
          <w:szCs w:val="28"/>
          <w:rtl/>
        </w:rPr>
        <w:t xml:space="preserve">-تزايد الاهمية النسبية للموارد البشرية العاملة في شتى مجالات المعرفة مقارنة بأهمية الموارد البشرية التي يرتبط عملها بالقدرات المادية والصناعية ومثال على ذلك زيادة  الطلب على مبرمجي ومحللي النظم. </w:t>
      </w:r>
    </w:p>
    <w:p w14:paraId="11E5910F" w14:textId="77777777" w:rsidR="002F712B" w:rsidRDefault="00000000">
      <w:pPr>
        <w:numPr>
          <w:ilvl w:val="0"/>
          <w:numId w:val="9"/>
        </w:numPr>
        <w:spacing w:after="52" w:line="270" w:lineRule="auto"/>
        <w:ind w:right="1858" w:hanging="445"/>
        <w:jc w:val="both"/>
      </w:pPr>
      <w:r>
        <w:rPr>
          <w:rFonts w:ascii="Arial" w:eastAsia="Arial" w:hAnsi="Arial" w:cs="Arial"/>
          <w:sz w:val="28"/>
          <w:szCs w:val="28"/>
          <w:rtl/>
        </w:rPr>
        <w:t xml:space="preserve">تحول القوة داخل المنظمات الى العاملين الذين يملكون مفاتيح المعرفة التنظيمية  وهم يتحكمون في مصادر القوة والثروة داخل المؤسسة في نفس الوقت. </w:t>
      </w:r>
    </w:p>
    <w:p w14:paraId="2EFA9DD4" w14:textId="77777777" w:rsidR="002F712B" w:rsidRDefault="00000000">
      <w:pPr>
        <w:numPr>
          <w:ilvl w:val="0"/>
          <w:numId w:val="9"/>
        </w:numPr>
        <w:spacing w:after="52" w:line="270" w:lineRule="auto"/>
        <w:ind w:right="1858" w:hanging="445"/>
        <w:jc w:val="both"/>
      </w:pPr>
      <w:r>
        <w:rPr>
          <w:rFonts w:ascii="Arial" w:eastAsia="Arial" w:hAnsi="Arial" w:cs="Arial"/>
          <w:sz w:val="28"/>
          <w:szCs w:val="28"/>
          <w:rtl/>
        </w:rPr>
        <w:t xml:space="preserve">يتوقف نجاح العديد من المنظمات الحديثة على جودة ما تملكه تلك المنظمات  </w:t>
      </w:r>
    </w:p>
    <w:p w14:paraId="5F859C64" w14:textId="77777777" w:rsidR="002F712B" w:rsidRDefault="00000000">
      <w:pPr>
        <w:spacing w:after="31" w:line="270" w:lineRule="auto"/>
        <w:ind w:left="842" w:right="1788" w:firstLine="7"/>
        <w:jc w:val="both"/>
      </w:pPr>
      <w:r>
        <w:rPr>
          <w:rFonts w:ascii="Arial" w:eastAsia="Arial" w:hAnsi="Arial" w:cs="Arial"/>
          <w:sz w:val="28"/>
          <w:szCs w:val="28"/>
          <w:rtl/>
        </w:rPr>
        <w:t xml:space="preserve">من رأس المال البشري ، ويقصد بالجودة هنا مقدار المعرفة والمعلومات المتاحة للعمالة  البشرية. </w:t>
      </w:r>
    </w:p>
    <w:p w14:paraId="23CD8205" w14:textId="77777777" w:rsidR="002F712B" w:rsidRDefault="00000000">
      <w:pPr>
        <w:numPr>
          <w:ilvl w:val="0"/>
          <w:numId w:val="9"/>
        </w:numPr>
        <w:spacing w:after="177" w:line="270" w:lineRule="auto"/>
        <w:ind w:right="1858" w:hanging="445"/>
        <w:jc w:val="both"/>
      </w:pPr>
      <w:r>
        <w:rPr>
          <w:rFonts w:ascii="Arial" w:eastAsia="Arial" w:hAnsi="Arial" w:cs="Arial"/>
          <w:sz w:val="28"/>
          <w:szCs w:val="28"/>
          <w:rtl/>
        </w:rPr>
        <w:t xml:space="preserve">المعرفة أصبحت إحدى المجالات الاساسية للصراع العالمي بين القوى العظمى  وذلك بدلا من الصراع على الموارد المادية . )عبد الحميد مؤمن, </w:t>
      </w:r>
      <w:r>
        <w:rPr>
          <w:rFonts w:ascii="Arial" w:eastAsia="Arial" w:hAnsi="Arial" w:cs="Arial"/>
          <w:sz w:val="28"/>
          <w:szCs w:val="28"/>
        </w:rPr>
        <w:t>33</w:t>
      </w:r>
      <w:r>
        <w:rPr>
          <w:rFonts w:ascii="Arial" w:eastAsia="Arial" w:hAnsi="Arial" w:cs="Arial"/>
          <w:sz w:val="28"/>
          <w:szCs w:val="28"/>
          <w:rtl/>
        </w:rPr>
        <w:t>:</w:t>
      </w:r>
      <w:r>
        <w:rPr>
          <w:rFonts w:ascii="Arial" w:eastAsia="Arial" w:hAnsi="Arial" w:cs="Arial"/>
          <w:sz w:val="28"/>
          <w:szCs w:val="28"/>
        </w:rPr>
        <w:t>2015</w:t>
      </w:r>
      <w:r>
        <w:rPr>
          <w:rFonts w:ascii="Arial" w:eastAsia="Arial" w:hAnsi="Arial" w:cs="Arial"/>
          <w:sz w:val="28"/>
          <w:szCs w:val="28"/>
          <w:rtl/>
        </w:rPr>
        <w:t xml:space="preserve">( </w:t>
      </w:r>
    </w:p>
    <w:p w14:paraId="1E01BD8E" w14:textId="77777777" w:rsidR="002F712B" w:rsidRDefault="00000000">
      <w:pPr>
        <w:bidi w:val="0"/>
        <w:spacing w:after="216"/>
        <w:ind w:right="587"/>
      </w:pPr>
      <w:r>
        <w:rPr>
          <w:rFonts w:ascii="Arial" w:eastAsia="Arial" w:hAnsi="Arial" w:cs="Arial"/>
          <w:b/>
          <w:sz w:val="32"/>
        </w:rPr>
        <w:t xml:space="preserve"> </w:t>
      </w:r>
    </w:p>
    <w:p w14:paraId="43D1ABDB" w14:textId="77777777" w:rsidR="002F712B" w:rsidRDefault="00000000">
      <w:pPr>
        <w:spacing w:after="171"/>
        <w:ind w:left="495" w:hanging="10"/>
        <w:jc w:val="left"/>
      </w:pPr>
      <w:r>
        <w:rPr>
          <w:rFonts w:ascii="Arial" w:eastAsia="Arial" w:hAnsi="Arial" w:cs="Arial"/>
          <w:b/>
          <w:bCs/>
          <w:sz w:val="32"/>
          <w:szCs w:val="32"/>
          <w:rtl/>
        </w:rPr>
        <w:t xml:space="preserve">ثالثا : اهداف تخطيط الموارد البشرية </w:t>
      </w:r>
      <w:r>
        <w:rPr>
          <w:rFonts w:ascii="Arial" w:eastAsia="Arial" w:hAnsi="Arial" w:cs="Arial"/>
          <w:sz w:val="32"/>
          <w:szCs w:val="32"/>
          <w:rtl/>
        </w:rPr>
        <w:t xml:space="preserve"> </w:t>
      </w:r>
    </w:p>
    <w:p w14:paraId="5DBABE08" w14:textId="77777777" w:rsidR="002F712B" w:rsidRDefault="00000000">
      <w:pPr>
        <w:numPr>
          <w:ilvl w:val="0"/>
          <w:numId w:val="10"/>
        </w:numPr>
        <w:spacing w:after="68"/>
        <w:ind w:hanging="368"/>
        <w:jc w:val="left"/>
      </w:pPr>
      <w:r>
        <w:rPr>
          <w:rFonts w:ascii="Arial" w:eastAsia="Arial" w:hAnsi="Arial" w:cs="Arial"/>
          <w:sz w:val="28"/>
          <w:szCs w:val="28"/>
          <w:rtl/>
        </w:rPr>
        <w:t xml:space="preserve">تأمين الاحتياجات من العمال في الوقت المناسب.  </w:t>
      </w:r>
    </w:p>
    <w:p w14:paraId="60193210" w14:textId="77777777" w:rsidR="002F712B" w:rsidRDefault="00000000">
      <w:pPr>
        <w:numPr>
          <w:ilvl w:val="0"/>
          <w:numId w:val="10"/>
        </w:numPr>
        <w:spacing w:after="68"/>
        <w:ind w:hanging="368"/>
        <w:jc w:val="left"/>
      </w:pPr>
      <w:r>
        <w:rPr>
          <w:rFonts w:ascii="Arial" w:eastAsia="Arial" w:hAnsi="Arial" w:cs="Arial"/>
          <w:sz w:val="28"/>
          <w:szCs w:val="28"/>
          <w:rtl/>
        </w:rPr>
        <w:t xml:space="preserve">تخطيط وضبط الترقيات والتغييرات الوظيفية )الاستقالة ،التقاعد(  </w:t>
      </w:r>
    </w:p>
    <w:p w14:paraId="41A28500" w14:textId="77777777" w:rsidR="002F712B" w:rsidRDefault="00000000">
      <w:pPr>
        <w:numPr>
          <w:ilvl w:val="0"/>
          <w:numId w:val="10"/>
        </w:numPr>
        <w:spacing w:after="68"/>
        <w:ind w:hanging="368"/>
        <w:jc w:val="left"/>
      </w:pPr>
      <w:r>
        <w:rPr>
          <w:rFonts w:ascii="Arial" w:eastAsia="Arial" w:hAnsi="Arial" w:cs="Arial"/>
          <w:sz w:val="28"/>
          <w:szCs w:val="28"/>
          <w:rtl/>
        </w:rPr>
        <w:t xml:space="preserve">تقدير التكاليف الموارد البشرية وإعداد الموازنات الخاصة بها </w:t>
      </w:r>
    </w:p>
    <w:p w14:paraId="12D52E24" w14:textId="77777777" w:rsidR="002F712B" w:rsidRDefault="00000000">
      <w:pPr>
        <w:numPr>
          <w:ilvl w:val="0"/>
          <w:numId w:val="10"/>
        </w:numPr>
        <w:spacing w:after="68"/>
        <w:ind w:hanging="368"/>
        <w:jc w:val="left"/>
      </w:pPr>
      <w:r>
        <w:rPr>
          <w:rFonts w:ascii="Arial" w:eastAsia="Arial" w:hAnsi="Arial" w:cs="Arial"/>
          <w:sz w:val="28"/>
          <w:szCs w:val="28"/>
          <w:rtl/>
        </w:rPr>
        <w:t xml:space="preserve">الاعداد الجيد للاستقطاب والاختيار والتعيين  </w:t>
      </w:r>
    </w:p>
    <w:p w14:paraId="1757C617" w14:textId="77777777" w:rsidR="002F712B" w:rsidRDefault="00000000">
      <w:pPr>
        <w:numPr>
          <w:ilvl w:val="0"/>
          <w:numId w:val="10"/>
        </w:numPr>
        <w:spacing w:after="68"/>
        <w:ind w:hanging="368"/>
        <w:jc w:val="left"/>
      </w:pPr>
      <w:r>
        <w:rPr>
          <w:rFonts w:ascii="Arial" w:eastAsia="Arial" w:hAnsi="Arial" w:cs="Arial"/>
          <w:sz w:val="28"/>
          <w:szCs w:val="28"/>
          <w:rtl/>
        </w:rPr>
        <w:t xml:space="preserve">مواجهة الاحتمالات الفنية والتقنية والاجتماعية كتغيير في الالات   </w:t>
      </w:r>
    </w:p>
    <w:p w14:paraId="1D571DE0" w14:textId="77777777" w:rsidR="002F712B" w:rsidRDefault="00000000">
      <w:pPr>
        <w:numPr>
          <w:ilvl w:val="0"/>
          <w:numId w:val="10"/>
        </w:numPr>
        <w:spacing w:after="68"/>
        <w:ind w:hanging="368"/>
        <w:jc w:val="left"/>
      </w:pPr>
      <w:r>
        <w:rPr>
          <w:rFonts w:ascii="Arial" w:eastAsia="Arial" w:hAnsi="Arial" w:cs="Arial"/>
          <w:sz w:val="28"/>
          <w:szCs w:val="28"/>
          <w:rtl/>
        </w:rPr>
        <w:t>إعادة توزيع العمالة في المنشأة ككل . ) مصطفى,</w:t>
      </w:r>
      <w:r>
        <w:rPr>
          <w:rFonts w:ascii="Arial" w:eastAsia="Arial" w:hAnsi="Arial" w:cs="Arial"/>
          <w:sz w:val="28"/>
          <w:szCs w:val="28"/>
        </w:rPr>
        <w:t>88</w:t>
      </w:r>
      <w:r>
        <w:rPr>
          <w:rFonts w:ascii="Arial" w:eastAsia="Arial" w:hAnsi="Arial" w:cs="Arial"/>
          <w:sz w:val="28"/>
          <w:szCs w:val="28"/>
          <w:rtl/>
        </w:rPr>
        <w:t>:</w:t>
      </w:r>
      <w:r>
        <w:rPr>
          <w:rFonts w:ascii="Arial" w:eastAsia="Arial" w:hAnsi="Arial" w:cs="Arial"/>
          <w:sz w:val="28"/>
          <w:szCs w:val="28"/>
        </w:rPr>
        <w:t>2015</w:t>
      </w:r>
      <w:r>
        <w:rPr>
          <w:rFonts w:ascii="Arial" w:eastAsia="Arial" w:hAnsi="Arial" w:cs="Arial"/>
          <w:sz w:val="28"/>
          <w:szCs w:val="28"/>
          <w:rtl/>
        </w:rPr>
        <w:t xml:space="preserve">( </w:t>
      </w:r>
    </w:p>
    <w:p w14:paraId="3221D2B9" w14:textId="77777777" w:rsidR="002F712B" w:rsidRDefault="00000000">
      <w:pPr>
        <w:numPr>
          <w:ilvl w:val="0"/>
          <w:numId w:val="10"/>
        </w:numPr>
        <w:spacing w:after="52" w:line="270" w:lineRule="auto"/>
        <w:ind w:hanging="368"/>
        <w:jc w:val="left"/>
      </w:pPr>
      <w:r>
        <w:rPr>
          <w:rFonts w:ascii="Arial" w:eastAsia="Arial" w:hAnsi="Arial" w:cs="Arial"/>
          <w:sz w:val="28"/>
          <w:szCs w:val="28"/>
          <w:rtl/>
        </w:rPr>
        <w:t xml:space="preserve">ضمان تحقيق التوازن بين العرض والطلب للموارد البشرية على مستوى يتمشى مع احتياجات المنظمة وفي ظل الظروف البيئية المحيطة ،الامر الذي يستحق الاستخدام الامثل لهذا المورد الحيوي الهام </w:t>
      </w:r>
    </w:p>
    <w:p w14:paraId="569DCD76" w14:textId="77777777" w:rsidR="002F712B" w:rsidRDefault="00000000">
      <w:pPr>
        <w:numPr>
          <w:ilvl w:val="0"/>
          <w:numId w:val="10"/>
        </w:numPr>
        <w:spacing w:after="52" w:line="270" w:lineRule="auto"/>
        <w:ind w:hanging="368"/>
        <w:jc w:val="left"/>
      </w:pPr>
      <w:r>
        <w:rPr>
          <w:rFonts w:ascii="Arial" w:eastAsia="Arial" w:hAnsi="Arial" w:cs="Arial"/>
          <w:sz w:val="28"/>
          <w:szCs w:val="28"/>
          <w:rtl/>
        </w:rPr>
        <w:t xml:space="preserve">ضمان توفير الاساس الجيد لاستخدام الافضل والفعال للموارد البشرية بما يحقق أهداف كل من المنظمة وتلك الموارد والمجتمع ككل. </w:t>
      </w:r>
    </w:p>
    <w:p w14:paraId="7EE001ED" w14:textId="77777777" w:rsidR="002F712B" w:rsidRDefault="00000000">
      <w:pPr>
        <w:numPr>
          <w:ilvl w:val="0"/>
          <w:numId w:val="10"/>
        </w:numPr>
        <w:spacing w:after="195" w:line="270" w:lineRule="auto"/>
        <w:ind w:hanging="368"/>
        <w:jc w:val="left"/>
      </w:pPr>
      <w:r>
        <w:rPr>
          <w:rFonts w:ascii="Arial" w:eastAsia="Arial" w:hAnsi="Arial" w:cs="Arial"/>
          <w:sz w:val="28"/>
          <w:szCs w:val="28"/>
          <w:rtl/>
        </w:rPr>
        <w:t xml:space="preserve">تحقيق أهداف التنظيم من خلال الاستخدام الامثل للموارد البشرية بما يتضمن زيادة درجة الرضا عن العمل من جانب العاملين. .)بن بوزيد, </w:t>
      </w:r>
      <w:r>
        <w:rPr>
          <w:rFonts w:ascii="Arial" w:eastAsia="Arial" w:hAnsi="Arial" w:cs="Arial"/>
          <w:sz w:val="28"/>
          <w:szCs w:val="28"/>
        </w:rPr>
        <w:t>23</w:t>
      </w:r>
      <w:r>
        <w:rPr>
          <w:rFonts w:ascii="Arial" w:eastAsia="Arial" w:hAnsi="Arial" w:cs="Arial"/>
          <w:sz w:val="28"/>
          <w:szCs w:val="28"/>
          <w:rtl/>
        </w:rPr>
        <w:t>:</w:t>
      </w:r>
      <w:r>
        <w:rPr>
          <w:rFonts w:ascii="Arial" w:eastAsia="Arial" w:hAnsi="Arial" w:cs="Arial"/>
          <w:sz w:val="28"/>
          <w:szCs w:val="28"/>
        </w:rPr>
        <w:t>2020</w:t>
      </w:r>
      <w:r>
        <w:rPr>
          <w:rFonts w:ascii="Arial" w:eastAsia="Arial" w:hAnsi="Arial" w:cs="Arial"/>
          <w:sz w:val="28"/>
          <w:szCs w:val="28"/>
          <w:rtl/>
        </w:rPr>
        <w:t xml:space="preserve">( </w:t>
      </w:r>
    </w:p>
    <w:p w14:paraId="72B6EE09" w14:textId="77777777" w:rsidR="002F712B" w:rsidRDefault="00000000">
      <w:pPr>
        <w:bidi w:val="0"/>
        <w:spacing w:after="0"/>
        <w:ind w:right="572"/>
      </w:pPr>
      <w:r>
        <w:rPr>
          <w:rFonts w:ascii="Arial" w:eastAsia="Arial" w:hAnsi="Arial" w:cs="Arial"/>
          <w:sz w:val="28"/>
        </w:rPr>
        <w:t xml:space="preserve"> </w:t>
      </w:r>
    </w:p>
    <w:p w14:paraId="6ED6C2BB" w14:textId="77777777" w:rsidR="002F712B" w:rsidRDefault="00000000">
      <w:pPr>
        <w:spacing w:after="171"/>
        <w:ind w:left="495" w:hanging="10"/>
        <w:jc w:val="left"/>
      </w:pPr>
      <w:r>
        <w:rPr>
          <w:rFonts w:ascii="Arial" w:eastAsia="Arial" w:hAnsi="Arial" w:cs="Arial"/>
          <w:b/>
          <w:bCs/>
          <w:sz w:val="32"/>
          <w:szCs w:val="32"/>
          <w:rtl/>
        </w:rPr>
        <w:t>رابعا : فوائد تخطيط الموارد البشرية: -</w:t>
      </w:r>
      <w:r>
        <w:rPr>
          <w:rFonts w:ascii="Arial" w:eastAsia="Arial" w:hAnsi="Arial" w:cs="Arial"/>
          <w:sz w:val="32"/>
          <w:szCs w:val="32"/>
          <w:rtl/>
        </w:rPr>
        <w:t xml:space="preserve"> </w:t>
      </w:r>
    </w:p>
    <w:p w14:paraId="3FF97CB1" w14:textId="77777777" w:rsidR="002F712B" w:rsidRDefault="00000000">
      <w:pPr>
        <w:spacing w:after="211"/>
        <w:ind w:left="496" w:hanging="10"/>
        <w:jc w:val="left"/>
      </w:pPr>
      <w:r>
        <w:rPr>
          <w:rFonts w:ascii="Arial" w:eastAsia="Arial" w:hAnsi="Arial" w:cs="Arial"/>
          <w:sz w:val="28"/>
          <w:szCs w:val="28"/>
          <w:rtl/>
        </w:rPr>
        <w:t xml:space="preserve">من فوائد تخطيط الموارد البشرية والتي تعود على المنشآت القائمة به ما يأتي:  </w:t>
      </w:r>
    </w:p>
    <w:p w14:paraId="61315669" w14:textId="77777777" w:rsidR="002F712B" w:rsidRDefault="00000000">
      <w:pPr>
        <w:spacing w:after="52" w:line="270" w:lineRule="auto"/>
        <w:ind w:left="1210" w:right="1788" w:hanging="368"/>
        <w:jc w:val="both"/>
      </w:pPr>
      <w:r>
        <w:rPr>
          <w:rFonts w:ascii="Arial" w:eastAsia="Arial" w:hAnsi="Arial" w:cs="Arial"/>
          <w:sz w:val="28"/>
          <w:szCs w:val="28"/>
        </w:rPr>
        <w:t>1</w:t>
      </w:r>
      <w:r>
        <w:rPr>
          <w:rFonts w:ascii="Arial" w:eastAsia="Arial" w:hAnsi="Arial" w:cs="Arial"/>
          <w:sz w:val="28"/>
          <w:szCs w:val="28"/>
          <w:rtl/>
        </w:rPr>
        <w:t xml:space="preserve">- إتاحة الفرصة للمنشأة لتحديد أهدافها وخططها بدقة من خلال إمكانية توجيه هذه الخطط إلى ما يأتي:  </w:t>
      </w:r>
    </w:p>
    <w:p w14:paraId="3CCCD841" w14:textId="77777777" w:rsidR="002F712B" w:rsidRDefault="00000000">
      <w:pPr>
        <w:numPr>
          <w:ilvl w:val="0"/>
          <w:numId w:val="11"/>
        </w:numPr>
        <w:spacing w:after="68"/>
        <w:ind w:hanging="440"/>
        <w:jc w:val="left"/>
      </w:pPr>
      <w:r>
        <w:rPr>
          <w:rFonts w:ascii="Arial" w:eastAsia="Arial" w:hAnsi="Arial" w:cs="Arial"/>
          <w:sz w:val="28"/>
          <w:szCs w:val="28"/>
          <w:rtl/>
        </w:rPr>
        <w:t xml:space="preserve">ما هو العمل المطلوب؟ </w:t>
      </w:r>
    </w:p>
    <w:p w14:paraId="199114DA" w14:textId="77777777" w:rsidR="002F712B" w:rsidRDefault="00000000">
      <w:pPr>
        <w:numPr>
          <w:ilvl w:val="0"/>
          <w:numId w:val="11"/>
        </w:numPr>
        <w:spacing w:after="68"/>
        <w:ind w:hanging="440"/>
        <w:jc w:val="left"/>
      </w:pPr>
      <w:r>
        <w:rPr>
          <w:rFonts w:ascii="Arial" w:eastAsia="Arial" w:hAnsi="Arial" w:cs="Arial"/>
          <w:sz w:val="28"/>
          <w:szCs w:val="28"/>
          <w:rtl/>
        </w:rPr>
        <w:t xml:space="preserve">وبواسطة من سيتم إنجازه؟ </w:t>
      </w:r>
    </w:p>
    <w:p w14:paraId="6DD99D80" w14:textId="77777777" w:rsidR="002F712B" w:rsidRDefault="00000000">
      <w:pPr>
        <w:numPr>
          <w:ilvl w:val="0"/>
          <w:numId w:val="11"/>
        </w:numPr>
        <w:spacing w:after="68"/>
        <w:ind w:hanging="440"/>
        <w:jc w:val="left"/>
      </w:pPr>
      <w:r>
        <w:rPr>
          <w:rFonts w:ascii="Arial" w:eastAsia="Arial" w:hAnsi="Arial" w:cs="Arial"/>
          <w:sz w:val="28"/>
          <w:szCs w:val="28"/>
          <w:rtl/>
        </w:rPr>
        <w:t xml:space="preserve">وبأي معايير سيتم إنجازه؟ </w:t>
      </w:r>
    </w:p>
    <w:p w14:paraId="507C1B14" w14:textId="77777777" w:rsidR="002F712B" w:rsidRDefault="00000000">
      <w:pPr>
        <w:spacing w:after="52" w:line="270" w:lineRule="auto"/>
        <w:ind w:left="842" w:right="3750"/>
        <w:jc w:val="both"/>
      </w:pPr>
      <w:r>
        <w:rPr>
          <w:rFonts w:ascii="Arial" w:eastAsia="Arial" w:hAnsi="Arial" w:cs="Arial"/>
          <w:sz w:val="28"/>
          <w:szCs w:val="28"/>
          <w:rtl/>
        </w:rPr>
        <w:t xml:space="preserve">أو بمعنى أخر ترجمتها إلى ساعات عمل إعداد ونوعيات عمالة.  </w:t>
      </w:r>
    </w:p>
    <w:p w14:paraId="4427B78A" w14:textId="77777777" w:rsidR="002F712B" w:rsidRDefault="00000000">
      <w:pPr>
        <w:numPr>
          <w:ilvl w:val="0"/>
          <w:numId w:val="12"/>
        </w:numPr>
        <w:spacing w:after="52" w:line="270" w:lineRule="auto"/>
        <w:ind w:right="1788" w:hanging="367"/>
        <w:jc w:val="both"/>
      </w:pPr>
      <w:r>
        <w:rPr>
          <w:rFonts w:ascii="Arial" w:eastAsia="Arial" w:hAnsi="Arial" w:cs="Arial"/>
          <w:sz w:val="28"/>
          <w:szCs w:val="28"/>
          <w:rtl/>
        </w:rPr>
        <w:t xml:space="preserve">إتاحة أمام المنشأة لمواجهة وتطوير سياسات وإجراءات وتطبيقات العمالة فما يتعلق بالاحتياجات والاختيار ، التعيين ، والتدريب ،التنمية ،وتنظيم العمل ، والحوافز ، والمكافآت في شكل بنود تكلفة توضح مدى قبولها وفاعليتها. </w:t>
      </w:r>
    </w:p>
    <w:p w14:paraId="42B90AD7" w14:textId="77777777" w:rsidR="002F712B" w:rsidRDefault="00000000">
      <w:pPr>
        <w:numPr>
          <w:ilvl w:val="0"/>
          <w:numId w:val="12"/>
        </w:numPr>
        <w:spacing w:after="52" w:line="270" w:lineRule="auto"/>
        <w:ind w:right="1788" w:hanging="367"/>
        <w:jc w:val="both"/>
      </w:pPr>
      <w:r>
        <w:rPr>
          <w:rFonts w:ascii="Arial" w:eastAsia="Arial" w:hAnsi="Arial" w:cs="Arial"/>
          <w:sz w:val="28"/>
          <w:szCs w:val="28"/>
          <w:rtl/>
        </w:rPr>
        <w:t xml:space="preserve">إتاحة الفرصة أمام المنشأة للتأكد من هذه الاستفادة من المصادر البشرية المتاحة لها،  وخاصة هؤلاء الذين يؤدون أعمالا لا تتوافق مع قدراتهم </w:t>
      </w:r>
    </w:p>
    <w:p w14:paraId="4FE1AE8D" w14:textId="77777777" w:rsidR="002F712B" w:rsidRDefault="00000000">
      <w:pPr>
        <w:numPr>
          <w:ilvl w:val="0"/>
          <w:numId w:val="12"/>
        </w:numPr>
        <w:spacing w:after="52" w:line="270" w:lineRule="auto"/>
        <w:ind w:right="1788" w:hanging="367"/>
        <w:jc w:val="both"/>
      </w:pPr>
      <w:r>
        <w:rPr>
          <w:rFonts w:ascii="Arial" w:eastAsia="Arial" w:hAnsi="Arial" w:cs="Arial"/>
          <w:sz w:val="28"/>
          <w:szCs w:val="28"/>
          <w:rtl/>
        </w:rPr>
        <w:t xml:space="preserve">إتاحة الفرصة أمام المنشأة للحصول على ما تحتاجه من عمال لتحقق أهدافها في المستقبل حتى تصل إلى الاستخدام الامثل للعمالة المتاحة مع ضمان فاعلية ورضا العاملين. </w:t>
      </w:r>
    </w:p>
    <w:p w14:paraId="1FF225E6" w14:textId="77777777" w:rsidR="002F712B" w:rsidRDefault="00000000">
      <w:pPr>
        <w:numPr>
          <w:ilvl w:val="0"/>
          <w:numId w:val="12"/>
        </w:numPr>
        <w:spacing w:after="198" w:line="270" w:lineRule="auto"/>
        <w:ind w:right="1788" w:hanging="367"/>
        <w:jc w:val="both"/>
      </w:pPr>
      <w:r>
        <w:rPr>
          <w:rFonts w:ascii="Arial" w:eastAsia="Arial" w:hAnsi="Arial" w:cs="Arial"/>
          <w:sz w:val="28"/>
          <w:szCs w:val="28"/>
          <w:rtl/>
        </w:rPr>
        <w:t xml:space="preserve">التخلص أو الحد من ظاهرتي البطالة المقدمة والعجز في بعض الفئات العاملين ، بما يضمن تحقيق خطة الانتاج المرجوة بأقل تكلفة ممكنة. )عبد الحميد خليل, </w:t>
      </w:r>
      <w:r>
        <w:rPr>
          <w:rFonts w:ascii="Arial" w:eastAsia="Arial" w:hAnsi="Arial" w:cs="Arial"/>
          <w:sz w:val="28"/>
          <w:szCs w:val="28"/>
        </w:rPr>
        <w:t>538</w:t>
      </w:r>
      <w:r>
        <w:rPr>
          <w:rFonts w:ascii="Arial" w:eastAsia="Arial" w:hAnsi="Arial" w:cs="Arial"/>
          <w:sz w:val="28"/>
          <w:szCs w:val="28"/>
          <w:rtl/>
        </w:rPr>
        <w:t>:</w:t>
      </w:r>
      <w:r>
        <w:rPr>
          <w:rFonts w:ascii="Arial" w:eastAsia="Arial" w:hAnsi="Arial" w:cs="Arial"/>
          <w:sz w:val="28"/>
          <w:szCs w:val="28"/>
        </w:rPr>
        <w:t>201</w:t>
      </w:r>
      <w:r>
        <w:rPr>
          <w:rFonts w:ascii="Arial" w:eastAsia="Arial" w:hAnsi="Arial" w:cs="Arial"/>
          <w:sz w:val="28"/>
          <w:szCs w:val="28"/>
          <w:rtl/>
        </w:rPr>
        <w:t xml:space="preserve">( </w:t>
      </w:r>
    </w:p>
    <w:p w14:paraId="27A4B7C1" w14:textId="77777777" w:rsidR="002F712B" w:rsidRDefault="00000000">
      <w:pPr>
        <w:spacing w:after="145" w:line="270" w:lineRule="auto"/>
        <w:ind w:right="1788" w:firstLine="8"/>
        <w:jc w:val="both"/>
      </w:pPr>
      <w:r>
        <w:rPr>
          <w:rFonts w:ascii="Arial" w:eastAsia="Arial" w:hAnsi="Arial" w:cs="Arial"/>
          <w:sz w:val="28"/>
          <w:szCs w:val="28"/>
          <w:rtl/>
        </w:rPr>
        <w:t xml:space="preserve">وبهذا فإن التخطيط للموارد البشرية يحقق الفائدة لكل من الفرد ، المنظمة ، المجتمع ، ويمكن ان يوضح في الشكل التالي: </w:t>
      </w:r>
    </w:p>
    <w:p w14:paraId="752A40B9" w14:textId="77777777" w:rsidR="002F712B" w:rsidRDefault="00000000">
      <w:pPr>
        <w:bidi w:val="0"/>
        <w:spacing w:after="0"/>
        <w:ind w:right="572"/>
      </w:pPr>
      <w:r>
        <w:rPr>
          <w:rFonts w:ascii="Arial" w:eastAsia="Arial" w:hAnsi="Arial" w:cs="Arial"/>
          <w:sz w:val="28"/>
        </w:rPr>
        <w:t xml:space="preserve"> </w:t>
      </w:r>
    </w:p>
    <w:p w14:paraId="710202B3" w14:textId="77777777" w:rsidR="002F712B" w:rsidRDefault="00000000">
      <w:pPr>
        <w:bidi w:val="0"/>
        <w:spacing w:after="95"/>
        <w:ind w:left="1642"/>
        <w:jc w:val="left"/>
      </w:pPr>
      <w:r>
        <w:rPr>
          <w:rFonts w:ascii="Arial" w:eastAsia="Arial" w:hAnsi="Arial" w:cs="Arial"/>
          <w:sz w:val="28"/>
        </w:rPr>
        <w:t xml:space="preserve"> </w:t>
      </w:r>
      <w:r>
        <w:rPr>
          <w:noProof/>
        </w:rPr>
        <w:drawing>
          <wp:inline distT="0" distB="0" distL="0" distR="0" wp14:anchorId="425B7FCA" wp14:editId="4B423629">
            <wp:extent cx="5277612" cy="3550920"/>
            <wp:effectExtent l="0" t="0" r="0" b="0"/>
            <wp:docPr id="14697" name="Picture 14697"/>
            <wp:cNvGraphicFramePr/>
            <a:graphic xmlns:a="http://schemas.openxmlformats.org/drawingml/2006/main">
              <a:graphicData uri="http://schemas.openxmlformats.org/drawingml/2006/picture">
                <pic:pic xmlns:pic="http://schemas.openxmlformats.org/drawingml/2006/picture">
                  <pic:nvPicPr>
                    <pic:cNvPr id="14697" name="Picture 14697"/>
                    <pic:cNvPicPr/>
                  </pic:nvPicPr>
                  <pic:blipFill>
                    <a:blip r:embed="rId17"/>
                    <a:stretch>
                      <a:fillRect/>
                    </a:stretch>
                  </pic:blipFill>
                  <pic:spPr>
                    <a:xfrm>
                      <a:off x="0" y="0"/>
                      <a:ext cx="5277612" cy="3550920"/>
                    </a:xfrm>
                    <a:prstGeom prst="rect">
                      <a:avLst/>
                    </a:prstGeom>
                  </pic:spPr>
                </pic:pic>
              </a:graphicData>
            </a:graphic>
          </wp:inline>
        </w:drawing>
      </w:r>
    </w:p>
    <w:p w14:paraId="752E72DA" w14:textId="77777777" w:rsidR="002F712B" w:rsidRDefault="00000000">
      <w:pPr>
        <w:spacing w:after="147" w:line="270" w:lineRule="auto"/>
        <w:ind w:left="842" w:right="3685"/>
        <w:jc w:val="both"/>
      </w:pPr>
      <w:r>
        <w:rPr>
          <w:rFonts w:ascii="Arial" w:eastAsia="Arial" w:hAnsi="Arial" w:cs="Arial"/>
          <w:sz w:val="28"/>
          <w:szCs w:val="28"/>
          <w:rtl/>
        </w:rPr>
        <w:t xml:space="preserve">شكل رقم) </w:t>
      </w:r>
      <w:r>
        <w:rPr>
          <w:rFonts w:ascii="Arial" w:eastAsia="Arial" w:hAnsi="Arial" w:cs="Arial"/>
          <w:sz w:val="28"/>
          <w:szCs w:val="28"/>
        </w:rPr>
        <w:t>2</w:t>
      </w:r>
      <w:r>
        <w:rPr>
          <w:rFonts w:ascii="Arial" w:eastAsia="Arial" w:hAnsi="Arial" w:cs="Arial"/>
          <w:sz w:val="28"/>
          <w:szCs w:val="28"/>
          <w:rtl/>
        </w:rPr>
        <w:t xml:space="preserve">( فوائد تخطيط الموارد البشرية  </w:t>
      </w:r>
    </w:p>
    <w:p w14:paraId="11F90FB5" w14:textId="77777777" w:rsidR="002F712B" w:rsidRDefault="00000000">
      <w:pPr>
        <w:spacing w:after="9" w:line="270" w:lineRule="auto"/>
        <w:ind w:left="849" w:right="1788" w:hanging="7"/>
        <w:jc w:val="both"/>
      </w:pPr>
      <w:r>
        <w:rPr>
          <w:rFonts w:ascii="Arial" w:eastAsia="Arial" w:hAnsi="Arial" w:cs="Arial"/>
          <w:sz w:val="28"/>
          <w:szCs w:val="28"/>
          <w:rtl/>
        </w:rPr>
        <w:t xml:space="preserve">المصدر : بن بوزيد , رضوان). </w:t>
      </w:r>
      <w:r>
        <w:rPr>
          <w:rFonts w:ascii="Arial" w:eastAsia="Arial" w:hAnsi="Arial" w:cs="Arial"/>
          <w:sz w:val="28"/>
          <w:szCs w:val="28"/>
        </w:rPr>
        <w:t>٢٠٢٠</w:t>
      </w:r>
      <w:r>
        <w:rPr>
          <w:rFonts w:ascii="Arial" w:eastAsia="Arial" w:hAnsi="Arial" w:cs="Arial"/>
          <w:sz w:val="28"/>
          <w:szCs w:val="28"/>
          <w:rtl/>
        </w:rPr>
        <w:t xml:space="preserve">( ،  </w:t>
      </w:r>
      <w:r>
        <w:rPr>
          <w:rFonts w:ascii="Arial" w:eastAsia="Arial" w:hAnsi="Arial" w:cs="Arial"/>
          <w:b/>
          <w:bCs/>
          <w:sz w:val="28"/>
          <w:szCs w:val="28"/>
          <w:u w:val="single" w:color="000000"/>
          <w:rtl/>
        </w:rPr>
        <w:t xml:space="preserve">اهمية التخطيط في ادارة الموارد البشرية </w:t>
      </w:r>
      <w:r>
        <w:rPr>
          <w:rFonts w:ascii="Arial" w:eastAsia="Arial" w:hAnsi="Arial" w:cs="Arial"/>
          <w:sz w:val="28"/>
          <w:szCs w:val="28"/>
          <w:rtl/>
        </w:rPr>
        <w:t xml:space="preserve">، رسالة ماجستير منشورة ,كلية العلوم الانسانية والاجتماعية , جامعة محمد بوضياف المسيلة </w:t>
      </w:r>
    </w:p>
    <w:p w14:paraId="1ADC45A2" w14:textId="77777777" w:rsidR="002F712B" w:rsidRDefault="00000000">
      <w:pPr>
        <w:bidi w:val="0"/>
        <w:spacing w:after="253"/>
        <w:ind w:left="10" w:right="855" w:hanging="10"/>
      </w:pPr>
      <w:r>
        <w:rPr>
          <w:rFonts w:ascii="Arial" w:eastAsia="Arial" w:hAnsi="Arial" w:cs="Arial"/>
          <w:sz w:val="28"/>
        </w:rPr>
        <w:t xml:space="preserve"> .</w:t>
      </w:r>
    </w:p>
    <w:p w14:paraId="0F681825" w14:textId="77777777" w:rsidR="002F712B" w:rsidRDefault="00000000">
      <w:pPr>
        <w:spacing w:after="123"/>
        <w:ind w:left="495" w:hanging="10"/>
        <w:jc w:val="left"/>
      </w:pPr>
      <w:r>
        <w:rPr>
          <w:rFonts w:ascii="Arial" w:eastAsia="Arial" w:hAnsi="Arial" w:cs="Arial"/>
          <w:b/>
          <w:bCs/>
          <w:sz w:val="32"/>
          <w:szCs w:val="32"/>
          <w:rtl/>
        </w:rPr>
        <w:t xml:space="preserve">ثانيا: - تقييم الاداء </w:t>
      </w:r>
      <w:r>
        <w:rPr>
          <w:rFonts w:ascii="Arial" w:eastAsia="Arial" w:hAnsi="Arial" w:cs="Arial"/>
          <w:sz w:val="32"/>
          <w:szCs w:val="32"/>
          <w:rtl/>
        </w:rPr>
        <w:t xml:space="preserve"> </w:t>
      </w:r>
    </w:p>
    <w:p w14:paraId="2772F113" w14:textId="77777777" w:rsidR="002F712B" w:rsidRDefault="00000000">
      <w:pPr>
        <w:spacing w:after="198" w:line="270" w:lineRule="auto"/>
        <w:ind w:left="497" w:right="1788" w:firstLine="2"/>
        <w:jc w:val="both"/>
      </w:pPr>
      <w:r>
        <w:rPr>
          <w:rFonts w:ascii="Arial" w:eastAsia="Arial" w:hAnsi="Arial" w:cs="Arial"/>
          <w:sz w:val="28"/>
          <w:szCs w:val="28"/>
          <w:rtl/>
        </w:rPr>
        <w:t xml:space="preserve">مفهوم تقييم الأداء: - قبل التطرق الى تعريف تقييم أداء العاملين لا بد من تحديد معنى المصطلحين : الاداء والتقييم . يعتبر الأداء من المفاهيم  التي عرفت اهتماما في البحوث والدراسات باعتبارها تتعلق بالموارد البشرية والمنظمة، وهذا راجع أن الاداء هو مؤشر أساسي للحكم على فعالية المستخدمين في المؤسسة. </w:t>
      </w:r>
    </w:p>
    <w:p w14:paraId="7F973120" w14:textId="77777777" w:rsidR="002F712B" w:rsidRDefault="00000000">
      <w:pPr>
        <w:numPr>
          <w:ilvl w:val="0"/>
          <w:numId w:val="13"/>
        </w:numPr>
        <w:spacing w:after="52" w:line="270" w:lineRule="auto"/>
        <w:ind w:right="1788" w:hanging="363"/>
        <w:jc w:val="both"/>
      </w:pPr>
      <w:r>
        <w:rPr>
          <w:rFonts w:ascii="Arial" w:eastAsia="Arial" w:hAnsi="Arial" w:cs="Arial"/>
          <w:sz w:val="28"/>
          <w:szCs w:val="28"/>
          <w:rtl/>
        </w:rPr>
        <w:t>تعريف التقييم: - بأنه تحديد مقدار النجاح أو الفشل في تحقيق هدف تم تحديده  مسبقا ، و هو يشتمل على صياغة الاهداف ، معرفة المعيار المناسب الذي يتم استخدامه في  قياس درجة النجاح مع التفسير ثم التوصيات بأنشطة البرامج اللاحقة .</w:t>
      </w:r>
    </w:p>
    <w:p w14:paraId="6644A6E9" w14:textId="77777777" w:rsidR="002F712B" w:rsidRDefault="00000000">
      <w:pPr>
        <w:spacing w:after="68"/>
        <w:ind w:left="1227" w:hanging="10"/>
        <w:jc w:val="left"/>
      </w:pPr>
      <w:r>
        <w:rPr>
          <w:rFonts w:ascii="Arial" w:eastAsia="Arial" w:hAnsi="Arial" w:cs="Arial"/>
          <w:sz w:val="28"/>
          <w:szCs w:val="28"/>
          <w:rtl/>
        </w:rPr>
        <w:t>)صبرينة,</w:t>
      </w:r>
      <w:r>
        <w:rPr>
          <w:rFonts w:ascii="Arial" w:eastAsia="Arial" w:hAnsi="Arial" w:cs="Arial"/>
          <w:sz w:val="28"/>
          <w:szCs w:val="28"/>
        </w:rPr>
        <w:t>12</w:t>
      </w:r>
      <w:r>
        <w:rPr>
          <w:rFonts w:ascii="Arial" w:eastAsia="Arial" w:hAnsi="Arial" w:cs="Arial"/>
          <w:sz w:val="28"/>
          <w:szCs w:val="28"/>
          <w:rtl/>
        </w:rPr>
        <w:t>:</w:t>
      </w:r>
      <w:r>
        <w:rPr>
          <w:rFonts w:ascii="Arial" w:eastAsia="Arial" w:hAnsi="Arial" w:cs="Arial"/>
          <w:sz w:val="28"/>
          <w:szCs w:val="28"/>
        </w:rPr>
        <w:t>2015</w:t>
      </w:r>
      <w:r>
        <w:rPr>
          <w:rFonts w:ascii="Arial" w:eastAsia="Arial" w:hAnsi="Arial" w:cs="Arial"/>
          <w:sz w:val="28"/>
          <w:szCs w:val="28"/>
          <w:rtl/>
        </w:rPr>
        <w:t xml:space="preserve">( </w:t>
      </w:r>
    </w:p>
    <w:p w14:paraId="72C43672" w14:textId="77777777" w:rsidR="002F712B" w:rsidRDefault="00000000">
      <w:pPr>
        <w:numPr>
          <w:ilvl w:val="0"/>
          <w:numId w:val="13"/>
        </w:numPr>
        <w:spacing w:after="261" w:line="270" w:lineRule="auto"/>
        <w:ind w:right="1788" w:hanging="363"/>
        <w:jc w:val="both"/>
      </w:pPr>
      <w:r>
        <w:rPr>
          <w:rFonts w:ascii="Arial" w:eastAsia="Arial" w:hAnsi="Arial" w:cs="Arial"/>
          <w:sz w:val="28"/>
          <w:szCs w:val="28"/>
          <w:rtl/>
        </w:rPr>
        <w:t>الاداء: -  بأنه مستوى الانجاز الذي يصله الفرد في عمله ، وان الاداء كفاءة العامل لعمله ومسلكه فيه ومدى صلاحيته في الخوض بأعباء عمله وتحمله لمسؤولياته في فترة زمنية محددة . )صبرينة,</w:t>
      </w:r>
      <w:r>
        <w:rPr>
          <w:rFonts w:ascii="Arial" w:eastAsia="Arial" w:hAnsi="Arial" w:cs="Arial"/>
          <w:sz w:val="28"/>
          <w:szCs w:val="28"/>
        </w:rPr>
        <w:t>7</w:t>
      </w:r>
      <w:r>
        <w:rPr>
          <w:rFonts w:ascii="Arial" w:eastAsia="Arial" w:hAnsi="Arial" w:cs="Arial"/>
          <w:sz w:val="28"/>
          <w:szCs w:val="28"/>
          <w:rtl/>
        </w:rPr>
        <w:t>:</w:t>
      </w:r>
      <w:r>
        <w:rPr>
          <w:rFonts w:ascii="Arial" w:eastAsia="Arial" w:hAnsi="Arial" w:cs="Arial"/>
          <w:sz w:val="28"/>
          <w:szCs w:val="28"/>
        </w:rPr>
        <w:t>2015</w:t>
      </w:r>
      <w:r>
        <w:rPr>
          <w:rFonts w:ascii="Arial" w:eastAsia="Arial" w:hAnsi="Arial" w:cs="Arial"/>
          <w:sz w:val="28"/>
          <w:szCs w:val="28"/>
          <w:rtl/>
        </w:rPr>
        <w:t xml:space="preserve">( </w:t>
      </w:r>
    </w:p>
    <w:p w14:paraId="6C69B2A4" w14:textId="77777777" w:rsidR="002F712B" w:rsidRDefault="00000000">
      <w:pPr>
        <w:spacing w:after="52" w:line="270" w:lineRule="auto"/>
        <w:ind w:left="501" w:right="1788" w:hanging="2"/>
        <w:jc w:val="both"/>
      </w:pPr>
      <w:r>
        <w:rPr>
          <w:rFonts w:ascii="Arial" w:eastAsia="Arial" w:hAnsi="Arial" w:cs="Arial"/>
          <w:sz w:val="32"/>
          <w:szCs w:val="32"/>
          <w:rtl/>
        </w:rPr>
        <w:t>تقييم اداء العاملين: -</w:t>
      </w:r>
      <w:r>
        <w:rPr>
          <w:rFonts w:ascii="Arial" w:eastAsia="Arial" w:hAnsi="Arial" w:cs="Arial"/>
          <w:sz w:val="28"/>
          <w:szCs w:val="28"/>
          <w:rtl/>
        </w:rPr>
        <w:t xml:space="preserve"> تقدير الكفاءة و الذي يعين تحليل و تقييم أداء العاملين لعملهم و سلوكهم و تصرفاتهم و قياس مدى صلاحيتهم و كفاءتهم في القيام بـأعباء أعمالها الحالية ، و تحملهم لمسؤوليات و إمكانيات وظائف ذات مستويات أعلى )صبرينة,</w:t>
      </w:r>
      <w:r>
        <w:rPr>
          <w:rFonts w:ascii="Arial" w:eastAsia="Arial" w:hAnsi="Arial" w:cs="Arial"/>
          <w:sz w:val="28"/>
          <w:szCs w:val="28"/>
        </w:rPr>
        <w:t>13</w:t>
      </w:r>
      <w:r>
        <w:rPr>
          <w:rFonts w:ascii="Arial" w:eastAsia="Arial" w:hAnsi="Arial" w:cs="Arial"/>
          <w:sz w:val="28"/>
          <w:szCs w:val="28"/>
          <w:rtl/>
        </w:rPr>
        <w:t>:</w:t>
      </w:r>
      <w:r>
        <w:rPr>
          <w:rFonts w:ascii="Arial" w:eastAsia="Arial" w:hAnsi="Arial" w:cs="Arial"/>
          <w:sz w:val="28"/>
          <w:szCs w:val="28"/>
        </w:rPr>
        <w:t>2015</w:t>
      </w:r>
      <w:r>
        <w:rPr>
          <w:rFonts w:ascii="Arial" w:eastAsia="Arial" w:hAnsi="Arial" w:cs="Arial"/>
          <w:sz w:val="28"/>
          <w:szCs w:val="28"/>
          <w:rtl/>
        </w:rPr>
        <w:t xml:space="preserve">(, وبمعنى آخر ، فإن تقييم أداء العامل هو تحديـد لمسـتوى كفاءة هذا الأداء ، في محاولة للوصول إلى تحديد مدى مساهمته في إنجاز الأعمـال الموكلـة إليـه ، والمحتمل أن توكل إليه في المستقبل ، وكذلك سلوكه و تصرفاته في محيط العمل والمتعلقة به ، و كذلك  قدراته وإمكانيته الذاتية خلال فترة زمنية )عبد الرحمن , </w:t>
      </w:r>
      <w:r>
        <w:rPr>
          <w:rFonts w:ascii="Arial" w:eastAsia="Arial" w:hAnsi="Arial" w:cs="Arial"/>
          <w:sz w:val="28"/>
          <w:szCs w:val="28"/>
        </w:rPr>
        <w:t>43</w:t>
      </w:r>
      <w:r>
        <w:rPr>
          <w:rFonts w:ascii="Arial" w:eastAsia="Arial" w:hAnsi="Arial" w:cs="Arial"/>
          <w:sz w:val="28"/>
          <w:szCs w:val="28"/>
          <w:rtl/>
        </w:rPr>
        <w:t>:</w:t>
      </w:r>
      <w:r>
        <w:rPr>
          <w:rFonts w:ascii="Arial" w:eastAsia="Arial" w:hAnsi="Arial" w:cs="Arial"/>
          <w:sz w:val="28"/>
          <w:szCs w:val="28"/>
        </w:rPr>
        <w:t>2014</w:t>
      </w:r>
      <w:r>
        <w:rPr>
          <w:rFonts w:ascii="Arial" w:eastAsia="Arial" w:hAnsi="Arial" w:cs="Arial"/>
          <w:sz w:val="28"/>
          <w:szCs w:val="28"/>
          <w:rtl/>
        </w:rPr>
        <w:t xml:space="preserve">( </w:t>
      </w:r>
      <w:r>
        <w:rPr>
          <w:rFonts w:ascii="Arial" w:eastAsia="Arial" w:hAnsi="Arial" w:cs="Arial"/>
          <w:b/>
          <w:bCs/>
          <w:sz w:val="32"/>
          <w:szCs w:val="32"/>
          <w:rtl/>
        </w:rPr>
        <w:t>ثالثا: - التحفيز</w:t>
      </w:r>
      <w:r>
        <w:rPr>
          <w:rFonts w:ascii="Arial" w:eastAsia="Arial" w:hAnsi="Arial" w:cs="Arial"/>
          <w:sz w:val="32"/>
          <w:szCs w:val="32"/>
          <w:rtl/>
        </w:rPr>
        <w:t xml:space="preserve"> </w:t>
      </w:r>
    </w:p>
    <w:p w14:paraId="2DF727E7" w14:textId="77777777" w:rsidR="002F712B" w:rsidRDefault="00000000">
      <w:pPr>
        <w:spacing w:after="201" w:line="268" w:lineRule="auto"/>
        <w:ind w:left="496" w:right="1788" w:firstLine="2"/>
        <w:jc w:val="both"/>
      </w:pPr>
      <w:r>
        <w:rPr>
          <w:rFonts w:ascii="Arial" w:eastAsia="Arial" w:hAnsi="Arial" w:cs="Arial"/>
          <w:sz w:val="32"/>
          <w:szCs w:val="32"/>
          <w:rtl/>
        </w:rPr>
        <w:t>عرف التحفيز: - هو ممارسة إدارية للمدير للتأثير في العاملين من خلال تحريك الدوافع و الرغبات والحاجات لغرض إشباعها وجعلهم أكثر استعدادا لتقديم أفضل ما عندهم بهدف تحقيق مستويات عالية من الاداء والإنجاز في المنظمة و يؤكد هذا التعريف أن التحفيز من اختصاص المدير الغرض منه تعبئة العاملين وجعلهم أكثر جاهزية بدنيا ونفسيا لأجل ترجمة هذا الاستعداد في شكل انجازات للمنظمة )أسماء :</w:t>
      </w:r>
      <w:r>
        <w:rPr>
          <w:rFonts w:ascii="Arial" w:eastAsia="Arial" w:hAnsi="Arial" w:cs="Arial"/>
          <w:sz w:val="32"/>
          <w:szCs w:val="32"/>
        </w:rPr>
        <w:t>33</w:t>
      </w:r>
      <w:r>
        <w:rPr>
          <w:rFonts w:ascii="Arial" w:eastAsia="Arial" w:hAnsi="Arial" w:cs="Arial"/>
          <w:sz w:val="32"/>
          <w:szCs w:val="32"/>
          <w:rtl/>
        </w:rPr>
        <w:t>,</w:t>
      </w:r>
      <w:r>
        <w:rPr>
          <w:rFonts w:ascii="Arial" w:eastAsia="Arial" w:hAnsi="Arial" w:cs="Arial"/>
          <w:sz w:val="32"/>
          <w:szCs w:val="32"/>
        </w:rPr>
        <w:t>2019</w:t>
      </w:r>
      <w:r>
        <w:rPr>
          <w:rFonts w:ascii="Arial" w:eastAsia="Arial" w:hAnsi="Arial" w:cs="Arial"/>
          <w:sz w:val="32"/>
          <w:szCs w:val="32"/>
          <w:rtl/>
        </w:rPr>
        <w:t>(, كما عرف ايضا بأنه مجموعة العوامل التي تدفع الفرد لاختيار التصرف أو السلوك المناسب الذي يوصل إلى تحقيق الهدف )بلقايد , بوري :</w:t>
      </w:r>
      <w:r>
        <w:rPr>
          <w:rFonts w:ascii="Arial" w:eastAsia="Arial" w:hAnsi="Arial" w:cs="Arial"/>
          <w:sz w:val="32"/>
          <w:szCs w:val="32"/>
        </w:rPr>
        <w:t>270</w:t>
      </w:r>
      <w:r>
        <w:rPr>
          <w:rFonts w:ascii="Arial" w:eastAsia="Arial" w:hAnsi="Arial" w:cs="Arial"/>
          <w:sz w:val="32"/>
          <w:szCs w:val="32"/>
          <w:rtl/>
        </w:rPr>
        <w:t>,</w:t>
      </w:r>
      <w:r>
        <w:rPr>
          <w:rFonts w:ascii="Arial" w:eastAsia="Arial" w:hAnsi="Arial" w:cs="Arial"/>
          <w:sz w:val="32"/>
          <w:szCs w:val="32"/>
        </w:rPr>
        <w:t>2017</w:t>
      </w:r>
      <w:r>
        <w:rPr>
          <w:rFonts w:ascii="Arial" w:eastAsia="Arial" w:hAnsi="Arial" w:cs="Arial"/>
          <w:sz w:val="32"/>
          <w:szCs w:val="32"/>
          <w:rtl/>
        </w:rPr>
        <w:t xml:space="preserve">( وقد عرف ايضا بأنه مجموعة القيم المادية والمعنوية الممنوحة للأفراد العاملين في قطاع معين والتي تشبع الحاجة لديهم وترشدهم إلى سلوك معين)بخيت: </w:t>
      </w:r>
      <w:r>
        <w:rPr>
          <w:rFonts w:ascii="Arial" w:eastAsia="Arial" w:hAnsi="Arial" w:cs="Arial"/>
          <w:sz w:val="32"/>
          <w:szCs w:val="32"/>
        </w:rPr>
        <w:t>14</w:t>
      </w:r>
      <w:r>
        <w:rPr>
          <w:rFonts w:ascii="Arial" w:eastAsia="Arial" w:hAnsi="Arial" w:cs="Arial"/>
          <w:sz w:val="32"/>
          <w:szCs w:val="32"/>
          <w:rtl/>
        </w:rPr>
        <w:t>,</w:t>
      </w:r>
      <w:r>
        <w:rPr>
          <w:rFonts w:ascii="Arial" w:eastAsia="Arial" w:hAnsi="Arial" w:cs="Arial"/>
          <w:sz w:val="32"/>
          <w:szCs w:val="32"/>
        </w:rPr>
        <w:t>2017</w:t>
      </w:r>
      <w:r>
        <w:rPr>
          <w:rFonts w:ascii="Arial" w:eastAsia="Arial" w:hAnsi="Arial" w:cs="Arial"/>
          <w:sz w:val="32"/>
          <w:szCs w:val="32"/>
          <w:rtl/>
        </w:rPr>
        <w:t xml:space="preserve">( </w:t>
      </w:r>
    </w:p>
    <w:p w14:paraId="7DC2992A" w14:textId="77777777" w:rsidR="002F712B" w:rsidRDefault="00000000">
      <w:pPr>
        <w:ind w:left="495" w:hanging="10"/>
        <w:jc w:val="left"/>
      </w:pPr>
      <w:r>
        <w:rPr>
          <w:rFonts w:ascii="Arial" w:eastAsia="Arial" w:hAnsi="Arial" w:cs="Arial"/>
          <w:b/>
          <w:bCs/>
          <w:sz w:val="32"/>
          <w:szCs w:val="32"/>
          <w:rtl/>
        </w:rPr>
        <w:t>أهمية الحوافز: -</w:t>
      </w:r>
      <w:r>
        <w:rPr>
          <w:rFonts w:ascii="Arial" w:eastAsia="Arial" w:hAnsi="Arial" w:cs="Arial"/>
          <w:sz w:val="32"/>
          <w:szCs w:val="32"/>
          <w:rtl/>
        </w:rPr>
        <w:t xml:space="preserve"> </w:t>
      </w:r>
      <w:r>
        <w:rPr>
          <w:rFonts w:ascii="Arial" w:eastAsia="Arial" w:hAnsi="Arial" w:cs="Arial"/>
          <w:b/>
          <w:bCs/>
          <w:sz w:val="32"/>
          <w:szCs w:val="32"/>
          <w:rtl/>
        </w:rPr>
        <w:t>أهمية الحوافز: -</w:t>
      </w:r>
      <w:r>
        <w:rPr>
          <w:rFonts w:ascii="Arial" w:eastAsia="Arial" w:hAnsi="Arial" w:cs="Arial"/>
          <w:sz w:val="32"/>
          <w:szCs w:val="32"/>
          <w:rtl/>
        </w:rPr>
        <w:t xml:space="preserve"> </w:t>
      </w:r>
    </w:p>
    <w:p w14:paraId="2D7ACEB4" w14:textId="77777777" w:rsidR="002F712B" w:rsidRDefault="00000000">
      <w:pPr>
        <w:spacing w:after="202" w:line="268" w:lineRule="auto"/>
        <w:ind w:left="497" w:right="1788" w:firstLine="2"/>
        <w:jc w:val="both"/>
      </w:pPr>
      <w:r>
        <w:rPr>
          <w:rFonts w:ascii="Arial" w:eastAsia="Arial" w:hAnsi="Arial" w:cs="Arial"/>
          <w:sz w:val="32"/>
          <w:szCs w:val="32"/>
          <w:rtl/>
        </w:rPr>
        <w:t xml:space="preserve">تكمن الأهمية الأساسية للحوافز من أهمية العنصر البشري كأحد عناصر اللإنتاج التي يمكن من خلال استخدامها بكفاءة لتحقيق أهداف الفرد والمنظمة والمجتمع وتأتي أهمية الحوافز من خلال الكثير من الفوائد والمزايا التي تحققها وفيما يلي نذكر منها: </w:t>
      </w:r>
    </w:p>
    <w:p w14:paraId="5B589F56" w14:textId="77777777" w:rsidR="002F712B" w:rsidRDefault="00000000">
      <w:pPr>
        <w:spacing w:after="68" w:line="268" w:lineRule="auto"/>
        <w:ind w:left="848" w:right="2580" w:firstLine="2"/>
        <w:jc w:val="both"/>
      </w:pPr>
      <w:r>
        <w:rPr>
          <w:rFonts w:ascii="Arial" w:eastAsia="Arial" w:hAnsi="Arial" w:cs="Arial"/>
          <w:sz w:val="32"/>
          <w:szCs w:val="32"/>
        </w:rPr>
        <w:t>1</w:t>
      </w:r>
      <w:r>
        <w:rPr>
          <w:rFonts w:ascii="Arial" w:eastAsia="Arial" w:hAnsi="Arial" w:cs="Arial"/>
          <w:sz w:val="32"/>
          <w:szCs w:val="32"/>
          <w:rtl/>
        </w:rPr>
        <w:t>-</w:t>
      </w:r>
      <w:r>
        <w:rPr>
          <w:rFonts w:ascii="Arial" w:eastAsia="Arial" w:hAnsi="Arial" w:cs="Arial"/>
          <w:b/>
          <w:bCs/>
          <w:sz w:val="32"/>
          <w:szCs w:val="32"/>
          <w:rtl/>
        </w:rPr>
        <w:t xml:space="preserve"> </w:t>
      </w:r>
      <w:r>
        <w:rPr>
          <w:rFonts w:ascii="Arial" w:eastAsia="Arial" w:hAnsi="Arial" w:cs="Arial"/>
          <w:sz w:val="32"/>
          <w:szCs w:val="32"/>
          <w:rtl/>
        </w:rPr>
        <w:t xml:space="preserve"> رفع مستوى الأداء لدى العاملين. تحسين جودة الخدمات والمنتجات. </w:t>
      </w:r>
    </w:p>
    <w:p w14:paraId="71E59F2C" w14:textId="77777777" w:rsidR="002F712B" w:rsidRDefault="00000000">
      <w:pPr>
        <w:numPr>
          <w:ilvl w:val="0"/>
          <w:numId w:val="14"/>
        </w:numPr>
        <w:spacing w:after="81"/>
        <w:ind w:hanging="363"/>
        <w:jc w:val="left"/>
      </w:pPr>
      <w:r>
        <w:rPr>
          <w:rFonts w:ascii="Arial" w:eastAsia="Arial" w:hAnsi="Arial" w:cs="Arial"/>
          <w:sz w:val="32"/>
          <w:szCs w:val="32"/>
          <w:rtl/>
        </w:rPr>
        <w:t xml:space="preserve">ترقية المركز التنافسي للمنظمة .)العلمي, </w:t>
      </w:r>
      <w:r>
        <w:rPr>
          <w:rFonts w:ascii="Arial" w:eastAsia="Arial" w:hAnsi="Arial" w:cs="Arial"/>
          <w:sz w:val="32"/>
          <w:szCs w:val="32"/>
        </w:rPr>
        <w:t>11</w:t>
      </w:r>
      <w:r>
        <w:rPr>
          <w:rFonts w:ascii="Arial" w:eastAsia="Arial" w:hAnsi="Arial" w:cs="Arial"/>
          <w:sz w:val="32"/>
          <w:szCs w:val="32"/>
          <w:rtl/>
        </w:rPr>
        <w:t>:</w:t>
      </w:r>
      <w:r>
        <w:rPr>
          <w:rFonts w:ascii="Arial" w:eastAsia="Arial" w:hAnsi="Arial" w:cs="Arial"/>
          <w:sz w:val="32"/>
          <w:szCs w:val="32"/>
        </w:rPr>
        <w:t>2016</w:t>
      </w:r>
      <w:r>
        <w:rPr>
          <w:rFonts w:ascii="Arial" w:eastAsia="Arial" w:hAnsi="Arial" w:cs="Arial"/>
          <w:sz w:val="32"/>
          <w:szCs w:val="32"/>
          <w:rtl/>
        </w:rPr>
        <w:t xml:space="preserve">( </w:t>
      </w:r>
    </w:p>
    <w:p w14:paraId="111861A2" w14:textId="77777777" w:rsidR="002F712B" w:rsidRDefault="00000000">
      <w:pPr>
        <w:numPr>
          <w:ilvl w:val="0"/>
          <w:numId w:val="14"/>
        </w:numPr>
        <w:spacing w:after="81"/>
        <w:ind w:hanging="363"/>
        <w:jc w:val="left"/>
      </w:pPr>
      <w:r>
        <w:rPr>
          <w:rFonts w:ascii="Arial" w:eastAsia="Arial" w:hAnsi="Arial" w:cs="Arial"/>
          <w:sz w:val="32"/>
          <w:szCs w:val="32"/>
          <w:rtl/>
        </w:rPr>
        <w:t xml:space="preserve">- إشباع حاجيات الفرد المادية والمعنوية. </w:t>
      </w:r>
    </w:p>
    <w:p w14:paraId="6F66470F" w14:textId="77777777" w:rsidR="002F712B" w:rsidRDefault="00000000">
      <w:pPr>
        <w:numPr>
          <w:ilvl w:val="0"/>
          <w:numId w:val="14"/>
        </w:numPr>
        <w:spacing w:after="81"/>
        <w:ind w:hanging="363"/>
        <w:jc w:val="left"/>
      </w:pPr>
      <w:r>
        <w:rPr>
          <w:rFonts w:ascii="Arial" w:eastAsia="Arial" w:hAnsi="Arial" w:cs="Arial"/>
          <w:sz w:val="32"/>
          <w:szCs w:val="32"/>
          <w:rtl/>
        </w:rPr>
        <w:t xml:space="preserve">- إيجاد علاقات اجتماعية تعاونية بين الأفراد. </w:t>
      </w:r>
    </w:p>
    <w:p w14:paraId="41C10807" w14:textId="77777777" w:rsidR="002F712B" w:rsidRDefault="00000000">
      <w:pPr>
        <w:numPr>
          <w:ilvl w:val="0"/>
          <w:numId w:val="14"/>
        </w:numPr>
        <w:spacing w:after="40" w:line="268" w:lineRule="auto"/>
        <w:ind w:hanging="363"/>
        <w:jc w:val="left"/>
      </w:pPr>
      <w:r>
        <w:rPr>
          <w:rFonts w:ascii="Arial" w:eastAsia="Arial" w:hAnsi="Arial" w:cs="Arial"/>
          <w:sz w:val="32"/>
          <w:szCs w:val="32"/>
          <w:rtl/>
        </w:rPr>
        <w:t xml:space="preserve">- خلق جو تسوده الثقة المتبادلة بين الرئيس والمرؤوسين مما يؤدي إلى تقليل الصراعات .)أسماء, </w:t>
      </w:r>
      <w:r>
        <w:rPr>
          <w:rFonts w:ascii="Arial" w:eastAsia="Arial" w:hAnsi="Arial" w:cs="Arial"/>
          <w:sz w:val="32"/>
          <w:szCs w:val="32"/>
        </w:rPr>
        <w:t>35</w:t>
      </w:r>
      <w:r>
        <w:rPr>
          <w:rFonts w:ascii="Arial" w:eastAsia="Arial" w:hAnsi="Arial" w:cs="Arial"/>
          <w:sz w:val="32"/>
          <w:szCs w:val="32"/>
          <w:rtl/>
        </w:rPr>
        <w:t>:</w:t>
      </w:r>
      <w:r>
        <w:rPr>
          <w:rFonts w:ascii="Arial" w:eastAsia="Arial" w:hAnsi="Arial" w:cs="Arial"/>
          <w:sz w:val="32"/>
          <w:szCs w:val="32"/>
        </w:rPr>
        <w:t>2019</w:t>
      </w:r>
      <w:r>
        <w:rPr>
          <w:rFonts w:ascii="Arial" w:eastAsia="Arial" w:hAnsi="Arial" w:cs="Arial"/>
          <w:sz w:val="32"/>
          <w:szCs w:val="32"/>
          <w:rtl/>
        </w:rPr>
        <w:t xml:space="preserve">( </w:t>
      </w:r>
    </w:p>
    <w:p w14:paraId="255DDEDE" w14:textId="77777777" w:rsidR="002F712B" w:rsidRDefault="00000000">
      <w:pPr>
        <w:numPr>
          <w:ilvl w:val="0"/>
          <w:numId w:val="14"/>
        </w:numPr>
        <w:spacing w:after="81"/>
        <w:ind w:hanging="363"/>
        <w:jc w:val="left"/>
      </w:pPr>
      <w:r>
        <w:rPr>
          <w:rFonts w:ascii="Arial" w:eastAsia="Arial" w:hAnsi="Arial" w:cs="Arial"/>
          <w:sz w:val="32"/>
          <w:szCs w:val="32"/>
          <w:rtl/>
        </w:rPr>
        <w:t>- تنمية روح المشاركة والتعاون.</w:t>
      </w:r>
      <w:r>
        <w:rPr>
          <w:rFonts w:ascii="Arial" w:eastAsia="Arial" w:hAnsi="Arial" w:cs="Arial"/>
          <w:b/>
          <w:bCs/>
          <w:sz w:val="32"/>
          <w:szCs w:val="32"/>
          <w:rtl/>
        </w:rPr>
        <w:t xml:space="preserve"> </w:t>
      </w:r>
    </w:p>
    <w:p w14:paraId="1D3BBAD3" w14:textId="77777777" w:rsidR="002F712B" w:rsidRDefault="00000000">
      <w:pPr>
        <w:numPr>
          <w:ilvl w:val="0"/>
          <w:numId w:val="14"/>
        </w:numPr>
        <w:spacing w:after="40" w:line="268" w:lineRule="auto"/>
        <w:ind w:hanging="363"/>
        <w:jc w:val="left"/>
      </w:pPr>
      <w:r>
        <w:rPr>
          <w:rFonts w:ascii="Arial" w:eastAsia="Arial" w:hAnsi="Arial" w:cs="Arial"/>
          <w:sz w:val="32"/>
          <w:szCs w:val="32"/>
          <w:rtl/>
        </w:rPr>
        <w:t>- تنمية المهارات فيما بين أفراد الجماعة). سكيو,</w:t>
      </w:r>
      <w:r>
        <w:rPr>
          <w:rFonts w:ascii="Arial" w:eastAsia="Arial" w:hAnsi="Arial" w:cs="Arial"/>
          <w:sz w:val="32"/>
          <w:szCs w:val="32"/>
        </w:rPr>
        <w:t>6</w:t>
      </w:r>
      <w:r>
        <w:rPr>
          <w:rFonts w:ascii="Arial" w:eastAsia="Arial" w:hAnsi="Arial" w:cs="Arial"/>
          <w:sz w:val="32"/>
          <w:szCs w:val="32"/>
          <w:rtl/>
        </w:rPr>
        <w:t>:</w:t>
      </w:r>
      <w:r>
        <w:rPr>
          <w:rFonts w:ascii="Arial" w:eastAsia="Arial" w:hAnsi="Arial" w:cs="Arial"/>
          <w:sz w:val="32"/>
          <w:szCs w:val="32"/>
        </w:rPr>
        <w:t>2016</w:t>
      </w:r>
      <w:r>
        <w:rPr>
          <w:rFonts w:ascii="Arial" w:eastAsia="Arial" w:hAnsi="Arial" w:cs="Arial"/>
          <w:sz w:val="32"/>
          <w:szCs w:val="32"/>
          <w:rtl/>
        </w:rPr>
        <w:t xml:space="preserve">( </w:t>
      </w:r>
    </w:p>
    <w:p w14:paraId="177AF1C5" w14:textId="77777777" w:rsidR="002F712B" w:rsidRDefault="00000000">
      <w:pPr>
        <w:bidi w:val="0"/>
        <w:spacing w:after="61"/>
        <w:ind w:left="1800"/>
        <w:jc w:val="left"/>
      </w:pPr>
      <w:r>
        <w:rPr>
          <w:noProof/>
        </w:rPr>
        <w:drawing>
          <wp:inline distT="0" distB="0" distL="0" distR="0" wp14:anchorId="4624A234" wp14:editId="066F8088">
            <wp:extent cx="5274564" cy="2959608"/>
            <wp:effectExtent l="0" t="0" r="0" b="0"/>
            <wp:docPr id="15656" name="Picture 15656"/>
            <wp:cNvGraphicFramePr/>
            <a:graphic xmlns:a="http://schemas.openxmlformats.org/drawingml/2006/main">
              <a:graphicData uri="http://schemas.openxmlformats.org/drawingml/2006/picture">
                <pic:pic xmlns:pic="http://schemas.openxmlformats.org/drawingml/2006/picture">
                  <pic:nvPicPr>
                    <pic:cNvPr id="15656" name="Picture 15656"/>
                    <pic:cNvPicPr/>
                  </pic:nvPicPr>
                  <pic:blipFill>
                    <a:blip r:embed="rId18"/>
                    <a:stretch>
                      <a:fillRect/>
                    </a:stretch>
                  </pic:blipFill>
                  <pic:spPr>
                    <a:xfrm>
                      <a:off x="0" y="0"/>
                      <a:ext cx="5274564" cy="2959608"/>
                    </a:xfrm>
                    <a:prstGeom prst="rect">
                      <a:avLst/>
                    </a:prstGeom>
                  </pic:spPr>
                </pic:pic>
              </a:graphicData>
            </a:graphic>
          </wp:inline>
        </w:drawing>
      </w:r>
    </w:p>
    <w:p w14:paraId="6299C01F" w14:textId="77777777" w:rsidR="002F712B" w:rsidRDefault="00000000">
      <w:pPr>
        <w:spacing w:after="215"/>
        <w:ind w:left="495" w:hanging="10"/>
        <w:jc w:val="left"/>
      </w:pPr>
      <w:r>
        <w:rPr>
          <w:rFonts w:ascii="Arial" w:eastAsia="Arial" w:hAnsi="Arial" w:cs="Arial"/>
          <w:b/>
          <w:bCs/>
          <w:sz w:val="32"/>
          <w:szCs w:val="32"/>
          <w:rtl/>
        </w:rPr>
        <w:t xml:space="preserve">انواع الحوافز: - </w:t>
      </w:r>
      <w:r>
        <w:rPr>
          <w:rFonts w:ascii="Arial" w:eastAsia="Arial" w:hAnsi="Arial" w:cs="Arial"/>
          <w:sz w:val="32"/>
          <w:szCs w:val="32"/>
          <w:rtl/>
        </w:rPr>
        <w:t xml:space="preserve"> </w:t>
      </w:r>
    </w:p>
    <w:p w14:paraId="3F6C4FE3" w14:textId="77777777" w:rsidR="002F712B" w:rsidRDefault="00000000">
      <w:pPr>
        <w:pStyle w:val="2"/>
        <w:spacing w:after="185"/>
        <w:ind w:left="2770" w:right="4068"/>
      </w:pPr>
      <w:r>
        <w:rPr>
          <w:bCs/>
          <w:szCs w:val="32"/>
          <w:rtl/>
        </w:rPr>
        <w:t xml:space="preserve">شكل رقم </w:t>
      </w:r>
      <w:r>
        <w:rPr>
          <w:b w:val="0"/>
          <w:szCs w:val="32"/>
          <w:rtl/>
        </w:rPr>
        <w:t>(</w:t>
      </w:r>
      <w:r>
        <w:rPr>
          <w:bCs/>
          <w:szCs w:val="32"/>
        </w:rPr>
        <w:t>٣</w:t>
      </w:r>
      <w:r>
        <w:rPr>
          <w:bCs/>
          <w:szCs w:val="32"/>
          <w:rtl/>
        </w:rPr>
        <w:t xml:space="preserve">(يوضح أنواع الحوافز  </w:t>
      </w:r>
    </w:p>
    <w:p w14:paraId="39417D26" w14:textId="77777777" w:rsidR="002F712B" w:rsidRDefault="00000000">
      <w:pPr>
        <w:spacing w:after="143" w:line="270" w:lineRule="auto"/>
        <w:ind w:left="843" w:right="1788" w:hanging="1"/>
        <w:jc w:val="both"/>
      </w:pPr>
      <w:r>
        <w:rPr>
          <w:rFonts w:ascii="Arial" w:eastAsia="Arial" w:hAnsi="Arial" w:cs="Arial"/>
          <w:b/>
          <w:bCs/>
          <w:sz w:val="32"/>
          <w:szCs w:val="32"/>
          <w:rtl/>
        </w:rPr>
        <w:t xml:space="preserve">المصدر : </w:t>
      </w:r>
      <w:r>
        <w:rPr>
          <w:rFonts w:ascii="Arial" w:eastAsia="Arial" w:hAnsi="Arial" w:cs="Arial"/>
          <w:sz w:val="28"/>
          <w:szCs w:val="28"/>
          <w:rtl/>
        </w:rPr>
        <w:t xml:space="preserve">بخيت , طه بخيت محمد أحمد). </w:t>
      </w:r>
      <w:r>
        <w:rPr>
          <w:rFonts w:ascii="Arial" w:eastAsia="Arial" w:hAnsi="Arial" w:cs="Arial"/>
          <w:sz w:val="28"/>
          <w:szCs w:val="28"/>
        </w:rPr>
        <w:t>٢٠١٧</w:t>
      </w:r>
      <w:r>
        <w:rPr>
          <w:rFonts w:ascii="Arial" w:eastAsia="Arial" w:hAnsi="Arial" w:cs="Arial"/>
          <w:sz w:val="28"/>
          <w:szCs w:val="28"/>
          <w:rtl/>
        </w:rPr>
        <w:t xml:space="preserve">(،  </w:t>
      </w:r>
      <w:r>
        <w:rPr>
          <w:rFonts w:ascii="Arial" w:eastAsia="Arial" w:hAnsi="Arial" w:cs="Arial"/>
          <w:b/>
          <w:bCs/>
          <w:sz w:val="28"/>
          <w:szCs w:val="28"/>
          <w:u w:val="single" w:color="000000"/>
          <w:rtl/>
        </w:rPr>
        <w:t>أثر الحوافز على أداء العاملين  -</w:t>
      </w:r>
      <w:r>
        <w:rPr>
          <w:rFonts w:ascii="Arial" w:eastAsia="Arial" w:hAnsi="Arial" w:cs="Arial"/>
          <w:b/>
          <w:bCs/>
          <w:sz w:val="28"/>
          <w:szCs w:val="28"/>
          <w:rtl/>
        </w:rPr>
        <w:t xml:space="preserve"> </w:t>
      </w:r>
      <w:r>
        <w:rPr>
          <w:rFonts w:ascii="Arial" w:eastAsia="Arial" w:hAnsi="Arial" w:cs="Arial"/>
          <w:b/>
          <w:bCs/>
          <w:sz w:val="28"/>
          <w:szCs w:val="28"/>
          <w:u w:val="single" w:color="000000"/>
          <w:rtl/>
        </w:rPr>
        <w:t>دراسة حالة بنك النيلين</w:t>
      </w:r>
      <w:r>
        <w:rPr>
          <w:rFonts w:ascii="Arial" w:eastAsia="Arial" w:hAnsi="Arial" w:cs="Arial"/>
          <w:sz w:val="28"/>
          <w:szCs w:val="28"/>
          <w:rtl/>
        </w:rPr>
        <w:t xml:space="preserve"> ، رسالة ماجستير منشورة , كلية الدراسات العليا , جامعة النيلين.  </w:t>
      </w:r>
    </w:p>
    <w:p w14:paraId="206AF1CC" w14:textId="77777777" w:rsidR="002F712B" w:rsidRDefault="00000000">
      <w:pPr>
        <w:bidi w:val="0"/>
        <w:spacing w:after="198"/>
        <w:ind w:right="932"/>
      </w:pPr>
      <w:r>
        <w:rPr>
          <w:rFonts w:ascii="Arial" w:eastAsia="Arial" w:hAnsi="Arial" w:cs="Arial"/>
          <w:sz w:val="28"/>
        </w:rPr>
        <w:t xml:space="preserve"> </w:t>
      </w:r>
    </w:p>
    <w:p w14:paraId="41CAF487" w14:textId="77777777" w:rsidR="002F712B" w:rsidRDefault="00000000">
      <w:pPr>
        <w:spacing w:after="123"/>
        <w:ind w:left="495" w:hanging="10"/>
        <w:jc w:val="left"/>
      </w:pPr>
      <w:r>
        <w:rPr>
          <w:rFonts w:ascii="Arial" w:eastAsia="Arial" w:hAnsi="Arial" w:cs="Arial"/>
          <w:b/>
          <w:bCs/>
          <w:sz w:val="32"/>
          <w:szCs w:val="32"/>
          <w:rtl/>
        </w:rPr>
        <w:t xml:space="preserve">أثر الحوافز في تحسين الداء :- </w:t>
      </w:r>
    </w:p>
    <w:p w14:paraId="2213BB95" w14:textId="77777777" w:rsidR="002F712B" w:rsidRDefault="00000000">
      <w:pPr>
        <w:spacing w:after="0" w:line="270" w:lineRule="auto"/>
        <w:ind w:left="502" w:right="1788" w:firstLine="2"/>
        <w:jc w:val="both"/>
      </w:pPr>
      <w:r>
        <w:rPr>
          <w:rFonts w:ascii="Arial" w:eastAsia="Arial" w:hAnsi="Arial" w:cs="Arial"/>
          <w:sz w:val="28"/>
          <w:szCs w:val="28"/>
          <w:rtl/>
        </w:rPr>
        <w:t>الاعتقاد السائد هو أن الحوافز تدفع الأداء وتقلل من معدل دوران العمل والغياب وتجذب العناصر المؤهلة على افتراض أن الحوافز في حد ذاتها تؤثر في دافعية العامل بصورة يمكن التنبؤ بها، ويمكننا القول بوجه عام أن العاملين يتجهون إلى المسلك الذي تكافئهم عليه المؤسسة ، فمن الممكن إذا أن يكون توقع المكافآت حافزا قويا لإثارة مستوى السلوك والأداء الوظيفي أو يدفع إلى اختيار مؤسسة من المؤسسات كمكان للعمل زيادة على ذلك فللحوافز أهميتها بالنسبة للأفراد لأنها تسد حاجات تتعلق بالعمل فالحوافز تعمل كعوامل تعزيز لأنماط مختلفة من السلوك الفردي كما أنها تشبع الحاجات أو تخفض قوة الدافع وتؤدي إلى تعلم أنماط جديدة من السلوك .</w:t>
      </w:r>
    </w:p>
    <w:p w14:paraId="6A10031E" w14:textId="77777777" w:rsidR="002F712B" w:rsidRDefault="00000000">
      <w:pPr>
        <w:ind w:left="496" w:hanging="10"/>
        <w:jc w:val="left"/>
      </w:pPr>
      <w:r>
        <w:rPr>
          <w:rFonts w:ascii="Arial" w:eastAsia="Arial" w:hAnsi="Arial" w:cs="Arial"/>
          <w:sz w:val="28"/>
          <w:szCs w:val="28"/>
          <w:rtl/>
        </w:rPr>
        <w:t xml:space="preserve">)أبو حيمد, </w:t>
      </w:r>
      <w:r>
        <w:rPr>
          <w:rFonts w:ascii="Arial" w:eastAsia="Arial" w:hAnsi="Arial" w:cs="Arial"/>
          <w:sz w:val="28"/>
          <w:szCs w:val="28"/>
        </w:rPr>
        <w:t>639</w:t>
      </w:r>
      <w:r>
        <w:rPr>
          <w:rFonts w:ascii="Arial" w:eastAsia="Arial" w:hAnsi="Arial" w:cs="Arial"/>
          <w:sz w:val="28"/>
          <w:szCs w:val="28"/>
          <w:rtl/>
        </w:rPr>
        <w:t>:</w:t>
      </w:r>
      <w:r>
        <w:rPr>
          <w:rFonts w:ascii="Arial" w:eastAsia="Arial" w:hAnsi="Arial" w:cs="Arial"/>
          <w:sz w:val="28"/>
          <w:szCs w:val="28"/>
        </w:rPr>
        <w:t>2020</w:t>
      </w:r>
      <w:r>
        <w:rPr>
          <w:rFonts w:ascii="Arial" w:eastAsia="Arial" w:hAnsi="Arial" w:cs="Arial"/>
          <w:sz w:val="28"/>
          <w:szCs w:val="28"/>
          <w:rtl/>
        </w:rPr>
        <w:t xml:space="preserve">( </w:t>
      </w:r>
    </w:p>
    <w:p w14:paraId="03547463" w14:textId="77777777" w:rsidR="002F712B" w:rsidRDefault="00000000">
      <w:pPr>
        <w:bidi w:val="0"/>
        <w:spacing w:after="158"/>
        <w:ind w:right="572"/>
      </w:pPr>
      <w:r>
        <w:rPr>
          <w:rFonts w:ascii="Arial" w:eastAsia="Arial" w:hAnsi="Arial" w:cs="Arial"/>
          <w:sz w:val="28"/>
        </w:rPr>
        <w:t xml:space="preserve"> </w:t>
      </w:r>
    </w:p>
    <w:p w14:paraId="5A01AF50" w14:textId="77777777" w:rsidR="002F712B" w:rsidRDefault="00000000">
      <w:pPr>
        <w:bidi w:val="0"/>
        <w:ind w:right="572"/>
      </w:pPr>
      <w:r>
        <w:rPr>
          <w:rFonts w:ascii="Arial" w:eastAsia="Arial" w:hAnsi="Arial" w:cs="Arial"/>
          <w:sz w:val="28"/>
        </w:rPr>
        <w:t xml:space="preserve"> </w:t>
      </w:r>
    </w:p>
    <w:p w14:paraId="0DAF767F" w14:textId="77777777" w:rsidR="002F712B" w:rsidRDefault="00000000">
      <w:pPr>
        <w:bidi w:val="0"/>
        <w:spacing w:after="158"/>
        <w:ind w:right="572"/>
      </w:pPr>
      <w:r>
        <w:rPr>
          <w:rFonts w:ascii="Arial" w:eastAsia="Arial" w:hAnsi="Arial" w:cs="Arial"/>
          <w:sz w:val="28"/>
        </w:rPr>
        <w:t xml:space="preserve"> </w:t>
      </w:r>
    </w:p>
    <w:p w14:paraId="1F6195DE" w14:textId="77777777" w:rsidR="002F712B" w:rsidRDefault="00000000">
      <w:pPr>
        <w:bidi w:val="0"/>
        <w:spacing w:after="196"/>
        <w:ind w:right="572"/>
      </w:pPr>
      <w:r>
        <w:rPr>
          <w:rFonts w:ascii="Arial" w:eastAsia="Arial" w:hAnsi="Arial" w:cs="Arial"/>
          <w:sz w:val="28"/>
        </w:rPr>
        <w:t xml:space="preserve"> </w:t>
      </w:r>
    </w:p>
    <w:p w14:paraId="7DBF342B" w14:textId="77777777" w:rsidR="002F712B" w:rsidRDefault="00000000">
      <w:pPr>
        <w:bidi w:val="0"/>
        <w:spacing w:after="0"/>
        <w:ind w:right="583"/>
      </w:pPr>
      <w:r>
        <w:rPr>
          <w:rFonts w:ascii="Arial" w:eastAsia="Arial" w:hAnsi="Arial" w:cs="Arial"/>
          <w:sz w:val="32"/>
        </w:rPr>
        <w:t xml:space="preserve"> </w:t>
      </w:r>
    </w:p>
    <w:p w14:paraId="2B41639D" w14:textId="77777777" w:rsidR="002F712B" w:rsidRDefault="00000000">
      <w:pPr>
        <w:pStyle w:val="2"/>
        <w:spacing w:after="215"/>
        <w:ind w:left="2770" w:right="4064"/>
      </w:pPr>
      <w:r>
        <w:rPr>
          <w:bCs/>
          <w:szCs w:val="32"/>
          <w:rtl/>
        </w:rPr>
        <w:t>المحور الثاني : أداء العاملين</w:t>
      </w:r>
      <w:r>
        <w:rPr>
          <w:b w:val="0"/>
          <w:szCs w:val="32"/>
          <w:rtl/>
        </w:rPr>
        <w:t xml:space="preserve"> </w:t>
      </w:r>
    </w:p>
    <w:p w14:paraId="0697399B" w14:textId="77777777" w:rsidR="002F712B" w:rsidRDefault="00000000">
      <w:pPr>
        <w:spacing w:after="123"/>
        <w:ind w:left="495" w:hanging="10"/>
        <w:jc w:val="left"/>
      </w:pPr>
      <w:r>
        <w:rPr>
          <w:rFonts w:ascii="Arial" w:eastAsia="Arial" w:hAnsi="Arial" w:cs="Arial"/>
          <w:b/>
          <w:bCs/>
          <w:sz w:val="32"/>
          <w:szCs w:val="32"/>
          <w:rtl/>
        </w:rPr>
        <w:t>اولا:  - ما هي اداء العاملين</w:t>
      </w:r>
      <w:r>
        <w:rPr>
          <w:rFonts w:ascii="Arial" w:eastAsia="Arial" w:hAnsi="Arial" w:cs="Arial"/>
          <w:sz w:val="32"/>
          <w:szCs w:val="32"/>
          <w:rtl/>
        </w:rPr>
        <w:t xml:space="preserve"> </w:t>
      </w:r>
    </w:p>
    <w:p w14:paraId="7289B24B" w14:textId="77777777" w:rsidR="002F712B" w:rsidRDefault="00000000">
      <w:pPr>
        <w:spacing w:after="143" w:line="270" w:lineRule="auto"/>
        <w:ind w:left="503" w:right="1788" w:firstLine="2"/>
        <w:jc w:val="both"/>
      </w:pPr>
      <w:r>
        <w:rPr>
          <w:rFonts w:ascii="Arial" w:eastAsia="Arial" w:hAnsi="Arial" w:cs="Arial"/>
          <w:sz w:val="28"/>
          <w:szCs w:val="28"/>
          <w:rtl/>
        </w:rPr>
        <w:t xml:space="preserve">يعتبر الاداء من المفاهيم التي نالت اهتمام الباحثين والدارسين لأهميته على مستوى الفرد من جهة والمنظمة من جهة أخرى ، فهو يعتبر المحور الرئيسي الذي تتمحور حوله جهود الادارة كونه يشكل أهم أهداف أي مؤسسة ، حيث تتوقف كفاءة أدائها في مختلف المجالات على مستوى أداء مواردها البشرية والتي يفترض أن تؤدي وظائفها التي تستند إليها بكل فعالية. </w:t>
      </w:r>
    </w:p>
    <w:p w14:paraId="2789CFEC" w14:textId="77777777" w:rsidR="002F712B" w:rsidRDefault="00000000">
      <w:pPr>
        <w:spacing w:after="239" w:line="270" w:lineRule="auto"/>
        <w:ind w:left="497" w:right="1788" w:firstLine="2"/>
        <w:jc w:val="both"/>
      </w:pPr>
      <w:r>
        <w:rPr>
          <w:rFonts w:ascii="Arial" w:eastAsia="Arial" w:hAnsi="Arial" w:cs="Arial"/>
          <w:sz w:val="28"/>
          <w:szCs w:val="28"/>
          <w:rtl/>
        </w:rPr>
        <w:t xml:space="preserve">كما يعرف اداء العاملين: - هو درجة تحقيق وإتمام المهام والمسؤوليات المختلفة المكونة للوظيفة التي يشغلها الفرد ، وبما يحقق أهداف المنظمة ، وهذا من خلال تحسين هذا الاداء من حيث الجودة و النوعية ، بواسطة التدريب المستمر للعاملين . ) أمال, </w:t>
      </w:r>
      <w:r>
        <w:rPr>
          <w:rFonts w:ascii="Arial" w:eastAsia="Arial" w:hAnsi="Arial" w:cs="Arial"/>
          <w:sz w:val="28"/>
          <w:szCs w:val="28"/>
        </w:rPr>
        <w:t>49</w:t>
      </w:r>
      <w:r>
        <w:rPr>
          <w:rFonts w:ascii="Arial" w:eastAsia="Arial" w:hAnsi="Arial" w:cs="Arial"/>
          <w:sz w:val="28"/>
          <w:szCs w:val="28"/>
          <w:rtl/>
        </w:rPr>
        <w:t>:</w:t>
      </w:r>
      <w:r>
        <w:rPr>
          <w:rFonts w:ascii="Arial" w:eastAsia="Arial" w:hAnsi="Arial" w:cs="Arial"/>
          <w:sz w:val="28"/>
          <w:szCs w:val="28"/>
        </w:rPr>
        <w:t>2019</w:t>
      </w:r>
      <w:r>
        <w:rPr>
          <w:rFonts w:ascii="Arial" w:eastAsia="Arial" w:hAnsi="Arial" w:cs="Arial"/>
          <w:sz w:val="28"/>
          <w:szCs w:val="28"/>
          <w:rtl/>
        </w:rPr>
        <w:t>( . كما يعرف ايضا  بأنه العمليات التي تتضمن إتباع وسائل وأساليب يتم عن طريقها القيام بالنشاطات للوصول إلى أهداف هذه النشاطات  باستخدام موارد وإمكانيات معينة  .)أبو حيمد ,</w:t>
      </w:r>
      <w:r>
        <w:rPr>
          <w:rFonts w:ascii="Arial" w:eastAsia="Arial" w:hAnsi="Arial" w:cs="Arial"/>
          <w:sz w:val="28"/>
          <w:szCs w:val="28"/>
        </w:rPr>
        <w:t>638</w:t>
      </w:r>
      <w:r>
        <w:rPr>
          <w:rFonts w:ascii="Arial" w:eastAsia="Arial" w:hAnsi="Arial" w:cs="Arial"/>
          <w:sz w:val="28"/>
          <w:szCs w:val="28"/>
          <w:rtl/>
        </w:rPr>
        <w:t>:</w:t>
      </w:r>
      <w:r>
        <w:rPr>
          <w:rFonts w:ascii="Arial" w:eastAsia="Arial" w:hAnsi="Arial" w:cs="Arial"/>
          <w:sz w:val="28"/>
          <w:szCs w:val="28"/>
        </w:rPr>
        <w:t>2020</w:t>
      </w:r>
      <w:r>
        <w:rPr>
          <w:rFonts w:ascii="Arial" w:eastAsia="Arial" w:hAnsi="Arial" w:cs="Arial"/>
          <w:sz w:val="28"/>
          <w:szCs w:val="28"/>
          <w:rtl/>
        </w:rPr>
        <w:t xml:space="preserve">(. ويعرف ايضا بأنه هو مساهمة الموظفين  في  تحقيق  أهداف المنظمة من خلال السلوكيات التي تؤدي الى زيادة أو نقص من  قيمة المساهمة للوصول بالمنظمة الى الفعالية )صبرينة , </w:t>
      </w:r>
      <w:r>
        <w:rPr>
          <w:rFonts w:ascii="Arial" w:eastAsia="Arial" w:hAnsi="Arial" w:cs="Arial"/>
          <w:sz w:val="28"/>
          <w:szCs w:val="28"/>
        </w:rPr>
        <w:t>7</w:t>
      </w:r>
      <w:r>
        <w:rPr>
          <w:rFonts w:ascii="Arial" w:eastAsia="Arial" w:hAnsi="Arial" w:cs="Arial"/>
          <w:sz w:val="28"/>
          <w:szCs w:val="28"/>
          <w:rtl/>
        </w:rPr>
        <w:t>:</w:t>
      </w:r>
      <w:r>
        <w:rPr>
          <w:rFonts w:ascii="Arial" w:eastAsia="Arial" w:hAnsi="Arial" w:cs="Arial"/>
          <w:sz w:val="28"/>
          <w:szCs w:val="28"/>
        </w:rPr>
        <w:t>2015</w:t>
      </w:r>
      <w:r>
        <w:rPr>
          <w:rFonts w:ascii="Arial" w:eastAsia="Arial" w:hAnsi="Arial" w:cs="Arial"/>
          <w:sz w:val="28"/>
          <w:szCs w:val="28"/>
          <w:rtl/>
        </w:rPr>
        <w:t xml:space="preserve">(. </w:t>
      </w:r>
    </w:p>
    <w:p w14:paraId="6CFA6121" w14:textId="77777777" w:rsidR="002F712B" w:rsidRDefault="00000000">
      <w:pPr>
        <w:spacing w:after="123"/>
        <w:ind w:left="495" w:hanging="10"/>
        <w:jc w:val="left"/>
      </w:pPr>
      <w:r>
        <w:rPr>
          <w:rFonts w:ascii="Arial" w:eastAsia="Arial" w:hAnsi="Arial" w:cs="Arial"/>
          <w:b/>
          <w:bCs/>
          <w:sz w:val="32"/>
          <w:szCs w:val="32"/>
          <w:rtl/>
        </w:rPr>
        <w:t xml:space="preserve">ثانيا : أهمية  اداء العاملين </w:t>
      </w:r>
      <w:r>
        <w:rPr>
          <w:rFonts w:ascii="Arial" w:eastAsia="Arial" w:hAnsi="Arial" w:cs="Arial"/>
          <w:sz w:val="32"/>
          <w:szCs w:val="32"/>
          <w:rtl/>
        </w:rPr>
        <w:t xml:space="preserve"> </w:t>
      </w:r>
    </w:p>
    <w:p w14:paraId="5C6D2B5E" w14:textId="77777777" w:rsidR="002F712B" w:rsidRDefault="00000000">
      <w:pPr>
        <w:spacing w:after="153" w:line="270" w:lineRule="auto"/>
        <w:ind w:left="499" w:right="1788" w:firstLine="7"/>
        <w:jc w:val="both"/>
      </w:pPr>
      <w:r>
        <w:rPr>
          <w:rFonts w:ascii="Arial" w:eastAsia="Arial" w:hAnsi="Arial" w:cs="Arial"/>
          <w:sz w:val="28"/>
          <w:szCs w:val="28"/>
          <w:rtl/>
        </w:rPr>
        <w:t xml:space="preserve">يحتل اداء العاملين مكانة مرموقة داخل المنظمة ، فهو الناتج النهائي لمحصلة جميع أنشطتها فهو يلعب دورا هاما في استقرارها ، إذ أنه مفتاح بقائها ، فبه تتحدد درجة منافستها في السوق , كذلك ينعكس ايجابا او سلبا على البيئة الخارجية للمنظمة )العملاء ، الموردين ، المجتمع ،( لذلك فإن إدارة المنظمة تولي اهتماما بالغا لمستوى الاداء فيها ، وتسعى إلى تطوير أدائها بصورة مستمرة للوصول إلى أهدافها ، ويمكن القول أن الاداء الوظيفي داخل المنظمة لا يعد انعكاسا لقدرات ودوافع المرؤوسين فحسب بل هو انعكاس لقدرات ودوافع الرؤساء والقادة أيضا ,)أبو حيمد, </w:t>
      </w:r>
      <w:r>
        <w:rPr>
          <w:rFonts w:ascii="Arial" w:eastAsia="Arial" w:hAnsi="Arial" w:cs="Arial"/>
          <w:sz w:val="28"/>
          <w:szCs w:val="28"/>
        </w:rPr>
        <w:t>638</w:t>
      </w:r>
      <w:r>
        <w:rPr>
          <w:rFonts w:ascii="Arial" w:eastAsia="Arial" w:hAnsi="Arial" w:cs="Arial"/>
          <w:sz w:val="28"/>
          <w:szCs w:val="28"/>
          <w:rtl/>
        </w:rPr>
        <w:t>:</w:t>
      </w:r>
      <w:r>
        <w:rPr>
          <w:rFonts w:ascii="Arial" w:eastAsia="Arial" w:hAnsi="Arial" w:cs="Arial"/>
          <w:sz w:val="28"/>
          <w:szCs w:val="28"/>
        </w:rPr>
        <w:t>2020</w:t>
      </w:r>
      <w:r>
        <w:rPr>
          <w:rFonts w:ascii="Arial" w:eastAsia="Arial" w:hAnsi="Arial" w:cs="Arial"/>
          <w:sz w:val="28"/>
          <w:szCs w:val="28"/>
          <w:rtl/>
        </w:rPr>
        <w:t xml:space="preserve">( كما ترجع أيضا أهمية اداء العاملين بالنسبة للمنظمة إلى ارتباطه بدورة حياته في مراحلها المختلفة المتمثلة في : مرحلة الظهور ،  مرحلة البقاء والاستمرارية ، مرحلة الاستقرار ، مرحلة السمعة والفخر ، مرحلة التميز ، مرحلة الريادة لذلك فإن قدرة المنظمة الانتقال من مرحلة النمو إلى مرحلة أخرى أكثر تقدما إنما يعتمد على مستوى الأداء بها , كما لا تتوقف أهمية اداء العاملين على مستوى المنظمة فقط بل تتعدى ذلك إلى أهمية الأداء في نجاح خطط التنمية الاقتصادية والاجتماعية في الدولة , )سمية , </w:t>
      </w:r>
      <w:r>
        <w:rPr>
          <w:rFonts w:ascii="Arial" w:eastAsia="Arial" w:hAnsi="Arial" w:cs="Arial"/>
          <w:sz w:val="28"/>
          <w:szCs w:val="28"/>
        </w:rPr>
        <w:t>46</w:t>
      </w:r>
      <w:r>
        <w:rPr>
          <w:rFonts w:ascii="Arial" w:eastAsia="Arial" w:hAnsi="Arial" w:cs="Arial"/>
          <w:sz w:val="28"/>
          <w:szCs w:val="28"/>
          <w:rtl/>
        </w:rPr>
        <w:t>:</w:t>
      </w:r>
      <w:r>
        <w:rPr>
          <w:rFonts w:ascii="Arial" w:eastAsia="Arial" w:hAnsi="Arial" w:cs="Arial"/>
          <w:sz w:val="28"/>
          <w:szCs w:val="28"/>
        </w:rPr>
        <w:t>2016</w:t>
      </w:r>
      <w:r>
        <w:rPr>
          <w:rFonts w:ascii="Arial" w:eastAsia="Arial" w:hAnsi="Arial" w:cs="Arial"/>
          <w:sz w:val="28"/>
          <w:szCs w:val="28"/>
          <w:rtl/>
        </w:rPr>
        <w:t xml:space="preserve">( </w:t>
      </w:r>
      <w:r>
        <w:rPr>
          <w:rFonts w:ascii="Arial" w:eastAsia="Arial" w:hAnsi="Arial" w:cs="Arial"/>
          <w:b/>
          <w:bCs/>
          <w:sz w:val="32"/>
          <w:szCs w:val="32"/>
          <w:rtl/>
        </w:rPr>
        <w:t>ثالثا : عناصر أداء العاملين: -</w:t>
      </w:r>
      <w:r>
        <w:rPr>
          <w:rFonts w:ascii="Arial" w:eastAsia="Arial" w:hAnsi="Arial" w:cs="Arial"/>
          <w:sz w:val="32"/>
          <w:szCs w:val="32"/>
          <w:rtl/>
        </w:rPr>
        <w:t xml:space="preserve"> </w:t>
      </w:r>
    </w:p>
    <w:p w14:paraId="6325A311" w14:textId="77777777" w:rsidR="002F712B" w:rsidRDefault="00000000">
      <w:pPr>
        <w:spacing w:after="211"/>
        <w:ind w:left="496" w:hanging="10"/>
        <w:jc w:val="left"/>
      </w:pPr>
      <w:r>
        <w:rPr>
          <w:rFonts w:ascii="Arial" w:eastAsia="Arial" w:hAnsi="Arial" w:cs="Arial"/>
          <w:sz w:val="28"/>
          <w:szCs w:val="28"/>
          <w:rtl/>
        </w:rPr>
        <w:t xml:space="preserve">يتكون أداء العاملين من عدة عناصر وهي:  </w:t>
      </w:r>
    </w:p>
    <w:p w14:paraId="35EDAEEC" w14:textId="77777777" w:rsidR="002F712B" w:rsidRDefault="00000000">
      <w:pPr>
        <w:numPr>
          <w:ilvl w:val="0"/>
          <w:numId w:val="15"/>
        </w:numPr>
        <w:spacing w:after="52" w:line="270" w:lineRule="auto"/>
        <w:ind w:right="1788" w:hanging="368"/>
        <w:jc w:val="both"/>
      </w:pPr>
      <w:r>
        <w:rPr>
          <w:rFonts w:ascii="Arial" w:eastAsia="Arial" w:hAnsi="Arial" w:cs="Arial"/>
          <w:sz w:val="28"/>
          <w:szCs w:val="28"/>
          <w:rtl/>
        </w:rPr>
        <w:t xml:space="preserve">كمية العمل : أي مقدار العمل الذي يستطيع العامل إنجازه في الظروف العادية للعمل ، ومقدار سرعة هذا الانجاز. )بلالي و علاهم, </w:t>
      </w:r>
      <w:r>
        <w:rPr>
          <w:rFonts w:ascii="Arial" w:eastAsia="Arial" w:hAnsi="Arial" w:cs="Arial"/>
          <w:sz w:val="28"/>
          <w:szCs w:val="28"/>
        </w:rPr>
        <w:t>16</w:t>
      </w:r>
      <w:r>
        <w:rPr>
          <w:rFonts w:ascii="Arial" w:eastAsia="Arial" w:hAnsi="Arial" w:cs="Arial"/>
          <w:sz w:val="28"/>
          <w:szCs w:val="28"/>
          <w:rtl/>
        </w:rPr>
        <w:t>:</w:t>
      </w:r>
      <w:r>
        <w:rPr>
          <w:rFonts w:ascii="Arial" w:eastAsia="Arial" w:hAnsi="Arial" w:cs="Arial"/>
          <w:sz w:val="28"/>
          <w:szCs w:val="28"/>
        </w:rPr>
        <w:t>2018</w:t>
      </w:r>
      <w:r>
        <w:rPr>
          <w:rFonts w:ascii="Arial" w:eastAsia="Arial" w:hAnsi="Arial" w:cs="Arial"/>
          <w:sz w:val="28"/>
          <w:szCs w:val="28"/>
          <w:rtl/>
        </w:rPr>
        <w:t xml:space="preserve">( </w:t>
      </w:r>
    </w:p>
    <w:p w14:paraId="7A5C7536" w14:textId="77777777" w:rsidR="002F712B" w:rsidRDefault="00000000">
      <w:pPr>
        <w:numPr>
          <w:ilvl w:val="0"/>
          <w:numId w:val="15"/>
        </w:numPr>
        <w:spacing w:after="52" w:line="270" w:lineRule="auto"/>
        <w:ind w:right="1788" w:hanging="368"/>
        <w:jc w:val="both"/>
      </w:pPr>
      <w:r>
        <w:rPr>
          <w:rFonts w:ascii="Arial" w:eastAsia="Arial" w:hAnsi="Arial" w:cs="Arial"/>
          <w:sz w:val="28"/>
          <w:szCs w:val="28"/>
          <w:rtl/>
        </w:rPr>
        <w:t>كمية العمل المنجز : إي مقدار العمل الذي يستطيع الموظف انجازه في الظروف العادية للعمل , ومقدار سرعة هذا الانجاز. )كرو,</w:t>
      </w:r>
      <w:r>
        <w:rPr>
          <w:rFonts w:ascii="Arial" w:eastAsia="Arial" w:hAnsi="Arial" w:cs="Arial"/>
          <w:sz w:val="28"/>
          <w:szCs w:val="28"/>
        </w:rPr>
        <w:t>35</w:t>
      </w:r>
      <w:r>
        <w:rPr>
          <w:rFonts w:ascii="Arial" w:eastAsia="Arial" w:hAnsi="Arial" w:cs="Arial"/>
          <w:sz w:val="28"/>
          <w:szCs w:val="28"/>
          <w:rtl/>
        </w:rPr>
        <w:t>:</w:t>
      </w:r>
      <w:r>
        <w:rPr>
          <w:rFonts w:ascii="Arial" w:eastAsia="Arial" w:hAnsi="Arial" w:cs="Arial"/>
          <w:sz w:val="28"/>
          <w:szCs w:val="28"/>
        </w:rPr>
        <w:t>2016</w:t>
      </w:r>
      <w:r>
        <w:rPr>
          <w:rFonts w:ascii="Arial" w:eastAsia="Arial" w:hAnsi="Arial" w:cs="Arial"/>
          <w:sz w:val="28"/>
          <w:szCs w:val="28"/>
          <w:rtl/>
        </w:rPr>
        <w:t xml:space="preserve">( </w:t>
      </w:r>
    </w:p>
    <w:p w14:paraId="4809A4E2" w14:textId="77777777" w:rsidR="002F712B" w:rsidRDefault="00000000">
      <w:pPr>
        <w:numPr>
          <w:ilvl w:val="0"/>
          <w:numId w:val="15"/>
        </w:numPr>
        <w:spacing w:after="52" w:line="270" w:lineRule="auto"/>
        <w:ind w:right="1788" w:hanging="368"/>
        <w:jc w:val="both"/>
      </w:pPr>
      <w:r>
        <w:rPr>
          <w:rFonts w:ascii="Arial" w:eastAsia="Arial" w:hAnsi="Arial" w:cs="Arial"/>
          <w:sz w:val="28"/>
          <w:szCs w:val="28"/>
          <w:rtl/>
        </w:rPr>
        <w:t>نوعية العمل : وتتمثل في مدى ما يدركه الفرد عن عمله الذي يقوم به ، وما يمتلكه من رغبة ومهارات وبراعة ، وقدرة على التنظيم وتنفيذ العمل دون الوقوع في الأخطاء   .</w:t>
      </w:r>
    </w:p>
    <w:p w14:paraId="35074D24" w14:textId="77777777" w:rsidR="002F712B" w:rsidRDefault="00000000">
      <w:pPr>
        <w:spacing w:after="68"/>
        <w:ind w:left="1228" w:hanging="10"/>
        <w:jc w:val="left"/>
      </w:pPr>
      <w:r>
        <w:rPr>
          <w:rFonts w:ascii="Arial" w:eastAsia="Arial" w:hAnsi="Arial" w:cs="Arial"/>
          <w:sz w:val="28"/>
          <w:szCs w:val="28"/>
          <w:rtl/>
        </w:rPr>
        <w:t xml:space="preserve">) بلالي و علاهم, </w:t>
      </w:r>
      <w:r>
        <w:rPr>
          <w:rFonts w:ascii="Arial" w:eastAsia="Arial" w:hAnsi="Arial" w:cs="Arial"/>
          <w:sz w:val="28"/>
          <w:szCs w:val="28"/>
        </w:rPr>
        <w:t>16</w:t>
      </w:r>
      <w:r>
        <w:rPr>
          <w:rFonts w:ascii="Arial" w:eastAsia="Arial" w:hAnsi="Arial" w:cs="Arial"/>
          <w:sz w:val="28"/>
          <w:szCs w:val="28"/>
          <w:rtl/>
        </w:rPr>
        <w:t>:</w:t>
      </w:r>
      <w:r>
        <w:rPr>
          <w:rFonts w:ascii="Arial" w:eastAsia="Arial" w:hAnsi="Arial" w:cs="Arial"/>
          <w:sz w:val="28"/>
          <w:szCs w:val="28"/>
        </w:rPr>
        <w:t>2018</w:t>
      </w:r>
      <w:r>
        <w:rPr>
          <w:rFonts w:ascii="Arial" w:eastAsia="Arial" w:hAnsi="Arial" w:cs="Arial"/>
          <w:sz w:val="28"/>
          <w:szCs w:val="28"/>
          <w:rtl/>
        </w:rPr>
        <w:t xml:space="preserve">( </w:t>
      </w:r>
    </w:p>
    <w:p w14:paraId="74272C27" w14:textId="77777777" w:rsidR="002F712B" w:rsidRDefault="00000000">
      <w:pPr>
        <w:numPr>
          <w:ilvl w:val="0"/>
          <w:numId w:val="15"/>
        </w:numPr>
        <w:spacing w:after="52" w:line="270" w:lineRule="auto"/>
        <w:ind w:right="1788" w:hanging="368"/>
        <w:jc w:val="both"/>
      </w:pPr>
      <w:r>
        <w:rPr>
          <w:rFonts w:ascii="Arial" w:eastAsia="Arial" w:hAnsi="Arial" w:cs="Arial"/>
          <w:sz w:val="28"/>
          <w:szCs w:val="28"/>
          <w:rtl/>
        </w:rPr>
        <w:t xml:space="preserve">المعرفة بمتطلبات الوظيفية : وتشمل المعارف العامة والمهارات الفنية والمهنية  والخليفة العامة عن الوظيفة والمجالات المرتبطة بها. )كرو, </w:t>
      </w:r>
      <w:r>
        <w:rPr>
          <w:rFonts w:ascii="Arial" w:eastAsia="Arial" w:hAnsi="Arial" w:cs="Arial"/>
          <w:sz w:val="28"/>
          <w:szCs w:val="28"/>
        </w:rPr>
        <w:t>34</w:t>
      </w:r>
      <w:r>
        <w:rPr>
          <w:rFonts w:ascii="Arial" w:eastAsia="Arial" w:hAnsi="Arial" w:cs="Arial"/>
          <w:sz w:val="28"/>
          <w:szCs w:val="28"/>
          <w:rtl/>
        </w:rPr>
        <w:t>:</w:t>
      </w:r>
      <w:r>
        <w:rPr>
          <w:rFonts w:ascii="Arial" w:eastAsia="Arial" w:hAnsi="Arial" w:cs="Arial"/>
          <w:sz w:val="28"/>
          <w:szCs w:val="28"/>
        </w:rPr>
        <w:t>2016</w:t>
      </w:r>
      <w:r>
        <w:rPr>
          <w:rFonts w:ascii="Arial" w:eastAsia="Arial" w:hAnsi="Arial" w:cs="Arial"/>
          <w:sz w:val="28"/>
          <w:szCs w:val="28"/>
          <w:rtl/>
        </w:rPr>
        <w:t xml:space="preserve">( </w:t>
      </w:r>
    </w:p>
    <w:p w14:paraId="1DD5B859" w14:textId="77777777" w:rsidR="002F712B" w:rsidRDefault="00000000">
      <w:pPr>
        <w:numPr>
          <w:ilvl w:val="0"/>
          <w:numId w:val="15"/>
        </w:numPr>
        <w:spacing w:after="52" w:line="270" w:lineRule="auto"/>
        <w:ind w:right="1788" w:hanging="368"/>
        <w:jc w:val="both"/>
      </w:pPr>
      <w:r>
        <w:rPr>
          <w:rFonts w:ascii="Arial" w:eastAsia="Arial" w:hAnsi="Arial" w:cs="Arial"/>
          <w:sz w:val="28"/>
          <w:szCs w:val="28"/>
          <w:rtl/>
        </w:rPr>
        <w:t xml:space="preserve">المثابرة والثقة : وتشمل الجدية والتفاني في العمل وقدرة العامل على تحمل مسؤولية العمل وإنجاز الأعمال في أوقاتها المحددة ومدى حاجة هذا العامل للإرشاد والتوجيه من قبل المشرفين. ) بلالي و علاهم, </w:t>
      </w:r>
      <w:r>
        <w:rPr>
          <w:rFonts w:ascii="Arial" w:eastAsia="Arial" w:hAnsi="Arial" w:cs="Arial"/>
          <w:sz w:val="28"/>
          <w:szCs w:val="28"/>
        </w:rPr>
        <w:t>16</w:t>
      </w:r>
      <w:r>
        <w:rPr>
          <w:rFonts w:ascii="Arial" w:eastAsia="Arial" w:hAnsi="Arial" w:cs="Arial"/>
          <w:sz w:val="28"/>
          <w:szCs w:val="28"/>
          <w:rtl/>
        </w:rPr>
        <w:t>:</w:t>
      </w:r>
      <w:r>
        <w:rPr>
          <w:rFonts w:ascii="Arial" w:eastAsia="Arial" w:hAnsi="Arial" w:cs="Arial"/>
          <w:sz w:val="28"/>
          <w:szCs w:val="28"/>
        </w:rPr>
        <w:t>2018</w:t>
      </w:r>
      <w:r>
        <w:rPr>
          <w:rFonts w:ascii="Arial" w:eastAsia="Arial" w:hAnsi="Arial" w:cs="Arial"/>
          <w:sz w:val="28"/>
          <w:szCs w:val="28"/>
          <w:rtl/>
        </w:rPr>
        <w:t xml:space="preserve">( </w:t>
      </w:r>
    </w:p>
    <w:p w14:paraId="2B0E02A1" w14:textId="77777777" w:rsidR="002F712B" w:rsidRDefault="00000000">
      <w:pPr>
        <w:numPr>
          <w:ilvl w:val="0"/>
          <w:numId w:val="15"/>
        </w:numPr>
        <w:spacing w:after="0" w:line="372" w:lineRule="auto"/>
        <w:ind w:right="1788" w:hanging="368"/>
        <w:jc w:val="both"/>
      </w:pPr>
      <w:r>
        <w:rPr>
          <w:rFonts w:ascii="Arial" w:eastAsia="Arial" w:hAnsi="Arial" w:cs="Arial"/>
          <w:sz w:val="28"/>
          <w:szCs w:val="28"/>
          <w:rtl/>
        </w:rPr>
        <w:t xml:space="preserve">المعرفة بمتطلبات العمل : وتشمل المعارف العامة ، والمهارات الفنية ، والمهنية والخلفية العامة عن الوظيفة والمجالات المرتبطة بها. ) بلالي و علاهم, </w:t>
      </w:r>
      <w:r>
        <w:rPr>
          <w:rFonts w:ascii="Arial" w:eastAsia="Arial" w:hAnsi="Arial" w:cs="Arial"/>
          <w:sz w:val="28"/>
          <w:szCs w:val="28"/>
        </w:rPr>
        <w:t>1618</w:t>
      </w:r>
      <w:r>
        <w:rPr>
          <w:rFonts w:ascii="Arial" w:eastAsia="Arial" w:hAnsi="Arial" w:cs="Arial"/>
          <w:sz w:val="28"/>
          <w:szCs w:val="28"/>
          <w:rtl/>
        </w:rPr>
        <w:t>:</w:t>
      </w:r>
      <w:r>
        <w:rPr>
          <w:rFonts w:ascii="Arial" w:eastAsia="Arial" w:hAnsi="Arial" w:cs="Arial"/>
          <w:sz w:val="28"/>
          <w:szCs w:val="28"/>
        </w:rPr>
        <w:t>20</w:t>
      </w:r>
      <w:r>
        <w:rPr>
          <w:rFonts w:ascii="Arial" w:eastAsia="Arial" w:hAnsi="Arial" w:cs="Arial"/>
          <w:sz w:val="28"/>
          <w:szCs w:val="28"/>
          <w:rtl/>
        </w:rPr>
        <w:t xml:space="preserve">( </w:t>
      </w:r>
      <w:r>
        <w:rPr>
          <w:rFonts w:ascii="Arial" w:eastAsia="Arial" w:hAnsi="Arial" w:cs="Arial"/>
          <w:b/>
          <w:bCs/>
          <w:sz w:val="32"/>
          <w:szCs w:val="32"/>
          <w:rtl/>
        </w:rPr>
        <w:t>رابعا : العوامل المؤثرة على أداء العاملين: -</w:t>
      </w:r>
      <w:r>
        <w:rPr>
          <w:rFonts w:ascii="Arial" w:eastAsia="Arial" w:hAnsi="Arial" w:cs="Arial"/>
          <w:sz w:val="32"/>
          <w:szCs w:val="32"/>
          <w:rtl/>
        </w:rPr>
        <w:t xml:space="preserve"> </w:t>
      </w:r>
    </w:p>
    <w:p w14:paraId="53879B3A" w14:textId="77777777" w:rsidR="002F712B" w:rsidRDefault="00000000">
      <w:pPr>
        <w:spacing w:after="0" w:line="270" w:lineRule="auto"/>
        <w:ind w:left="500" w:right="1788" w:firstLine="4"/>
        <w:jc w:val="both"/>
      </w:pPr>
      <w:r>
        <w:rPr>
          <w:rFonts w:ascii="Arial" w:eastAsia="Arial" w:hAnsi="Arial" w:cs="Arial"/>
          <w:sz w:val="28"/>
          <w:szCs w:val="28"/>
          <w:rtl/>
        </w:rPr>
        <w:t>ان تعدد العوامل المؤثرة في أداء المؤسسات الاقتصادية جعل مهمة تحديدها بدقة و الاتفاق عليها من طرف الباحثين أمرا صعبا للغاية ، هناك عدة تصنيفات للعوامل المؤثرة في الأداء المتمثلة أساسا في المعرفة ، التعلم ،الخبرة ، التدريب ، المهارة ، القدرة الشخصية ، التكوين النفسي ، ظروف العمل ، حاجيات و رغبات الأفراد.وهناك عوامل موضوعية و تمثل العوامل الاجتماعية و العوامل الفنية او مجموعة العوامل الذاتية المتمثلة في العوامل التنظيمية ، و ان العوامل الأساسية المؤثرة في الأداء هي التحفيز ، المهارات ، و مستوى التأهيل و الممارسات ،  وعوامل غير خاضعة لتحكم المؤسسة و المتمثلة في متغيرات المحيط الخارجي للمؤسسة .</w:t>
      </w:r>
    </w:p>
    <w:p w14:paraId="145AD784" w14:textId="77777777" w:rsidR="002F712B" w:rsidRDefault="00000000">
      <w:pPr>
        <w:spacing w:after="0"/>
        <w:ind w:left="496" w:hanging="10"/>
        <w:jc w:val="left"/>
      </w:pPr>
      <w:r>
        <w:rPr>
          <w:rFonts w:ascii="Arial" w:eastAsia="Arial" w:hAnsi="Arial" w:cs="Arial"/>
          <w:sz w:val="28"/>
          <w:szCs w:val="28"/>
          <w:rtl/>
        </w:rPr>
        <w:t xml:space="preserve">)صبرينة, </w:t>
      </w:r>
      <w:r>
        <w:rPr>
          <w:rFonts w:ascii="Arial" w:eastAsia="Arial" w:hAnsi="Arial" w:cs="Arial"/>
          <w:sz w:val="28"/>
          <w:szCs w:val="28"/>
        </w:rPr>
        <w:t>10</w:t>
      </w:r>
      <w:r>
        <w:rPr>
          <w:rFonts w:ascii="Arial" w:eastAsia="Arial" w:hAnsi="Arial" w:cs="Arial"/>
          <w:sz w:val="28"/>
          <w:szCs w:val="28"/>
          <w:rtl/>
        </w:rPr>
        <w:t>:</w:t>
      </w:r>
      <w:r>
        <w:rPr>
          <w:rFonts w:ascii="Arial" w:eastAsia="Arial" w:hAnsi="Arial" w:cs="Arial"/>
          <w:sz w:val="28"/>
          <w:szCs w:val="28"/>
        </w:rPr>
        <w:t>2015</w:t>
      </w:r>
      <w:r>
        <w:rPr>
          <w:rFonts w:ascii="Arial" w:eastAsia="Arial" w:hAnsi="Arial" w:cs="Arial"/>
          <w:sz w:val="28"/>
          <w:szCs w:val="28"/>
          <w:rtl/>
        </w:rPr>
        <w:t xml:space="preserve">( </w:t>
      </w:r>
    </w:p>
    <w:p w14:paraId="7C0A9574" w14:textId="77777777" w:rsidR="002F712B" w:rsidRDefault="00000000">
      <w:pPr>
        <w:bidi w:val="0"/>
        <w:spacing w:after="60"/>
        <w:ind w:left="1214" w:right="-205"/>
        <w:jc w:val="left"/>
      </w:pPr>
      <w:r>
        <w:rPr>
          <w:noProof/>
        </w:rPr>
        <w:drawing>
          <wp:inline distT="0" distB="0" distL="0" distR="0" wp14:anchorId="7EA29A80" wp14:editId="3F0E0A13">
            <wp:extent cx="6094476" cy="3959352"/>
            <wp:effectExtent l="0" t="0" r="0" b="0"/>
            <wp:docPr id="17022" name="Picture 17022"/>
            <wp:cNvGraphicFramePr/>
            <a:graphic xmlns:a="http://schemas.openxmlformats.org/drawingml/2006/main">
              <a:graphicData uri="http://schemas.openxmlformats.org/drawingml/2006/picture">
                <pic:pic xmlns:pic="http://schemas.openxmlformats.org/drawingml/2006/picture">
                  <pic:nvPicPr>
                    <pic:cNvPr id="17022" name="Picture 17022"/>
                    <pic:cNvPicPr/>
                  </pic:nvPicPr>
                  <pic:blipFill>
                    <a:blip r:embed="rId19"/>
                    <a:stretch>
                      <a:fillRect/>
                    </a:stretch>
                  </pic:blipFill>
                  <pic:spPr>
                    <a:xfrm>
                      <a:off x="0" y="0"/>
                      <a:ext cx="6094476" cy="3959352"/>
                    </a:xfrm>
                    <a:prstGeom prst="rect">
                      <a:avLst/>
                    </a:prstGeom>
                  </pic:spPr>
                </pic:pic>
              </a:graphicData>
            </a:graphic>
          </wp:inline>
        </w:drawing>
      </w:r>
    </w:p>
    <w:p w14:paraId="3D146D51" w14:textId="77777777" w:rsidR="002F712B" w:rsidRDefault="00000000">
      <w:pPr>
        <w:bidi w:val="0"/>
        <w:spacing w:after="0"/>
        <w:ind w:right="572"/>
      </w:pPr>
      <w:r>
        <w:rPr>
          <w:rFonts w:ascii="Arial" w:eastAsia="Arial" w:hAnsi="Arial" w:cs="Arial"/>
          <w:sz w:val="28"/>
        </w:rPr>
        <w:t xml:space="preserve"> </w:t>
      </w:r>
    </w:p>
    <w:p w14:paraId="53B27EBD" w14:textId="77777777" w:rsidR="002F712B" w:rsidRDefault="00000000">
      <w:pPr>
        <w:bidi w:val="0"/>
        <w:spacing w:after="59"/>
        <w:ind w:right="572"/>
      </w:pPr>
      <w:r>
        <w:rPr>
          <w:rFonts w:ascii="Arial" w:eastAsia="Arial" w:hAnsi="Arial" w:cs="Arial"/>
          <w:sz w:val="28"/>
        </w:rPr>
        <w:t xml:space="preserve"> </w:t>
      </w:r>
    </w:p>
    <w:p w14:paraId="01B4E8FD" w14:textId="77777777" w:rsidR="002F712B" w:rsidRDefault="00000000">
      <w:pPr>
        <w:numPr>
          <w:ilvl w:val="1"/>
          <w:numId w:val="15"/>
        </w:numPr>
        <w:spacing w:after="161"/>
        <w:ind w:hanging="360"/>
        <w:jc w:val="left"/>
      </w:pPr>
      <w:r>
        <w:rPr>
          <w:rFonts w:ascii="Arial" w:eastAsia="Arial" w:hAnsi="Arial" w:cs="Arial"/>
          <w:b/>
          <w:bCs/>
          <w:sz w:val="32"/>
          <w:szCs w:val="32"/>
          <w:rtl/>
        </w:rPr>
        <w:t>خامسا : أبعاد أداء العاملين:</w:t>
      </w:r>
    </w:p>
    <w:p w14:paraId="145ADA99" w14:textId="77777777" w:rsidR="002F712B" w:rsidRDefault="00000000">
      <w:pPr>
        <w:spacing w:after="204" w:line="268" w:lineRule="auto"/>
        <w:ind w:left="499" w:right="1788" w:firstLine="2"/>
        <w:jc w:val="both"/>
      </w:pPr>
      <w:r>
        <w:rPr>
          <w:rFonts w:ascii="Arial" w:eastAsia="Arial" w:hAnsi="Arial" w:cs="Arial"/>
          <w:sz w:val="32"/>
          <w:szCs w:val="32"/>
          <w:rtl/>
        </w:rPr>
        <w:t xml:space="preserve">ان المعيار الاساسي الذي تقوم عليه أدارة الموارد البشرية ونتائج تنفيذها هو مدى اسهامها في تحقيق مستويات افضل من فاعليه الأداء التنظيمي للمنظمة. نظرا للعلاقة المباشرة بين نجاح تنفيذ هذه ومستوى أداء العاملين من جهة ، وبين ذلك المستوى والألداء التنظيمي للمنظمة من جهة اخرى. فنجاح أدارة الموارد البشرية يعني بالأساس أداء تنظيمي بشري عالي المستوى والذي يؤدي الى تحقيق اهداف المنظمة العامة ) </w:t>
      </w:r>
      <w:r>
        <w:rPr>
          <w:rFonts w:ascii="Arial" w:eastAsia="Arial" w:hAnsi="Arial" w:cs="Arial"/>
          <w:sz w:val="32"/>
        </w:rPr>
        <w:t>Naz , et al</w:t>
      </w:r>
      <w:r>
        <w:rPr>
          <w:rFonts w:ascii="Arial" w:eastAsia="Arial" w:hAnsi="Arial" w:cs="Arial"/>
          <w:sz w:val="32"/>
          <w:szCs w:val="32"/>
          <w:rtl/>
        </w:rPr>
        <w:t xml:space="preserve"> ,</w:t>
      </w:r>
      <w:r>
        <w:rPr>
          <w:rFonts w:ascii="Arial" w:eastAsia="Arial" w:hAnsi="Arial" w:cs="Arial"/>
          <w:sz w:val="32"/>
          <w:szCs w:val="32"/>
        </w:rPr>
        <w:t>2016</w:t>
      </w:r>
      <w:r>
        <w:rPr>
          <w:rFonts w:ascii="Arial" w:eastAsia="Arial" w:hAnsi="Arial" w:cs="Arial"/>
          <w:sz w:val="32"/>
          <w:szCs w:val="32"/>
          <w:rtl/>
        </w:rPr>
        <w:t xml:space="preserve">(.  </w:t>
      </w:r>
    </w:p>
    <w:p w14:paraId="7C80EB42" w14:textId="77777777" w:rsidR="002F712B" w:rsidRDefault="00000000">
      <w:pPr>
        <w:numPr>
          <w:ilvl w:val="1"/>
          <w:numId w:val="15"/>
        </w:numPr>
        <w:spacing w:after="195" w:line="268" w:lineRule="auto"/>
        <w:ind w:hanging="360"/>
        <w:jc w:val="left"/>
      </w:pPr>
      <w:r>
        <w:rPr>
          <w:rFonts w:ascii="Arial" w:eastAsia="Arial" w:hAnsi="Arial" w:cs="Arial"/>
          <w:sz w:val="32"/>
          <w:szCs w:val="32"/>
          <w:rtl/>
        </w:rPr>
        <w:t>ولقياس هذا النجاح تم تحديد بعدين للمستوى الأفضل لأداء العاملين تمثلت بالاتي:</w:t>
      </w:r>
    </w:p>
    <w:p w14:paraId="78CE4559" w14:textId="77777777" w:rsidR="002F712B" w:rsidRDefault="00000000">
      <w:pPr>
        <w:numPr>
          <w:ilvl w:val="1"/>
          <w:numId w:val="15"/>
        </w:numPr>
        <w:spacing w:after="81"/>
        <w:ind w:hanging="360"/>
        <w:jc w:val="left"/>
      </w:pPr>
      <w:r>
        <w:rPr>
          <w:rFonts w:ascii="Arial" w:eastAsia="Arial" w:hAnsi="Arial" w:cs="Arial"/>
          <w:sz w:val="32"/>
          <w:szCs w:val="32"/>
          <w:rtl/>
        </w:rPr>
        <w:t xml:space="preserve">الالتزام  </w:t>
      </w:r>
    </w:p>
    <w:p w14:paraId="1C4769A3" w14:textId="77777777" w:rsidR="002F712B" w:rsidRDefault="00000000">
      <w:pPr>
        <w:numPr>
          <w:ilvl w:val="1"/>
          <w:numId w:val="15"/>
        </w:numPr>
        <w:spacing w:after="26"/>
        <w:ind w:hanging="360"/>
        <w:jc w:val="left"/>
      </w:pPr>
      <w:r>
        <w:rPr>
          <w:rFonts w:ascii="Arial" w:eastAsia="Arial" w:hAnsi="Arial" w:cs="Arial"/>
          <w:sz w:val="32"/>
          <w:szCs w:val="32"/>
          <w:rtl/>
        </w:rPr>
        <w:t xml:space="preserve">كمية العمل المنجز </w:t>
      </w:r>
    </w:p>
    <w:p w14:paraId="7AAC40E4" w14:textId="77777777" w:rsidR="002F712B" w:rsidRDefault="00000000">
      <w:pPr>
        <w:bidi w:val="0"/>
        <w:spacing w:after="56"/>
        <w:ind w:right="1303"/>
      </w:pPr>
      <w:r>
        <w:rPr>
          <w:rFonts w:ascii="Arial" w:eastAsia="Arial" w:hAnsi="Arial" w:cs="Arial"/>
          <w:sz w:val="32"/>
        </w:rPr>
        <w:t xml:space="preserve"> </w:t>
      </w:r>
    </w:p>
    <w:p w14:paraId="3D427140" w14:textId="77777777" w:rsidR="002F712B" w:rsidRDefault="00000000">
      <w:pPr>
        <w:ind w:left="868" w:hanging="10"/>
        <w:jc w:val="left"/>
      </w:pPr>
      <w:r>
        <w:rPr>
          <w:rFonts w:ascii="Arial" w:eastAsia="Arial" w:hAnsi="Arial" w:cs="Arial"/>
          <w:b/>
          <w:bCs/>
          <w:sz w:val="32"/>
          <w:szCs w:val="32"/>
          <w:rtl/>
        </w:rPr>
        <w:t>اولا : الالتزام</w:t>
      </w:r>
      <w:r>
        <w:rPr>
          <w:rFonts w:ascii="Arial" w:eastAsia="Arial" w:hAnsi="Arial" w:cs="Arial"/>
          <w:sz w:val="32"/>
          <w:szCs w:val="32"/>
          <w:rtl/>
        </w:rPr>
        <w:t xml:space="preserve"> :- </w:t>
      </w:r>
      <w:r>
        <w:rPr>
          <w:rFonts w:ascii="Arial" w:eastAsia="Arial" w:hAnsi="Arial" w:cs="Arial"/>
          <w:b/>
          <w:bCs/>
          <w:sz w:val="32"/>
          <w:szCs w:val="32"/>
          <w:rtl/>
        </w:rPr>
        <w:t xml:space="preserve"> </w:t>
      </w:r>
    </w:p>
    <w:p w14:paraId="38FF78FF" w14:textId="77777777" w:rsidR="002F712B" w:rsidRDefault="00000000">
      <w:pPr>
        <w:spacing w:after="147" w:line="268" w:lineRule="auto"/>
        <w:ind w:left="848" w:right="1788" w:firstLine="2"/>
        <w:jc w:val="both"/>
      </w:pPr>
      <w:r>
        <w:rPr>
          <w:rFonts w:ascii="Arial" w:eastAsia="Arial" w:hAnsi="Arial" w:cs="Arial"/>
          <w:sz w:val="32"/>
          <w:szCs w:val="32"/>
          <w:rtl/>
        </w:rPr>
        <w:t xml:space="preserve">لقد ارتبط مفهوم الالتزام الوظيفي بمدرسة العلاقات الانسانية بمجال الادارة التي ظهرت في نهاية النصف الاول ي القرن العشرين. من خلال التأكيد على اهمية الموارد البشرية باعتبارها احد المحددات الرئيسية لعمل المنظمات ، وان لهؤلاء الافراد مشاعر تجاه المنظمة بما في ذلك التوافق مع اهدافها ، وبالتالي ضرورة استكشاف وتحديد طبيعة الارتباط بين الفرد العامل والمنظمة التي ينتسب اليها ودرجة رغبته في الاندماج بالعمل والاستمرار فيها . </w:t>
      </w:r>
    </w:p>
    <w:p w14:paraId="3BD192D2" w14:textId="77777777" w:rsidR="002F712B" w:rsidRDefault="00000000">
      <w:pPr>
        <w:spacing w:after="147" w:line="268" w:lineRule="auto"/>
        <w:ind w:left="848" w:right="1788" w:firstLine="2"/>
        <w:jc w:val="both"/>
      </w:pPr>
      <w:r>
        <w:rPr>
          <w:rFonts w:ascii="Arial" w:eastAsia="Arial" w:hAnsi="Arial" w:cs="Arial"/>
          <w:sz w:val="32"/>
          <w:szCs w:val="32"/>
          <w:rtl/>
        </w:rPr>
        <w:t xml:space="preserve">ومنذ ذلك الحين اعتبر مفهوم الالتزام الوظيفي من المفاهيم الراسخة في العلوم الادارية والسلوكية وتطور بتطور نظريات الادارة وطبيعة العالقة التعاقدية بين الفرد العامل والمنظمة. فقد اكدت نتائج العديد من الدراسات والأبحاث على ارتفاع تكلفة الظواهر السلبية الناتجة عن )الغياب ، والتأخر عن العمل،  والتهرب عن ادائه ، وارتفاع معدلات دوران العمل وانخفاض درجات الرضا الوظيفي.( </w:t>
      </w:r>
    </w:p>
    <w:p w14:paraId="71FA675D" w14:textId="77777777" w:rsidR="002F712B" w:rsidRDefault="00000000">
      <w:pPr>
        <w:spacing w:after="40" w:line="268" w:lineRule="auto"/>
        <w:ind w:left="848" w:right="1788" w:firstLine="2"/>
        <w:jc w:val="both"/>
      </w:pPr>
      <w:r>
        <w:rPr>
          <w:rFonts w:ascii="Arial" w:eastAsia="Arial" w:hAnsi="Arial" w:cs="Arial"/>
          <w:sz w:val="32"/>
          <w:szCs w:val="32"/>
          <w:rtl/>
        </w:rPr>
        <w:t xml:space="preserve">حيث ان التشخيص الدقيق لمستويات الالتزام من قبل مستويات الادارة يمثل احد المؤشرات الاساسية للتنبؤ بسلوك العاملين المستقبلي داخل المنظمة. وبالتالي تلافي اوجه السلوك السلبي المشار اليها انفا) </w:t>
      </w:r>
      <w:r>
        <w:rPr>
          <w:rFonts w:ascii="Arial" w:eastAsia="Arial" w:hAnsi="Arial" w:cs="Arial"/>
          <w:sz w:val="32"/>
        </w:rPr>
        <w:t>Ramdhani, et.al</w:t>
      </w:r>
      <w:r>
        <w:rPr>
          <w:rFonts w:ascii="Arial" w:eastAsia="Arial" w:hAnsi="Arial" w:cs="Arial"/>
          <w:sz w:val="32"/>
          <w:szCs w:val="32"/>
          <w:rtl/>
        </w:rPr>
        <w:t xml:space="preserve">., </w:t>
      </w:r>
      <w:r>
        <w:rPr>
          <w:rFonts w:ascii="Arial" w:eastAsia="Arial" w:hAnsi="Arial" w:cs="Arial"/>
          <w:sz w:val="32"/>
          <w:szCs w:val="32"/>
        </w:rPr>
        <w:t>2017</w:t>
      </w:r>
      <w:r>
        <w:rPr>
          <w:rFonts w:ascii="Arial" w:eastAsia="Arial" w:hAnsi="Arial" w:cs="Arial"/>
          <w:sz w:val="32"/>
          <w:szCs w:val="32"/>
          <w:rtl/>
        </w:rPr>
        <w:t xml:space="preserve"> </w:t>
      </w:r>
    </w:p>
    <w:p w14:paraId="2E5C5C43" w14:textId="77777777" w:rsidR="002F712B" w:rsidRDefault="00000000">
      <w:pPr>
        <w:bidi w:val="0"/>
        <w:spacing w:after="216"/>
        <w:ind w:right="855"/>
      </w:pPr>
      <w:r>
        <w:rPr>
          <w:rFonts w:ascii="Arial" w:eastAsia="Arial" w:hAnsi="Arial" w:cs="Arial"/>
          <w:sz w:val="32"/>
        </w:rPr>
        <w:t xml:space="preserve">  .)</w:t>
      </w:r>
    </w:p>
    <w:p w14:paraId="284C4B63" w14:textId="77777777" w:rsidR="002F712B" w:rsidRDefault="00000000">
      <w:pPr>
        <w:spacing w:after="40" w:line="268" w:lineRule="auto"/>
        <w:ind w:left="848" w:right="1918" w:firstLine="2"/>
        <w:jc w:val="both"/>
      </w:pPr>
      <w:r>
        <w:rPr>
          <w:rFonts w:ascii="Arial" w:eastAsia="Arial" w:hAnsi="Arial" w:cs="Arial"/>
          <w:sz w:val="32"/>
          <w:szCs w:val="32"/>
          <w:rtl/>
        </w:rPr>
        <w:t xml:space="preserve">ومن اوجه الالتزام القوي للعاملين تجاه المنظمة هي )يونس واحمد ، </w:t>
      </w:r>
      <w:r>
        <w:rPr>
          <w:rFonts w:ascii="Arial" w:eastAsia="Arial" w:hAnsi="Arial" w:cs="Arial"/>
          <w:sz w:val="32"/>
          <w:szCs w:val="32"/>
        </w:rPr>
        <w:t>2117</w:t>
      </w:r>
      <w:r>
        <w:rPr>
          <w:rFonts w:ascii="Arial" w:eastAsia="Arial" w:hAnsi="Arial" w:cs="Arial"/>
          <w:sz w:val="32"/>
          <w:szCs w:val="32"/>
          <w:rtl/>
        </w:rPr>
        <w:t xml:space="preserve"> :( </w:t>
      </w:r>
    </w:p>
    <w:p w14:paraId="11F4CEAA" w14:textId="77777777" w:rsidR="002F712B" w:rsidRDefault="00000000">
      <w:pPr>
        <w:numPr>
          <w:ilvl w:val="0"/>
          <w:numId w:val="16"/>
        </w:numPr>
        <w:spacing w:after="102" w:line="268" w:lineRule="auto"/>
        <w:ind w:left="1399" w:right="2023" w:hanging="367"/>
        <w:jc w:val="both"/>
      </w:pPr>
      <w:r>
        <w:rPr>
          <w:rFonts w:ascii="Arial" w:eastAsia="Arial" w:hAnsi="Arial" w:cs="Arial"/>
          <w:sz w:val="32"/>
          <w:szCs w:val="32"/>
          <w:rtl/>
        </w:rPr>
        <w:t xml:space="preserve">القيام بأنشطة اكثر مما هو مطلوب ومحدد رغبة من الفرد في الاستمرار بالعمل داخل المنظمة نتيجة انسجامه مع اهدافها ويمها ورغبة في المشاركة بتحقيق اهدافها. </w:t>
      </w:r>
    </w:p>
    <w:p w14:paraId="77A8FDFC" w14:textId="77777777" w:rsidR="002F712B" w:rsidRDefault="00000000">
      <w:pPr>
        <w:bidi w:val="0"/>
        <w:spacing w:after="90"/>
        <w:ind w:right="572"/>
      </w:pPr>
      <w:r>
        <w:rPr>
          <w:rFonts w:ascii="Arial" w:eastAsia="Arial" w:hAnsi="Arial" w:cs="Arial"/>
          <w:sz w:val="28"/>
        </w:rPr>
        <w:t xml:space="preserve"> </w:t>
      </w:r>
    </w:p>
    <w:p w14:paraId="2924AF86" w14:textId="77777777" w:rsidR="002F712B" w:rsidRDefault="00000000">
      <w:pPr>
        <w:numPr>
          <w:ilvl w:val="0"/>
          <w:numId w:val="16"/>
        </w:numPr>
        <w:spacing w:after="40" w:line="268" w:lineRule="auto"/>
        <w:ind w:left="1399" w:right="2023" w:hanging="367"/>
        <w:jc w:val="both"/>
      </w:pPr>
      <w:r>
        <w:rPr>
          <w:rFonts w:ascii="Arial" w:eastAsia="Arial" w:hAnsi="Arial" w:cs="Arial"/>
          <w:sz w:val="32"/>
          <w:szCs w:val="32"/>
          <w:rtl/>
        </w:rPr>
        <w:t xml:space="preserve">احترام قواعد عمل المنظمة ولوائحها وإجراءاتها. </w:t>
      </w:r>
    </w:p>
    <w:p w14:paraId="7F6E6EA2" w14:textId="77777777" w:rsidR="002F712B" w:rsidRDefault="00000000">
      <w:pPr>
        <w:numPr>
          <w:ilvl w:val="0"/>
          <w:numId w:val="16"/>
        </w:numPr>
        <w:spacing w:after="40" w:line="268" w:lineRule="auto"/>
        <w:ind w:left="1399" w:right="2023" w:hanging="367"/>
        <w:jc w:val="both"/>
      </w:pPr>
      <w:r>
        <w:rPr>
          <w:rFonts w:ascii="Arial" w:eastAsia="Arial" w:hAnsi="Arial" w:cs="Arial"/>
          <w:sz w:val="32"/>
          <w:szCs w:val="32"/>
          <w:rtl/>
        </w:rPr>
        <w:t xml:space="preserve">استعداد الفرد للعمل بظروف عمل غير مناسبة دون شكوى او تذمر. </w:t>
      </w:r>
    </w:p>
    <w:p w14:paraId="4A973D94" w14:textId="77777777" w:rsidR="002F712B" w:rsidRDefault="00000000">
      <w:pPr>
        <w:numPr>
          <w:ilvl w:val="0"/>
          <w:numId w:val="16"/>
        </w:numPr>
        <w:spacing w:after="141" w:line="268" w:lineRule="auto"/>
        <w:ind w:left="1399" w:right="2023" w:hanging="367"/>
        <w:jc w:val="both"/>
      </w:pPr>
      <w:r>
        <w:rPr>
          <w:rFonts w:ascii="Arial" w:eastAsia="Arial" w:hAnsi="Arial" w:cs="Arial"/>
          <w:sz w:val="32"/>
          <w:szCs w:val="32"/>
          <w:rtl/>
        </w:rPr>
        <w:t xml:space="preserve">الاسهام والمشاركة لبعض الفعاليات التنظيمية مثل حضور الاجتماعات والندوات ، و اداء عمل غير مطلوب ، تقديم بعض النصائح والاستشارات في مجالات تحسين وتطوير العمل والإسهام في تنفيذها ، المشاركة باتخاذ القرارات المؤثرة في مجالات عمله. </w:t>
      </w:r>
    </w:p>
    <w:p w14:paraId="27223301" w14:textId="77777777" w:rsidR="002F712B" w:rsidRDefault="00000000">
      <w:pPr>
        <w:bidi w:val="0"/>
        <w:spacing w:after="215"/>
        <w:ind w:right="943"/>
      </w:pPr>
      <w:r>
        <w:rPr>
          <w:rFonts w:ascii="Arial" w:eastAsia="Arial" w:hAnsi="Arial" w:cs="Arial"/>
          <w:sz w:val="32"/>
        </w:rPr>
        <w:t xml:space="preserve"> </w:t>
      </w:r>
    </w:p>
    <w:p w14:paraId="660B77D7" w14:textId="77777777" w:rsidR="002F712B" w:rsidRDefault="00000000">
      <w:pPr>
        <w:spacing w:after="2"/>
        <w:ind w:left="867" w:hanging="10"/>
        <w:jc w:val="left"/>
      </w:pPr>
      <w:r>
        <w:rPr>
          <w:rFonts w:ascii="Arial" w:eastAsia="Arial" w:hAnsi="Arial" w:cs="Arial"/>
          <w:b/>
          <w:bCs/>
          <w:sz w:val="32"/>
          <w:szCs w:val="32"/>
          <w:rtl/>
        </w:rPr>
        <w:t>ثانيا : كمية العمل المنجز:</w:t>
      </w:r>
      <w:r>
        <w:rPr>
          <w:rFonts w:ascii="Arial" w:eastAsia="Arial" w:hAnsi="Arial" w:cs="Arial"/>
          <w:sz w:val="32"/>
          <w:szCs w:val="32"/>
          <w:rtl/>
        </w:rPr>
        <w:t xml:space="preserve"> </w:t>
      </w:r>
    </w:p>
    <w:p w14:paraId="61016213" w14:textId="77777777" w:rsidR="002F712B" w:rsidRDefault="00000000">
      <w:pPr>
        <w:spacing w:after="4" w:line="268" w:lineRule="auto"/>
        <w:ind w:left="848" w:right="1788" w:firstLine="2"/>
        <w:jc w:val="both"/>
      </w:pPr>
      <w:r>
        <w:rPr>
          <w:rFonts w:ascii="Arial" w:eastAsia="Arial" w:hAnsi="Arial" w:cs="Arial"/>
          <w:sz w:val="32"/>
          <w:szCs w:val="32"/>
          <w:rtl/>
        </w:rPr>
        <w:t xml:space="preserve">يقصد بها مقدار العمل الذي يستطيع الفرد العامل ان ينجزه في الظروف العادية للعمل خلال وحدة زمنية محددة عبر ما يبذله الفرد من طاقة جسمانية وعقلية اثناء تأديته ذلك العمل ، ومعبرة عن سرعة الاداء او البعد الكمي للطاقة المبذولة وبالتالي عن كمية العمل المنجز. </w:t>
      </w:r>
    </w:p>
    <w:p w14:paraId="0D1C4D1F" w14:textId="77777777" w:rsidR="002F712B" w:rsidRDefault="00000000">
      <w:pPr>
        <w:spacing w:after="5" w:line="268" w:lineRule="auto"/>
        <w:ind w:left="1220" w:right="1788" w:firstLine="2"/>
        <w:jc w:val="both"/>
      </w:pPr>
      <w:r>
        <w:rPr>
          <w:rFonts w:ascii="Arial" w:eastAsia="Arial" w:hAnsi="Arial" w:cs="Arial"/>
          <w:sz w:val="32"/>
          <w:szCs w:val="32"/>
          <w:rtl/>
        </w:rPr>
        <w:t xml:space="preserve">ويتضمن هذا الاسلوب على الجهد الذي يبذله الفرد في العمل ، والطريقة التي تؤدى بها انشطته ، فعلى اساس نمط الاداء الذي يمارسه الفرد في اداء حركاته او انشطته المعينة او مزيج من هذه وتلك ستحدد كمية مخرجات الاداء والجهد ومستواه المقدم من الفرد. </w:t>
      </w:r>
    </w:p>
    <w:p w14:paraId="11C7460D" w14:textId="77777777" w:rsidR="002F712B" w:rsidRDefault="00000000">
      <w:pPr>
        <w:spacing w:after="0" w:line="268" w:lineRule="auto"/>
        <w:ind w:left="1217" w:right="1788" w:firstLine="2"/>
        <w:jc w:val="both"/>
      </w:pPr>
      <w:r>
        <w:rPr>
          <w:rFonts w:ascii="Arial" w:eastAsia="Arial" w:hAnsi="Arial" w:cs="Arial"/>
          <w:sz w:val="32"/>
          <w:szCs w:val="32"/>
          <w:rtl/>
        </w:rPr>
        <w:t xml:space="preserve">ومن الامور المهمة في هذا المجال على ضرورة الاتفاق على كمية وحجم العمل المنجز بين الادارة والعاملين لتحقيق درجات مقبولة من النمو في معدل الاداء ، بما يتناسب مع ما يكتسبه الفرد من خبرات وتدريب وتسهيلات اثناء العمل. بحيث لا يتعدى قدراتو امكانيات الافراد وفي الوقت نفسه لا يقل عن قدراتهم و امكانياتهم لان ذك يعني البطء في الاداء ومن ثم قد يصعب تجاوزه في المستقبل) </w:t>
      </w:r>
      <w:r>
        <w:rPr>
          <w:rFonts w:ascii="Arial" w:eastAsia="Arial" w:hAnsi="Arial" w:cs="Arial"/>
          <w:sz w:val="32"/>
          <w:szCs w:val="32"/>
        </w:rPr>
        <w:t>2017</w:t>
      </w:r>
      <w:r>
        <w:rPr>
          <w:rFonts w:ascii="Arial" w:eastAsia="Arial" w:hAnsi="Arial" w:cs="Arial"/>
          <w:sz w:val="32"/>
          <w:szCs w:val="32"/>
          <w:rtl/>
        </w:rPr>
        <w:t xml:space="preserve">, </w:t>
      </w:r>
      <w:r>
        <w:rPr>
          <w:rFonts w:ascii="Arial" w:eastAsia="Arial" w:hAnsi="Arial" w:cs="Arial"/>
          <w:sz w:val="32"/>
        </w:rPr>
        <w:t>al.et, Blyton</w:t>
      </w:r>
      <w:r>
        <w:rPr>
          <w:rFonts w:ascii="Arial" w:eastAsia="Arial" w:hAnsi="Arial" w:cs="Arial"/>
          <w:sz w:val="32"/>
          <w:szCs w:val="32"/>
          <w:rtl/>
        </w:rPr>
        <w:t xml:space="preserve">(. </w:t>
      </w:r>
    </w:p>
    <w:p w14:paraId="24D72582" w14:textId="77777777" w:rsidR="002F712B" w:rsidRDefault="00000000">
      <w:pPr>
        <w:spacing w:after="0" w:line="268" w:lineRule="auto"/>
        <w:ind w:left="1219" w:right="1788" w:firstLine="2"/>
        <w:jc w:val="both"/>
      </w:pPr>
      <w:r>
        <w:rPr>
          <w:rFonts w:ascii="Arial" w:eastAsia="Arial" w:hAnsi="Arial" w:cs="Arial"/>
          <w:sz w:val="32"/>
          <w:szCs w:val="32"/>
          <w:rtl/>
        </w:rPr>
        <w:t xml:space="preserve">وتجسد كمية العمل المنجز احد اهم مخرجات عنصر الكفاءة في اداء العاملين والتي تعتمد على الرغبة في العمل والقدرة عليه ، فالكفاءة تعني العلاقة بين كمية الموارد المستخدمة في عملية الإنتاج او تقديم الخدمة وبين كمية الناتج المتحقق من تلك العملية ، من خلال الربط بين المدخلات والمخرجات واستخدام الامثل للموارد. </w:t>
      </w:r>
    </w:p>
    <w:p w14:paraId="6CC6BC53" w14:textId="77777777" w:rsidR="002F712B" w:rsidRDefault="00000000">
      <w:pPr>
        <w:spacing w:after="0" w:line="268" w:lineRule="auto"/>
        <w:ind w:left="848" w:right="1788" w:firstLine="2"/>
        <w:jc w:val="both"/>
      </w:pPr>
      <w:r>
        <w:rPr>
          <w:rFonts w:ascii="Arial" w:eastAsia="Arial" w:hAnsi="Arial" w:cs="Arial"/>
          <w:sz w:val="32"/>
          <w:szCs w:val="32"/>
          <w:rtl/>
        </w:rPr>
        <w:t>ويتضح هذا الارتباط بين كمية العمل المنجز ومصطلح الكفاءة من خلال التعريف الذي اورده الشماع للكفاءة والمتضمن بأنها استعمال الموارد المادية والبشرية بالحد الادنى وبأحسن النوعيات لانتاج اكبر كمية من السلع والخدمات ، اذ ان الكفاءة هي عمل الشئ الصحيح بالشكل  الصحيح )الشماع ،</w:t>
      </w:r>
      <w:r>
        <w:rPr>
          <w:rFonts w:ascii="Arial" w:eastAsia="Arial" w:hAnsi="Arial" w:cs="Arial"/>
          <w:sz w:val="32"/>
          <w:szCs w:val="32"/>
        </w:rPr>
        <w:t>2016</w:t>
      </w:r>
      <w:r>
        <w:rPr>
          <w:rFonts w:ascii="Arial" w:eastAsia="Arial" w:hAnsi="Arial" w:cs="Arial"/>
          <w:sz w:val="32"/>
          <w:szCs w:val="32"/>
          <w:rtl/>
        </w:rPr>
        <w:t xml:space="preserve">( </w:t>
      </w:r>
    </w:p>
    <w:p w14:paraId="1F339CAA" w14:textId="77777777" w:rsidR="002F712B" w:rsidRDefault="00000000">
      <w:pPr>
        <w:spacing w:after="108" w:line="268" w:lineRule="auto"/>
        <w:ind w:left="1219" w:right="1788" w:firstLine="2"/>
        <w:jc w:val="both"/>
      </w:pPr>
      <w:r>
        <w:rPr>
          <w:rFonts w:ascii="Arial" w:eastAsia="Arial" w:hAnsi="Arial" w:cs="Arial"/>
          <w:sz w:val="32"/>
          <w:szCs w:val="32"/>
          <w:rtl/>
        </w:rPr>
        <w:t xml:space="preserve">اخيرا وحيث ان مفهوم الاداء في اطاره العام يشير الى ذلك الفعل الذي يقوم الى انجاز الاعمال كما يجب ان تنجز من حيث النوع والكم ، والذي يتصف بالشمولية والاستمرار. فقد ارتبط ذلك المفهوم ببعدي الفاعلية والكفاءة بنفس الوقت ، فالفاعلية تعني اداء الاعمال الصحيحة ، بينما الكفاءة تعني اداء الاعمال بطريقة صحيحة. </w:t>
      </w:r>
    </w:p>
    <w:p w14:paraId="1A0DD770" w14:textId="77777777" w:rsidR="002F712B" w:rsidRDefault="00000000">
      <w:pPr>
        <w:bidi w:val="0"/>
        <w:spacing w:after="24"/>
        <w:ind w:right="572"/>
      </w:pPr>
      <w:r>
        <w:rPr>
          <w:rFonts w:ascii="Arial" w:eastAsia="Arial" w:hAnsi="Arial" w:cs="Arial"/>
          <w:sz w:val="28"/>
        </w:rPr>
        <w:t xml:space="preserve"> </w:t>
      </w:r>
    </w:p>
    <w:p w14:paraId="200EA793" w14:textId="77777777" w:rsidR="002F712B" w:rsidRDefault="00000000">
      <w:pPr>
        <w:bidi w:val="0"/>
        <w:spacing w:after="0"/>
        <w:ind w:left="1375"/>
        <w:jc w:val="center"/>
      </w:pPr>
      <w:r>
        <w:rPr>
          <w:rFonts w:ascii="Arial" w:eastAsia="Arial" w:hAnsi="Arial" w:cs="Arial"/>
          <w:sz w:val="28"/>
        </w:rPr>
        <w:t xml:space="preserve"> </w:t>
      </w:r>
      <w:r>
        <w:rPr>
          <w:rFonts w:ascii="Arial" w:eastAsia="Arial" w:hAnsi="Arial" w:cs="Arial"/>
          <w:sz w:val="28"/>
        </w:rPr>
        <w:tab/>
        <w:t xml:space="preserve"> </w:t>
      </w:r>
      <w:r>
        <w:br w:type="page"/>
      </w:r>
    </w:p>
    <w:p w14:paraId="6D3F7B9B" w14:textId="77777777" w:rsidR="002F712B" w:rsidRDefault="00000000">
      <w:pPr>
        <w:pStyle w:val="3"/>
        <w:spacing w:after="79"/>
        <w:ind w:left="10" w:right="2291" w:hanging="10"/>
        <w:jc w:val="center"/>
      </w:pPr>
      <w:r>
        <w:rPr>
          <w:bCs/>
          <w:szCs w:val="28"/>
          <w:u w:val="none"/>
          <w:rtl/>
        </w:rPr>
        <w:t xml:space="preserve"> الفصل الثالث  الجانب العملي </w:t>
      </w:r>
      <w:r>
        <w:rPr>
          <w:rFonts w:ascii="Arial" w:eastAsia="Arial" w:hAnsi="Arial" w:cs="Arial"/>
          <w:bCs/>
          <w:szCs w:val="28"/>
          <w:u w:val="none"/>
          <w:rtl/>
        </w:rPr>
        <w:t>للبحث</w:t>
      </w:r>
    </w:p>
    <w:p w14:paraId="3775D4E8" w14:textId="77777777" w:rsidR="002F712B" w:rsidRDefault="00000000">
      <w:pPr>
        <w:spacing w:after="5" w:line="267" w:lineRule="auto"/>
        <w:ind w:left="1222" w:right="2357" w:hanging="365"/>
        <w:jc w:val="both"/>
      </w:pPr>
      <w:r>
        <w:rPr>
          <w:rFonts w:ascii="Simplified Arabic" w:eastAsia="Simplified Arabic" w:hAnsi="Simplified Arabic" w:cs="Simplified Arabic"/>
          <w:sz w:val="28"/>
          <w:szCs w:val="28"/>
        </w:rPr>
        <w:t>1</w:t>
      </w:r>
      <w:r>
        <w:rPr>
          <w:rFonts w:ascii="Simplified Arabic" w:eastAsia="Simplified Arabic" w:hAnsi="Simplified Arabic" w:cs="Simplified Arabic"/>
          <w:sz w:val="28"/>
          <w:szCs w:val="28"/>
          <w:rtl/>
        </w:rPr>
        <w:t>-</w:t>
      </w:r>
      <w:r>
        <w:rPr>
          <w:rFonts w:ascii="Arial" w:eastAsia="Arial" w:hAnsi="Arial" w:cs="Arial"/>
          <w:sz w:val="28"/>
          <w:szCs w:val="28"/>
          <w:rtl/>
        </w:rPr>
        <w:t xml:space="preserve"> </w:t>
      </w:r>
      <w:r>
        <w:rPr>
          <w:rFonts w:ascii="Simplified Arabic" w:eastAsia="Simplified Arabic" w:hAnsi="Simplified Arabic" w:cs="Simplified Arabic"/>
          <w:sz w:val="28"/>
          <w:szCs w:val="28"/>
          <w:rtl/>
        </w:rPr>
        <w:t>معامل الفاكرونباخ</w:t>
      </w:r>
      <w:r>
        <w:rPr>
          <w:rFonts w:ascii="Simplified Arabic" w:eastAsia="Simplified Arabic" w:hAnsi="Simplified Arabic" w:cs="Simplified Arabic"/>
          <w:b/>
          <w:bCs/>
          <w:sz w:val="28"/>
          <w:szCs w:val="28"/>
          <w:rtl/>
        </w:rPr>
        <w:t xml:space="preserve"> :(</w:t>
      </w:r>
      <w:r>
        <w:rPr>
          <w:rFonts w:ascii="Simplified Arabic" w:eastAsia="Simplified Arabic" w:hAnsi="Simplified Arabic" w:cs="Simplified Arabic"/>
          <w:b/>
          <w:sz w:val="28"/>
        </w:rPr>
        <w:t>Cronbach Alpha</w:t>
      </w:r>
      <w:r>
        <w:rPr>
          <w:rFonts w:ascii="Simplified Arabic" w:eastAsia="Simplified Arabic" w:hAnsi="Simplified Arabic" w:cs="Simplified Arabic"/>
          <w:b/>
          <w:bCs/>
          <w:sz w:val="28"/>
          <w:szCs w:val="28"/>
          <w:rtl/>
        </w:rPr>
        <w:t>)</w:t>
      </w:r>
      <w:r>
        <w:rPr>
          <w:rFonts w:ascii="Simplified Arabic" w:eastAsia="Simplified Arabic" w:hAnsi="Simplified Arabic" w:cs="Simplified Arabic"/>
          <w:sz w:val="28"/>
          <w:szCs w:val="28"/>
          <w:rtl/>
        </w:rPr>
        <w:t xml:space="preserve"> يستخدم معامل الثبات الفا كرونباخ لقياس مدى ثبات اداة القياس من ناحية الاتساق الداخلي . </w:t>
      </w:r>
    </w:p>
    <w:p w14:paraId="3E759BD4" w14:textId="77777777" w:rsidR="002F712B" w:rsidRDefault="00000000">
      <w:pPr>
        <w:spacing w:after="3"/>
        <w:ind w:left="367" w:right="1666" w:hanging="10"/>
        <w:jc w:val="center"/>
      </w:pPr>
      <w:r>
        <w:rPr>
          <w:rFonts w:ascii="Simplified Arabic" w:eastAsia="Simplified Arabic" w:hAnsi="Simplified Arabic" w:cs="Simplified Arabic"/>
          <w:sz w:val="28"/>
          <w:szCs w:val="28"/>
          <w:rtl/>
        </w:rPr>
        <w:t xml:space="preserve">جدول) </w:t>
      </w:r>
      <w:r>
        <w:rPr>
          <w:rFonts w:ascii="Simplified Arabic" w:eastAsia="Simplified Arabic" w:hAnsi="Simplified Arabic" w:cs="Simplified Arabic"/>
          <w:sz w:val="28"/>
          <w:szCs w:val="28"/>
        </w:rPr>
        <w:t>1</w:t>
      </w:r>
      <w:r>
        <w:rPr>
          <w:rFonts w:ascii="Simplified Arabic" w:eastAsia="Simplified Arabic" w:hAnsi="Simplified Arabic" w:cs="Simplified Arabic"/>
          <w:sz w:val="28"/>
          <w:szCs w:val="28"/>
          <w:rtl/>
        </w:rPr>
        <w:t xml:space="preserve">( معامل الثبات </w:t>
      </w:r>
    </w:p>
    <w:tbl>
      <w:tblPr>
        <w:tblStyle w:val="TableGrid"/>
        <w:tblW w:w="6659" w:type="dxa"/>
        <w:tblInd w:w="2625" w:type="dxa"/>
        <w:tblCellMar>
          <w:top w:w="2" w:type="dxa"/>
          <w:left w:w="157" w:type="dxa"/>
          <w:bottom w:w="0" w:type="dxa"/>
          <w:right w:w="115" w:type="dxa"/>
        </w:tblCellMar>
        <w:tblLook w:val="04A0" w:firstRow="1" w:lastRow="0" w:firstColumn="1" w:lastColumn="0" w:noHBand="0" w:noVBand="1"/>
      </w:tblPr>
      <w:tblGrid>
        <w:gridCol w:w="1733"/>
        <w:gridCol w:w="1735"/>
        <w:gridCol w:w="3191"/>
      </w:tblGrid>
      <w:tr w:rsidR="002F712B" w14:paraId="01317804" w14:textId="77777777">
        <w:trPr>
          <w:trHeight w:val="541"/>
        </w:trPr>
        <w:tc>
          <w:tcPr>
            <w:tcW w:w="1733" w:type="dxa"/>
            <w:tcBorders>
              <w:top w:val="single" w:sz="4" w:space="0" w:color="000000"/>
              <w:left w:val="single" w:sz="4" w:space="0" w:color="000000"/>
              <w:bottom w:val="single" w:sz="4" w:space="0" w:color="000000"/>
              <w:right w:val="single" w:sz="4" w:space="0" w:color="000000"/>
            </w:tcBorders>
            <w:shd w:val="clear" w:color="auto" w:fill="D9D9D9"/>
          </w:tcPr>
          <w:p w14:paraId="40E7DBCC" w14:textId="77777777" w:rsidR="002F712B" w:rsidRDefault="00000000">
            <w:pPr>
              <w:spacing w:after="0"/>
              <w:ind w:right="158"/>
            </w:pPr>
            <w:r>
              <w:rPr>
                <w:rFonts w:ascii="Simplified Arabic" w:eastAsia="Simplified Arabic" w:hAnsi="Simplified Arabic" w:cs="Simplified Arabic"/>
                <w:sz w:val="28"/>
                <w:szCs w:val="28"/>
                <w:rtl/>
              </w:rPr>
              <w:t xml:space="preserve">قيمة المعامل </w:t>
            </w:r>
          </w:p>
        </w:tc>
        <w:tc>
          <w:tcPr>
            <w:tcW w:w="1735" w:type="dxa"/>
            <w:tcBorders>
              <w:top w:val="single" w:sz="4" w:space="0" w:color="000000"/>
              <w:left w:val="single" w:sz="4" w:space="0" w:color="000000"/>
              <w:bottom w:val="single" w:sz="4" w:space="0" w:color="000000"/>
              <w:right w:val="single" w:sz="4" w:space="0" w:color="000000"/>
            </w:tcBorders>
            <w:shd w:val="clear" w:color="auto" w:fill="D9D9D9"/>
          </w:tcPr>
          <w:p w14:paraId="19E7FB67" w14:textId="77777777" w:rsidR="002F712B" w:rsidRDefault="00000000">
            <w:pPr>
              <w:spacing w:after="0"/>
              <w:ind w:right="206"/>
            </w:pPr>
            <w:r>
              <w:rPr>
                <w:rFonts w:ascii="Simplified Arabic" w:eastAsia="Simplified Arabic" w:hAnsi="Simplified Arabic" w:cs="Simplified Arabic"/>
                <w:sz w:val="28"/>
                <w:szCs w:val="28"/>
                <w:rtl/>
              </w:rPr>
              <w:t xml:space="preserve">عدد الفق ارت </w:t>
            </w:r>
          </w:p>
        </w:tc>
        <w:tc>
          <w:tcPr>
            <w:tcW w:w="3191" w:type="dxa"/>
            <w:tcBorders>
              <w:top w:val="single" w:sz="4" w:space="0" w:color="000000"/>
              <w:left w:val="single" w:sz="4" w:space="0" w:color="000000"/>
              <w:bottom w:val="single" w:sz="4" w:space="0" w:color="000000"/>
              <w:right w:val="single" w:sz="4" w:space="0" w:color="000000"/>
            </w:tcBorders>
            <w:shd w:val="clear" w:color="auto" w:fill="D9D9D9"/>
          </w:tcPr>
          <w:p w14:paraId="73A44D2C" w14:textId="77777777" w:rsidR="002F712B" w:rsidRDefault="00000000">
            <w:pPr>
              <w:spacing w:after="0"/>
              <w:ind w:left="34"/>
              <w:jc w:val="center"/>
            </w:pPr>
            <w:r>
              <w:rPr>
                <w:rFonts w:ascii="Simplified Arabic" w:eastAsia="Simplified Arabic" w:hAnsi="Simplified Arabic" w:cs="Simplified Arabic"/>
                <w:sz w:val="28"/>
                <w:szCs w:val="28"/>
                <w:rtl/>
              </w:rPr>
              <w:t xml:space="preserve">الفقرة </w:t>
            </w:r>
          </w:p>
        </w:tc>
      </w:tr>
      <w:tr w:rsidR="002F712B" w14:paraId="1B1F9752" w14:textId="77777777">
        <w:trPr>
          <w:trHeight w:val="547"/>
        </w:trPr>
        <w:tc>
          <w:tcPr>
            <w:tcW w:w="1733" w:type="dxa"/>
            <w:tcBorders>
              <w:top w:val="single" w:sz="4" w:space="0" w:color="000000"/>
              <w:left w:val="single" w:sz="4" w:space="0" w:color="000000"/>
              <w:bottom w:val="single" w:sz="4" w:space="0" w:color="000000"/>
              <w:right w:val="single" w:sz="4" w:space="0" w:color="000000"/>
            </w:tcBorders>
          </w:tcPr>
          <w:p w14:paraId="61D5DBA3" w14:textId="77777777" w:rsidR="002F712B" w:rsidRDefault="00000000">
            <w:pPr>
              <w:bidi w:val="0"/>
              <w:spacing w:after="0"/>
              <w:ind w:left="214"/>
              <w:jc w:val="left"/>
            </w:pPr>
            <w:r>
              <w:rPr>
                <w:rFonts w:ascii="Simplified Arabic" w:eastAsia="Simplified Arabic" w:hAnsi="Simplified Arabic" w:cs="Simplified Arabic"/>
                <w:sz w:val="28"/>
              </w:rPr>
              <w:t xml:space="preserve"> 0.745</w:t>
            </w:r>
          </w:p>
        </w:tc>
        <w:tc>
          <w:tcPr>
            <w:tcW w:w="1735" w:type="dxa"/>
            <w:tcBorders>
              <w:top w:val="single" w:sz="4" w:space="0" w:color="000000"/>
              <w:left w:val="single" w:sz="4" w:space="0" w:color="000000"/>
              <w:bottom w:val="single" w:sz="4" w:space="0" w:color="000000"/>
              <w:right w:val="single" w:sz="4" w:space="0" w:color="000000"/>
            </w:tcBorders>
          </w:tcPr>
          <w:p w14:paraId="6457E02B" w14:textId="77777777" w:rsidR="002F712B" w:rsidRDefault="00000000">
            <w:pPr>
              <w:bidi w:val="0"/>
              <w:spacing w:after="0"/>
              <w:ind w:right="191"/>
              <w:jc w:val="center"/>
            </w:pPr>
            <w:r>
              <w:rPr>
                <w:rFonts w:ascii="Simplified Arabic" w:eastAsia="Simplified Arabic" w:hAnsi="Simplified Arabic" w:cs="Simplified Arabic"/>
                <w:sz w:val="28"/>
              </w:rPr>
              <w:t xml:space="preserve"> 25</w:t>
            </w:r>
          </w:p>
        </w:tc>
        <w:tc>
          <w:tcPr>
            <w:tcW w:w="3191" w:type="dxa"/>
            <w:tcBorders>
              <w:top w:val="single" w:sz="4" w:space="0" w:color="000000"/>
              <w:left w:val="single" w:sz="4" w:space="0" w:color="000000"/>
              <w:bottom w:val="single" w:sz="4" w:space="0" w:color="000000"/>
              <w:right w:val="single" w:sz="4" w:space="0" w:color="000000"/>
            </w:tcBorders>
          </w:tcPr>
          <w:p w14:paraId="1A3FC2C4" w14:textId="77777777" w:rsidR="002F712B" w:rsidRDefault="00000000">
            <w:pPr>
              <w:spacing w:after="0"/>
              <w:ind w:left="37"/>
              <w:jc w:val="center"/>
            </w:pPr>
            <w:r>
              <w:rPr>
                <w:rFonts w:ascii="Simplified Arabic" w:eastAsia="Simplified Arabic" w:hAnsi="Simplified Arabic" w:cs="Simplified Arabic"/>
                <w:sz w:val="28"/>
                <w:szCs w:val="28"/>
                <w:rtl/>
              </w:rPr>
              <w:t xml:space="preserve">الاستبانة كـكل </w:t>
            </w:r>
          </w:p>
        </w:tc>
      </w:tr>
    </w:tbl>
    <w:p w14:paraId="25FCEE85" w14:textId="77777777" w:rsidR="002F712B" w:rsidRDefault="00000000">
      <w:pPr>
        <w:bidi w:val="0"/>
        <w:spacing w:after="0"/>
        <w:ind w:right="544"/>
      </w:pPr>
      <w:r>
        <w:rPr>
          <w:rFonts w:ascii="Simplified Arabic" w:eastAsia="Simplified Arabic" w:hAnsi="Simplified Arabic" w:cs="Simplified Arabic"/>
          <w:sz w:val="28"/>
        </w:rPr>
        <w:t xml:space="preserve"> </w:t>
      </w:r>
    </w:p>
    <w:p w14:paraId="735733F6" w14:textId="77777777" w:rsidR="002F712B" w:rsidRDefault="00000000">
      <w:pPr>
        <w:spacing w:after="5" w:line="267" w:lineRule="auto"/>
        <w:ind w:left="494" w:right="1788" w:hanging="3"/>
        <w:jc w:val="both"/>
      </w:pPr>
      <w:r>
        <w:rPr>
          <w:rFonts w:ascii="Simplified Arabic" w:eastAsia="Simplified Arabic" w:hAnsi="Simplified Arabic" w:cs="Simplified Arabic"/>
          <w:sz w:val="28"/>
          <w:szCs w:val="28"/>
          <w:rtl/>
        </w:rPr>
        <w:t xml:space="preserve"> يبين لنا الجدول اعلاه قيمة معامل الثبات لمجموعة اسئلة الاستبانة)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745</w:t>
      </w:r>
      <w:r>
        <w:rPr>
          <w:rFonts w:ascii="Simplified Arabic" w:eastAsia="Simplified Arabic" w:hAnsi="Simplified Arabic" w:cs="Simplified Arabic"/>
          <w:sz w:val="28"/>
          <w:szCs w:val="28"/>
          <w:rtl/>
        </w:rPr>
        <w:t xml:space="preserve">(. كما تدل قيمة المعامل أكبر من)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6</w:t>
      </w:r>
      <w:r>
        <w:rPr>
          <w:rFonts w:ascii="Simplified Arabic" w:eastAsia="Simplified Arabic" w:hAnsi="Simplified Arabic" w:cs="Simplified Arabic"/>
          <w:sz w:val="28"/>
          <w:szCs w:val="28"/>
          <w:rtl/>
        </w:rPr>
        <w:t>( يدل على مدى الثبات والاتساق الداخلي بين مجموعة اجابات العينة .</w:t>
      </w:r>
    </w:p>
    <w:p w14:paraId="737167CA" w14:textId="77777777" w:rsidR="002F712B" w:rsidRDefault="00000000">
      <w:pPr>
        <w:spacing w:after="0"/>
        <w:ind w:left="495" w:hanging="10"/>
        <w:jc w:val="left"/>
      </w:pPr>
      <w:r>
        <w:rPr>
          <w:rFonts w:ascii="Simplified Arabic" w:eastAsia="Simplified Arabic" w:hAnsi="Simplified Arabic" w:cs="Simplified Arabic"/>
          <w:sz w:val="28"/>
          <w:szCs w:val="28"/>
          <w:rtl/>
        </w:rPr>
        <w:t xml:space="preserve">والذي يعكس مقدار الاتساق الداخلي عالي للاستبانة . </w:t>
      </w:r>
    </w:p>
    <w:p w14:paraId="60A7A14C" w14:textId="77777777" w:rsidR="002F712B" w:rsidRDefault="00000000">
      <w:pPr>
        <w:spacing w:after="5" w:line="267" w:lineRule="auto"/>
        <w:ind w:left="860" w:right="1788" w:hanging="3"/>
        <w:jc w:val="both"/>
      </w:pPr>
      <w:r>
        <w:rPr>
          <w:rFonts w:ascii="Simplified Arabic" w:eastAsia="Simplified Arabic" w:hAnsi="Simplified Arabic" w:cs="Simplified Arabic"/>
          <w:b/>
          <w:bCs/>
          <w:sz w:val="28"/>
          <w:szCs w:val="28"/>
        </w:rPr>
        <w:t>2</w:t>
      </w:r>
      <w:r>
        <w:rPr>
          <w:rFonts w:ascii="Simplified Arabic" w:eastAsia="Simplified Arabic" w:hAnsi="Simplified Arabic" w:cs="Simplified Arabic"/>
          <w:b/>
          <w:bCs/>
          <w:sz w:val="28"/>
          <w:szCs w:val="28"/>
          <w:rtl/>
        </w:rPr>
        <w:t>-النسب المئوية والتكارارت</w:t>
      </w:r>
      <w:r>
        <w:rPr>
          <w:rFonts w:ascii="Simplified Arabic" w:eastAsia="Simplified Arabic" w:hAnsi="Simplified Arabic" w:cs="Simplified Arabic"/>
          <w:sz w:val="28"/>
          <w:szCs w:val="28"/>
          <w:rtl/>
        </w:rPr>
        <w:t xml:space="preserve">: تعكس التك ارارت مدى تركز وتجمع الاجابات حول خيار معين فضلاً عن ترجيح تلك التك ارارت بما يقابلها من النسبة المئوية عبر قسمة ناتج التك رار لظاهرة معينة على العدد الكلي وضرب ناتج القسمة في </w:t>
      </w:r>
      <w:r>
        <w:rPr>
          <w:rFonts w:ascii="Simplified Arabic" w:eastAsia="Simplified Arabic" w:hAnsi="Simplified Arabic" w:cs="Simplified Arabic"/>
          <w:sz w:val="28"/>
          <w:szCs w:val="28"/>
        </w:rPr>
        <w:t>100</w:t>
      </w:r>
      <w:r>
        <w:rPr>
          <w:rFonts w:ascii="Simplified Arabic" w:eastAsia="Simplified Arabic" w:hAnsi="Simplified Arabic" w:cs="Simplified Arabic"/>
          <w:sz w:val="28"/>
          <w:szCs w:val="28"/>
          <w:rtl/>
        </w:rPr>
        <w:t xml:space="preserve">%. </w:t>
      </w:r>
    </w:p>
    <w:p w14:paraId="19E3D6A0" w14:textId="77777777" w:rsidR="002F712B" w:rsidRDefault="00000000">
      <w:pPr>
        <w:spacing w:after="5" w:line="267" w:lineRule="auto"/>
        <w:ind w:left="860" w:right="1788" w:hanging="3"/>
        <w:jc w:val="both"/>
      </w:pPr>
      <w:r>
        <w:rPr>
          <w:rFonts w:ascii="Simplified Arabic" w:eastAsia="Simplified Arabic" w:hAnsi="Simplified Arabic" w:cs="Simplified Arabic"/>
          <w:b/>
          <w:bCs/>
          <w:sz w:val="28"/>
          <w:szCs w:val="28"/>
        </w:rPr>
        <w:t>3</w:t>
      </w:r>
      <w:r>
        <w:rPr>
          <w:rFonts w:ascii="Simplified Arabic" w:eastAsia="Simplified Arabic" w:hAnsi="Simplified Arabic" w:cs="Simplified Arabic"/>
          <w:b/>
          <w:bCs/>
          <w:sz w:val="28"/>
          <w:szCs w:val="28"/>
          <w:rtl/>
        </w:rPr>
        <w:t>-تحليل المتوسطات</w:t>
      </w:r>
      <w:r>
        <w:rPr>
          <w:rFonts w:ascii="Simplified Arabic" w:eastAsia="Simplified Arabic" w:hAnsi="Simplified Arabic" w:cs="Simplified Arabic"/>
          <w:sz w:val="28"/>
          <w:szCs w:val="28"/>
          <w:rtl/>
        </w:rPr>
        <w:t xml:space="preserve">: وهو أحد أبرز انواع التحليلات التي تلائم البحوث والد ارسات ذات الطابع الوصفي غير المعلمي، اذ يبين تحليل المتوسطات مدى ودرجة استجابة او إد ارك او تفاعل مجتمع او عينة البحث مع ظاهرة معينة من خلال اقت ارب او ابتعاد قيمة الوسط الحسابي للظاهرة من قيمة الوسط الفرضي لها، فتم الاعتماد على مقياس ليكرت الخماسي في التعامل مع اجابات المبحوثين كونه ملائماً لطبيعة خيا ارت الاستجابة في الاستبانة، إذ مثلت درجات تلك الخيا ارت كما في الجدول) </w:t>
      </w:r>
      <w:r>
        <w:rPr>
          <w:rFonts w:ascii="Simplified Arabic" w:eastAsia="Simplified Arabic" w:hAnsi="Simplified Arabic" w:cs="Simplified Arabic"/>
          <w:sz w:val="28"/>
          <w:szCs w:val="28"/>
        </w:rPr>
        <w:t>2</w:t>
      </w:r>
      <w:r>
        <w:rPr>
          <w:rFonts w:ascii="Simplified Arabic" w:eastAsia="Simplified Arabic" w:hAnsi="Simplified Arabic" w:cs="Simplified Arabic"/>
          <w:sz w:val="28"/>
          <w:szCs w:val="28"/>
          <w:rtl/>
        </w:rPr>
        <w:t xml:space="preserve">( </w:t>
      </w:r>
    </w:p>
    <w:p w14:paraId="54AD6ED2" w14:textId="77777777" w:rsidR="002F712B" w:rsidRDefault="00000000">
      <w:pPr>
        <w:bidi w:val="0"/>
        <w:spacing w:after="29"/>
        <w:ind w:right="904"/>
      </w:pPr>
      <w:r>
        <w:rPr>
          <w:rFonts w:ascii="Simplified Arabic" w:eastAsia="Simplified Arabic" w:hAnsi="Simplified Arabic" w:cs="Simplified Arabic"/>
          <w:sz w:val="28"/>
        </w:rPr>
        <w:t xml:space="preserve"> </w:t>
      </w:r>
    </w:p>
    <w:p w14:paraId="1C815F0F" w14:textId="77777777" w:rsidR="002F712B" w:rsidRDefault="00000000">
      <w:pPr>
        <w:bidi w:val="0"/>
        <w:spacing w:after="29"/>
        <w:ind w:right="904"/>
      </w:pPr>
      <w:r>
        <w:rPr>
          <w:rFonts w:ascii="Simplified Arabic" w:eastAsia="Simplified Arabic" w:hAnsi="Simplified Arabic" w:cs="Simplified Arabic"/>
          <w:sz w:val="28"/>
        </w:rPr>
        <w:t xml:space="preserve"> </w:t>
      </w:r>
    </w:p>
    <w:p w14:paraId="2A288417" w14:textId="77777777" w:rsidR="002F712B" w:rsidRDefault="00000000">
      <w:pPr>
        <w:bidi w:val="0"/>
        <w:spacing w:after="31"/>
        <w:ind w:right="904"/>
      </w:pPr>
      <w:r>
        <w:rPr>
          <w:rFonts w:ascii="Simplified Arabic" w:eastAsia="Simplified Arabic" w:hAnsi="Simplified Arabic" w:cs="Simplified Arabic"/>
          <w:sz w:val="28"/>
        </w:rPr>
        <w:t xml:space="preserve"> </w:t>
      </w:r>
    </w:p>
    <w:p w14:paraId="6F601E53" w14:textId="77777777" w:rsidR="002F712B" w:rsidRDefault="00000000">
      <w:pPr>
        <w:bidi w:val="0"/>
        <w:spacing w:after="29"/>
        <w:ind w:right="904"/>
      </w:pPr>
      <w:r>
        <w:rPr>
          <w:rFonts w:ascii="Simplified Arabic" w:eastAsia="Simplified Arabic" w:hAnsi="Simplified Arabic" w:cs="Simplified Arabic"/>
          <w:sz w:val="28"/>
        </w:rPr>
        <w:t xml:space="preserve"> </w:t>
      </w:r>
    </w:p>
    <w:p w14:paraId="55784A4A" w14:textId="77777777" w:rsidR="002F712B" w:rsidRDefault="00000000">
      <w:pPr>
        <w:bidi w:val="0"/>
        <w:spacing w:after="31"/>
        <w:ind w:right="904"/>
      </w:pPr>
      <w:r>
        <w:rPr>
          <w:rFonts w:ascii="Simplified Arabic" w:eastAsia="Simplified Arabic" w:hAnsi="Simplified Arabic" w:cs="Simplified Arabic"/>
          <w:sz w:val="28"/>
        </w:rPr>
        <w:t xml:space="preserve"> </w:t>
      </w:r>
    </w:p>
    <w:p w14:paraId="02C6E7B5" w14:textId="77777777" w:rsidR="002F712B" w:rsidRDefault="00000000">
      <w:pPr>
        <w:bidi w:val="0"/>
        <w:spacing w:after="0"/>
        <w:ind w:right="904"/>
      </w:pPr>
      <w:r>
        <w:rPr>
          <w:rFonts w:ascii="Simplified Arabic" w:eastAsia="Simplified Arabic" w:hAnsi="Simplified Arabic" w:cs="Simplified Arabic"/>
          <w:sz w:val="28"/>
        </w:rPr>
        <w:t xml:space="preserve"> </w:t>
      </w:r>
    </w:p>
    <w:p w14:paraId="23B3B0AB" w14:textId="77777777" w:rsidR="002F712B" w:rsidRDefault="00000000">
      <w:pPr>
        <w:spacing w:after="3"/>
        <w:ind w:left="367" w:right="1664" w:hanging="10"/>
        <w:jc w:val="center"/>
      </w:pPr>
      <w:r>
        <w:rPr>
          <w:rFonts w:ascii="Simplified Arabic" w:eastAsia="Simplified Arabic" w:hAnsi="Simplified Arabic" w:cs="Simplified Arabic"/>
          <w:sz w:val="28"/>
          <w:szCs w:val="28"/>
          <w:rtl/>
        </w:rPr>
        <w:t>جدول)</w:t>
      </w:r>
      <w:r>
        <w:rPr>
          <w:rFonts w:ascii="Simplified Arabic" w:eastAsia="Simplified Arabic" w:hAnsi="Simplified Arabic" w:cs="Simplified Arabic"/>
          <w:sz w:val="28"/>
          <w:szCs w:val="28"/>
        </w:rPr>
        <w:t>2</w:t>
      </w:r>
      <w:r>
        <w:rPr>
          <w:rFonts w:ascii="Simplified Arabic" w:eastAsia="Simplified Arabic" w:hAnsi="Simplified Arabic" w:cs="Simplified Arabic"/>
          <w:sz w:val="28"/>
          <w:szCs w:val="28"/>
          <w:rtl/>
        </w:rPr>
        <w:t xml:space="preserve">( الخيا ارت بحسب مقياس ليكرت الخماسي </w:t>
      </w:r>
    </w:p>
    <w:tbl>
      <w:tblPr>
        <w:tblStyle w:val="TableGrid"/>
        <w:tblW w:w="4766" w:type="dxa"/>
        <w:tblInd w:w="3626" w:type="dxa"/>
        <w:tblCellMar>
          <w:top w:w="1" w:type="dxa"/>
          <w:left w:w="0" w:type="dxa"/>
          <w:bottom w:w="0" w:type="dxa"/>
          <w:right w:w="143" w:type="dxa"/>
        </w:tblCellMar>
        <w:tblLook w:val="04A0" w:firstRow="1" w:lastRow="0" w:firstColumn="1" w:lastColumn="0" w:noHBand="0" w:noVBand="1"/>
      </w:tblPr>
      <w:tblGrid>
        <w:gridCol w:w="898"/>
        <w:gridCol w:w="3374"/>
        <w:gridCol w:w="494"/>
      </w:tblGrid>
      <w:tr w:rsidR="002F712B" w14:paraId="13351084" w14:textId="77777777">
        <w:trPr>
          <w:trHeight w:val="540"/>
        </w:trPr>
        <w:tc>
          <w:tcPr>
            <w:tcW w:w="898" w:type="dxa"/>
            <w:tcBorders>
              <w:top w:val="single" w:sz="4" w:space="0" w:color="000000"/>
              <w:left w:val="single" w:sz="4" w:space="0" w:color="000000"/>
              <w:bottom w:val="single" w:sz="4" w:space="0" w:color="000000"/>
              <w:right w:val="single" w:sz="4" w:space="0" w:color="000000"/>
            </w:tcBorders>
            <w:shd w:val="clear" w:color="auto" w:fill="D9D9D9"/>
          </w:tcPr>
          <w:p w14:paraId="3F8D6684" w14:textId="77777777" w:rsidR="002F712B" w:rsidRDefault="00000000">
            <w:pPr>
              <w:spacing w:after="0"/>
              <w:ind w:right="179"/>
            </w:pPr>
            <w:r>
              <w:rPr>
                <w:rFonts w:ascii="Simplified Arabic" w:eastAsia="Simplified Arabic" w:hAnsi="Simplified Arabic" w:cs="Simplified Arabic"/>
                <w:sz w:val="28"/>
                <w:szCs w:val="28"/>
                <w:rtl/>
              </w:rPr>
              <w:t xml:space="preserve">الدرجة </w:t>
            </w:r>
          </w:p>
        </w:tc>
        <w:tc>
          <w:tcPr>
            <w:tcW w:w="3374" w:type="dxa"/>
            <w:tcBorders>
              <w:top w:val="single" w:sz="4" w:space="0" w:color="000000"/>
              <w:left w:val="single" w:sz="4" w:space="0" w:color="000000"/>
              <w:bottom w:val="single" w:sz="4" w:space="0" w:color="000000"/>
              <w:right w:val="single" w:sz="4" w:space="0" w:color="000000"/>
            </w:tcBorders>
            <w:shd w:val="clear" w:color="auto" w:fill="D9D9D9"/>
          </w:tcPr>
          <w:p w14:paraId="2EA2B0FE" w14:textId="77777777" w:rsidR="002F712B" w:rsidRDefault="00000000">
            <w:pPr>
              <w:spacing w:after="0"/>
              <w:ind w:right="147"/>
              <w:jc w:val="center"/>
            </w:pPr>
            <w:r>
              <w:rPr>
                <w:rFonts w:ascii="Simplified Arabic" w:eastAsia="Simplified Arabic" w:hAnsi="Simplified Arabic" w:cs="Simplified Arabic"/>
                <w:sz w:val="28"/>
                <w:szCs w:val="28"/>
                <w:rtl/>
              </w:rPr>
              <w:t xml:space="preserve">الخيار </w:t>
            </w:r>
          </w:p>
        </w:tc>
        <w:tc>
          <w:tcPr>
            <w:tcW w:w="494" w:type="dxa"/>
            <w:tcBorders>
              <w:top w:val="single" w:sz="4" w:space="0" w:color="000000"/>
              <w:left w:val="single" w:sz="4" w:space="0" w:color="000000"/>
              <w:bottom w:val="single" w:sz="4" w:space="0" w:color="000000"/>
              <w:right w:val="single" w:sz="4" w:space="0" w:color="000000"/>
            </w:tcBorders>
            <w:shd w:val="clear" w:color="auto" w:fill="D9D9D9"/>
          </w:tcPr>
          <w:p w14:paraId="326CCE5A" w14:textId="77777777" w:rsidR="002F712B" w:rsidRDefault="00000000">
            <w:pPr>
              <w:spacing w:after="0"/>
              <w:ind w:right="151"/>
              <w:jc w:val="both"/>
            </w:pPr>
            <w:r>
              <w:rPr>
                <w:rFonts w:ascii="Simplified Arabic" w:eastAsia="Simplified Arabic" w:hAnsi="Simplified Arabic" w:cs="Simplified Arabic"/>
                <w:sz w:val="28"/>
                <w:szCs w:val="28"/>
                <w:rtl/>
              </w:rPr>
              <w:t xml:space="preserve">ت </w:t>
            </w:r>
          </w:p>
        </w:tc>
      </w:tr>
      <w:tr w:rsidR="002F712B" w14:paraId="3251057D" w14:textId="77777777">
        <w:trPr>
          <w:trHeight w:val="546"/>
        </w:trPr>
        <w:tc>
          <w:tcPr>
            <w:tcW w:w="898" w:type="dxa"/>
            <w:tcBorders>
              <w:top w:val="single" w:sz="4" w:space="0" w:color="000000"/>
              <w:left w:val="single" w:sz="4" w:space="0" w:color="000000"/>
              <w:bottom w:val="single" w:sz="4" w:space="0" w:color="000000"/>
              <w:right w:val="single" w:sz="4" w:space="0" w:color="000000"/>
            </w:tcBorders>
          </w:tcPr>
          <w:p w14:paraId="75C745CE" w14:textId="77777777" w:rsidR="002F712B" w:rsidRDefault="00000000">
            <w:pPr>
              <w:bidi w:val="0"/>
              <w:spacing w:after="0"/>
              <w:ind w:left="220"/>
              <w:jc w:val="left"/>
            </w:pPr>
            <w:r>
              <w:rPr>
                <w:rFonts w:ascii="Simplified Arabic" w:eastAsia="Simplified Arabic" w:hAnsi="Simplified Arabic" w:cs="Simplified Arabic"/>
                <w:sz w:val="28"/>
              </w:rPr>
              <w:t xml:space="preserve"> 5</w:t>
            </w:r>
          </w:p>
        </w:tc>
        <w:tc>
          <w:tcPr>
            <w:tcW w:w="3374" w:type="dxa"/>
            <w:tcBorders>
              <w:top w:val="single" w:sz="4" w:space="0" w:color="000000"/>
              <w:left w:val="single" w:sz="4" w:space="0" w:color="000000"/>
              <w:bottom w:val="single" w:sz="4" w:space="0" w:color="000000"/>
              <w:right w:val="single" w:sz="4" w:space="0" w:color="000000"/>
            </w:tcBorders>
          </w:tcPr>
          <w:p w14:paraId="78CDF654" w14:textId="77777777" w:rsidR="002F712B" w:rsidRDefault="00000000">
            <w:pPr>
              <w:spacing w:after="0"/>
              <w:ind w:right="146"/>
              <w:jc w:val="center"/>
            </w:pPr>
            <w:r>
              <w:rPr>
                <w:rFonts w:ascii="Simplified Arabic" w:eastAsia="Simplified Arabic" w:hAnsi="Simplified Arabic" w:cs="Simplified Arabic"/>
                <w:sz w:val="28"/>
                <w:szCs w:val="28"/>
                <w:rtl/>
              </w:rPr>
              <w:t xml:space="preserve">اتفق تماما </w:t>
            </w:r>
          </w:p>
        </w:tc>
        <w:tc>
          <w:tcPr>
            <w:tcW w:w="494" w:type="dxa"/>
            <w:tcBorders>
              <w:top w:val="single" w:sz="4" w:space="0" w:color="000000"/>
              <w:left w:val="single" w:sz="4" w:space="0" w:color="000000"/>
              <w:bottom w:val="single" w:sz="4" w:space="0" w:color="000000"/>
              <w:right w:val="single" w:sz="4" w:space="0" w:color="000000"/>
            </w:tcBorders>
          </w:tcPr>
          <w:p w14:paraId="106FF685" w14:textId="77777777" w:rsidR="002F712B" w:rsidRDefault="00000000">
            <w:pPr>
              <w:bidi w:val="0"/>
              <w:spacing w:after="0"/>
              <w:ind w:left="19"/>
              <w:jc w:val="left"/>
            </w:pPr>
            <w:r>
              <w:rPr>
                <w:rFonts w:ascii="Simplified Arabic" w:eastAsia="Simplified Arabic" w:hAnsi="Simplified Arabic" w:cs="Simplified Arabic"/>
                <w:sz w:val="28"/>
              </w:rPr>
              <w:t xml:space="preserve"> 1</w:t>
            </w:r>
          </w:p>
        </w:tc>
      </w:tr>
      <w:tr w:rsidR="002F712B" w14:paraId="29FFC079" w14:textId="77777777">
        <w:trPr>
          <w:trHeight w:val="545"/>
        </w:trPr>
        <w:tc>
          <w:tcPr>
            <w:tcW w:w="898" w:type="dxa"/>
            <w:tcBorders>
              <w:top w:val="single" w:sz="4" w:space="0" w:color="000000"/>
              <w:left w:val="single" w:sz="4" w:space="0" w:color="000000"/>
              <w:bottom w:val="single" w:sz="4" w:space="0" w:color="000000"/>
              <w:right w:val="single" w:sz="4" w:space="0" w:color="000000"/>
            </w:tcBorders>
          </w:tcPr>
          <w:p w14:paraId="694C5696" w14:textId="77777777" w:rsidR="002F712B" w:rsidRDefault="00000000">
            <w:pPr>
              <w:bidi w:val="0"/>
              <w:spacing w:after="0"/>
              <w:ind w:left="220"/>
              <w:jc w:val="left"/>
            </w:pPr>
            <w:r>
              <w:rPr>
                <w:rFonts w:ascii="Simplified Arabic" w:eastAsia="Simplified Arabic" w:hAnsi="Simplified Arabic" w:cs="Simplified Arabic"/>
                <w:sz w:val="28"/>
              </w:rPr>
              <w:t xml:space="preserve"> 4</w:t>
            </w:r>
          </w:p>
        </w:tc>
        <w:tc>
          <w:tcPr>
            <w:tcW w:w="3374" w:type="dxa"/>
            <w:tcBorders>
              <w:top w:val="single" w:sz="4" w:space="0" w:color="000000"/>
              <w:left w:val="single" w:sz="4" w:space="0" w:color="000000"/>
              <w:bottom w:val="single" w:sz="4" w:space="0" w:color="000000"/>
              <w:right w:val="single" w:sz="4" w:space="0" w:color="000000"/>
            </w:tcBorders>
          </w:tcPr>
          <w:p w14:paraId="30A2B1F4" w14:textId="77777777" w:rsidR="002F712B" w:rsidRDefault="00000000">
            <w:pPr>
              <w:spacing w:after="0"/>
              <w:ind w:right="150"/>
              <w:jc w:val="center"/>
            </w:pPr>
            <w:r>
              <w:rPr>
                <w:rFonts w:ascii="Simplified Arabic" w:eastAsia="Simplified Arabic" w:hAnsi="Simplified Arabic" w:cs="Simplified Arabic"/>
                <w:sz w:val="28"/>
                <w:szCs w:val="28"/>
                <w:rtl/>
              </w:rPr>
              <w:t xml:space="preserve">اتفق </w:t>
            </w:r>
          </w:p>
        </w:tc>
        <w:tc>
          <w:tcPr>
            <w:tcW w:w="494" w:type="dxa"/>
            <w:tcBorders>
              <w:top w:val="single" w:sz="4" w:space="0" w:color="000000"/>
              <w:left w:val="single" w:sz="4" w:space="0" w:color="000000"/>
              <w:bottom w:val="single" w:sz="4" w:space="0" w:color="000000"/>
              <w:right w:val="single" w:sz="4" w:space="0" w:color="000000"/>
            </w:tcBorders>
          </w:tcPr>
          <w:p w14:paraId="6C91A1F9" w14:textId="77777777" w:rsidR="002F712B" w:rsidRDefault="00000000">
            <w:pPr>
              <w:bidi w:val="0"/>
              <w:spacing w:after="0"/>
              <w:ind w:left="19"/>
              <w:jc w:val="left"/>
            </w:pPr>
            <w:r>
              <w:rPr>
                <w:rFonts w:ascii="Simplified Arabic" w:eastAsia="Simplified Arabic" w:hAnsi="Simplified Arabic" w:cs="Simplified Arabic"/>
                <w:sz w:val="28"/>
              </w:rPr>
              <w:t xml:space="preserve"> 2</w:t>
            </w:r>
          </w:p>
        </w:tc>
      </w:tr>
      <w:tr w:rsidR="002F712B" w14:paraId="2C4273EE" w14:textId="77777777">
        <w:trPr>
          <w:trHeight w:val="542"/>
        </w:trPr>
        <w:tc>
          <w:tcPr>
            <w:tcW w:w="898" w:type="dxa"/>
            <w:tcBorders>
              <w:top w:val="single" w:sz="4" w:space="0" w:color="000000"/>
              <w:left w:val="single" w:sz="4" w:space="0" w:color="000000"/>
              <w:bottom w:val="single" w:sz="4" w:space="0" w:color="000000"/>
              <w:right w:val="single" w:sz="4" w:space="0" w:color="000000"/>
            </w:tcBorders>
          </w:tcPr>
          <w:p w14:paraId="5387B4E7" w14:textId="77777777" w:rsidR="002F712B" w:rsidRDefault="00000000">
            <w:pPr>
              <w:bidi w:val="0"/>
              <w:spacing w:after="0"/>
              <w:ind w:left="220"/>
              <w:jc w:val="left"/>
            </w:pPr>
            <w:r>
              <w:rPr>
                <w:rFonts w:ascii="Simplified Arabic" w:eastAsia="Simplified Arabic" w:hAnsi="Simplified Arabic" w:cs="Simplified Arabic"/>
                <w:sz w:val="28"/>
              </w:rPr>
              <w:t xml:space="preserve"> 3</w:t>
            </w:r>
          </w:p>
        </w:tc>
        <w:tc>
          <w:tcPr>
            <w:tcW w:w="3374" w:type="dxa"/>
            <w:tcBorders>
              <w:top w:val="single" w:sz="4" w:space="0" w:color="000000"/>
              <w:left w:val="single" w:sz="4" w:space="0" w:color="000000"/>
              <w:bottom w:val="single" w:sz="4" w:space="0" w:color="000000"/>
              <w:right w:val="single" w:sz="4" w:space="0" w:color="000000"/>
            </w:tcBorders>
          </w:tcPr>
          <w:p w14:paraId="1833DEAF" w14:textId="77777777" w:rsidR="002F712B" w:rsidRDefault="00000000">
            <w:pPr>
              <w:spacing w:after="0"/>
              <w:ind w:right="146"/>
              <w:jc w:val="center"/>
            </w:pPr>
            <w:r>
              <w:rPr>
                <w:rFonts w:ascii="Simplified Arabic" w:eastAsia="Simplified Arabic" w:hAnsi="Simplified Arabic" w:cs="Simplified Arabic"/>
                <w:sz w:val="28"/>
                <w:szCs w:val="28"/>
                <w:rtl/>
              </w:rPr>
              <w:t xml:space="preserve">محايد </w:t>
            </w:r>
          </w:p>
        </w:tc>
        <w:tc>
          <w:tcPr>
            <w:tcW w:w="494" w:type="dxa"/>
            <w:tcBorders>
              <w:top w:val="single" w:sz="4" w:space="0" w:color="000000"/>
              <w:left w:val="single" w:sz="4" w:space="0" w:color="000000"/>
              <w:bottom w:val="single" w:sz="4" w:space="0" w:color="000000"/>
              <w:right w:val="single" w:sz="4" w:space="0" w:color="000000"/>
            </w:tcBorders>
          </w:tcPr>
          <w:p w14:paraId="18F28E1B" w14:textId="77777777" w:rsidR="002F712B" w:rsidRDefault="00000000">
            <w:pPr>
              <w:bidi w:val="0"/>
              <w:spacing w:after="0"/>
              <w:ind w:left="19"/>
              <w:jc w:val="left"/>
            </w:pPr>
            <w:r>
              <w:rPr>
                <w:rFonts w:ascii="Simplified Arabic" w:eastAsia="Simplified Arabic" w:hAnsi="Simplified Arabic" w:cs="Simplified Arabic"/>
                <w:sz w:val="28"/>
              </w:rPr>
              <w:t xml:space="preserve"> 3</w:t>
            </w:r>
          </w:p>
        </w:tc>
      </w:tr>
      <w:tr w:rsidR="002F712B" w14:paraId="2F646437" w14:textId="77777777">
        <w:trPr>
          <w:trHeight w:val="545"/>
        </w:trPr>
        <w:tc>
          <w:tcPr>
            <w:tcW w:w="898" w:type="dxa"/>
            <w:tcBorders>
              <w:top w:val="single" w:sz="4" w:space="0" w:color="000000"/>
              <w:left w:val="single" w:sz="4" w:space="0" w:color="000000"/>
              <w:bottom w:val="single" w:sz="4" w:space="0" w:color="000000"/>
              <w:right w:val="single" w:sz="4" w:space="0" w:color="000000"/>
            </w:tcBorders>
          </w:tcPr>
          <w:p w14:paraId="0C664E4D" w14:textId="77777777" w:rsidR="002F712B" w:rsidRDefault="00000000">
            <w:pPr>
              <w:bidi w:val="0"/>
              <w:spacing w:after="0"/>
              <w:ind w:left="220"/>
              <w:jc w:val="left"/>
            </w:pPr>
            <w:r>
              <w:rPr>
                <w:rFonts w:ascii="Simplified Arabic" w:eastAsia="Simplified Arabic" w:hAnsi="Simplified Arabic" w:cs="Simplified Arabic"/>
                <w:sz w:val="28"/>
              </w:rPr>
              <w:t xml:space="preserve"> 2</w:t>
            </w:r>
          </w:p>
        </w:tc>
        <w:tc>
          <w:tcPr>
            <w:tcW w:w="3374" w:type="dxa"/>
            <w:tcBorders>
              <w:top w:val="single" w:sz="4" w:space="0" w:color="000000"/>
              <w:left w:val="single" w:sz="4" w:space="0" w:color="000000"/>
              <w:bottom w:val="single" w:sz="4" w:space="0" w:color="000000"/>
              <w:right w:val="single" w:sz="4" w:space="0" w:color="000000"/>
            </w:tcBorders>
          </w:tcPr>
          <w:p w14:paraId="4BD69579" w14:textId="77777777" w:rsidR="002F712B" w:rsidRDefault="00000000">
            <w:pPr>
              <w:spacing w:after="0"/>
              <w:ind w:right="146"/>
              <w:jc w:val="center"/>
            </w:pPr>
            <w:r>
              <w:rPr>
                <w:rFonts w:ascii="Simplified Arabic" w:eastAsia="Simplified Arabic" w:hAnsi="Simplified Arabic" w:cs="Simplified Arabic"/>
                <w:sz w:val="28"/>
                <w:szCs w:val="28"/>
                <w:rtl/>
              </w:rPr>
              <w:t xml:space="preserve">لا اتفق </w:t>
            </w:r>
          </w:p>
        </w:tc>
        <w:tc>
          <w:tcPr>
            <w:tcW w:w="494" w:type="dxa"/>
            <w:tcBorders>
              <w:top w:val="single" w:sz="4" w:space="0" w:color="000000"/>
              <w:left w:val="single" w:sz="4" w:space="0" w:color="000000"/>
              <w:bottom w:val="single" w:sz="4" w:space="0" w:color="000000"/>
              <w:right w:val="single" w:sz="4" w:space="0" w:color="000000"/>
            </w:tcBorders>
          </w:tcPr>
          <w:p w14:paraId="023110F6" w14:textId="77777777" w:rsidR="002F712B" w:rsidRDefault="00000000">
            <w:pPr>
              <w:bidi w:val="0"/>
              <w:spacing w:after="0"/>
              <w:ind w:left="19"/>
              <w:jc w:val="left"/>
            </w:pPr>
            <w:r>
              <w:rPr>
                <w:rFonts w:ascii="Simplified Arabic" w:eastAsia="Simplified Arabic" w:hAnsi="Simplified Arabic" w:cs="Simplified Arabic"/>
                <w:sz w:val="28"/>
              </w:rPr>
              <w:t xml:space="preserve"> 4</w:t>
            </w:r>
          </w:p>
        </w:tc>
      </w:tr>
      <w:tr w:rsidR="002F712B" w14:paraId="63F51F15" w14:textId="77777777">
        <w:trPr>
          <w:trHeight w:val="545"/>
        </w:trPr>
        <w:tc>
          <w:tcPr>
            <w:tcW w:w="898" w:type="dxa"/>
            <w:tcBorders>
              <w:top w:val="single" w:sz="4" w:space="0" w:color="000000"/>
              <w:left w:val="single" w:sz="4" w:space="0" w:color="000000"/>
              <w:bottom w:val="single" w:sz="4" w:space="0" w:color="000000"/>
              <w:right w:val="single" w:sz="4" w:space="0" w:color="000000"/>
            </w:tcBorders>
          </w:tcPr>
          <w:p w14:paraId="39656A53" w14:textId="77777777" w:rsidR="002F712B" w:rsidRDefault="00000000">
            <w:pPr>
              <w:bidi w:val="0"/>
              <w:spacing w:after="0"/>
              <w:ind w:left="220"/>
              <w:jc w:val="left"/>
            </w:pPr>
            <w:r>
              <w:rPr>
                <w:rFonts w:ascii="Simplified Arabic" w:eastAsia="Simplified Arabic" w:hAnsi="Simplified Arabic" w:cs="Simplified Arabic"/>
                <w:sz w:val="28"/>
              </w:rPr>
              <w:t xml:space="preserve"> 1</w:t>
            </w:r>
          </w:p>
        </w:tc>
        <w:tc>
          <w:tcPr>
            <w:tcW w:w="3374" w:type="dxa"/>
            <w:tcBorders>
              <w:top w:val="single" w:sz="4" w:space="0" w:color="000000"/>
              <w:left w:val="single" w:sz="4" w:space="0" w:color="000000"/>
              <w:bottom w:val="single" w:sz="4" w:space="0" w:color="000000"/>
              <w:right w:val="single" w:sz="4" w:space="0" w:color="000000"/>
            </w:tcBorders>
          </w:tcPr>
          <w:p w14:paraId="02ACC28E" w14:textId="77777777" w:rsidR="002F712B" w:rsidRDefault="00000000">
            <w:pPr>
              <w:spacing w:after="0"/>
              <w:ind w:right="148"/>
              <w:jc w:val="center"/>
            </w:pPr>
            <w:r>
              <w:rPr>
                <w:rFonts w:ascii="Simplified Arabic" w:eastAsia="Simplified Arabic" w:hAnsi="Simplified Arabic" w:cs="Simplified Arabic"/>
                <w:sz w:val="28"/>
                <w:szCs w:val="28"/>
                <w:rtl/>
              </w:rPr>
              <w:t xml:space="preserve">لا اتفق تماما </w:t>
            </w:r>
          </w:p>
        </w:tc>
        <w:tc>
          <w:tcPr>
            <w:tcW w:w="494" w:type="dxa"/>
            <w:tcBorders>
              <w:top w:val="single" w:sz="4" w:space="0" w:color="000000"/>
              <w:left w:val="single" w:sz="4" w:space="0" w:color="000000"/>
              <w:bottom w:val="single" w:sz="4" w:space="0" w:color="000000"/>
              <w:right w:val="single" w:sz="4" w:space="0" w:color="000000"/>
            </w:tcBorders>
          </w:tcPr>
          <w:p w14:paraId="38B0713E" w14:textId="77777777" w:rsidR="002F712B" w:rsidRDefault="00000000">
            <w:pPr>
              <w:bidi w:val="0"/>
              <w:spacing w:after="0"/>
              <w:ind w:left="19"/>
              <w:jc w:val="left"/>
            </w:pPr>
            <w:r>
              <w:rPr>
                <w:rFonts w:ascii="Simplified Arabic" w:eastAsia="Simplified Arabic" w:hAnsi="Simplified Arabic" w:cs="Simplified Arabic"/>
                <w:sz w:val="28"/>
              </w:rPr>
              <w:t xml:space="preserve"> 5</w:t>
            </w:r>
          </w:p>
        </w:tc>
      </w:tr>
    </w:tbl>
    <w:p w14:paraId="4DB64504" w14:textId="77777777" w:rsidR="002F712B" w:rsidRDefault="00000000">
      <w:pPr>
        <w:spacing w:after="5" w:line="267" w:lineRule="auto"/>
        <w:ind w:left="494" w:right="1788" w:hanging="3"/>
        <w:jc w:val="both"/>
      </w:pPr>
      <w:r>
        <w:rPr>
          <w:rFonts w:ascii="Simplified Arabic" w:eastAsia="Simplified Arabic" w:hAnsi="Simplified Arabic" w:cs="Simplified Arabic"/>
          <w:sz w:val="28"/>
          <w:szCs w:val="28"/>
          <w:rtl/>
        </w:rPr>
        <w:t xml:space="preserve">أما اساس وطبيعة تقدير الاستجابة او التفاعل حسب مقياس ليكرت الخماسي فيكون تبعاً للجدول الآتي: </w:t>
      </w:r>
    </w:p>
    <w:p w14:paraId="648282DE" w14:textId="77777777" w:rsidR="002F712B" w:rsidRDefault="00000000">
      <w:pPr>
        <w:spacing w:after="3"/>
        <w:ind w:left="367" w:right="1663" w:hanging="10"/>
        <w:jc w:val="center"/>
      </w:pPr>
      <w:r>
        <w:rPr>
          <w:rFonts w:ascii="Simplified Arabic" w:eastAsia="Simplified Arabic" w:hAnsi="Simplified Arabic" w:cs="Simplified Arabic"/>
          <w:sz w:val="28"/>
          <w:szCs w:val="28"/>
          <w:rtl/>
        </w:rPr>
        <w:t>جدول)</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 xml:space="preserve">( طبيعة الاستجابة تبعا مقياس ليكرت الخماسي </w:t>
      </w:r>
    </w:p>
    <w:tbl>
      <w:tblPr>
        <w:tblStyle w:val="TableGrid"/>
        <w:tblW w:w="4926" w:type="dxa"/>
        <w:tblInd w:w="3491" w:type="dxa"/>
        <w:tblCellMar>
          <w:top w:w="1" w:type="dxa"/>
          <w:left w:w="0" w:type="dxa"/>
          <w:bottom w:w="0" w:type="dxa"/>
          <w:right w:w="142" w:type="dxa"/>
        </w:tblCellMar>
        <w:tblLook w:val="04A0" w:firstRow="1" w:lastRow="0" w:firstColumn="1" w:lastColumn="0" w:noHBand="0" w:noVBand="1"/>
      </w:tblPr>
      <w:tblGrid>
        <w:gridCol w:w="1732"/>
        <w:gridCol w:w="2701"/>
        <w:gridCol w:w="493"/>
      </w:tblGrid>
      <w:tr w:rsidR="002F712B" w14:paraId="6B1240A8" w14:textId="77777777">
        <w:trPr>
          <w:trHeight w:val="540"/>
        </w:trPr>
        <w:tc>
          <w:tcPr>
            <w:tcW w:w="1732" w:type="dxa"/>
            <w:tcBorders>
              <w:top w:val="single" w:sz="4" w:space="0" w:color="000000"/>
              <w:left w:val="single" w:sz="4" w:space="0" w:color="000000"/>
              <w:bottom w:val="single" w:sz="4" w:space="0" w:color="000000"/>
              <w:right w:val="single" w:sz="4" w:space="0" w:color="000000"/>
            </w:tcBorders>
            <w:shd w:val="clear" w:color="auto" w:fill="D9D9D9"/>
          </w:tcPr>
          <w:p w14:paraId="7DE3655F" w14:textId="77777777" w:rsidR="002F712B" w:rsidRDefault="00000000">
            <w:pPr>
              <w:spacing w:after="0"/>
              <w:ind w:right="316"/>
            </w:pPr>
            <w:r>
              <w:rPr>
                <w:rFonts w:ascii="Simplified Arabic" w:eastAsia="Simplified Arabic" w:hAnsi="Simplified Arabic" w:cs="Simplified Arabic"/>
                <w:sz w:val="28"/>
                <w:szCs w:val="28"/>
                <w:rtl/>
              </w:rPr>
              <w:t xml:space="preserve">عدد المقياس </w:t>
            </w:r>
          </w:p>
        </w:tc>
        <w:tc>
          <w:tcPr>
            <w:tcW w:w="2700" w:type="dxa"/>
            <w:tcBorders>
              <w:top w:val="single" w:sz="4" w:space="0" w:color="000000"/>
              <w:left w:val="single" w:sz="4" w:space="0" w:color="000000"/>
              <w:bottom w:val="single" w:sz="4" w:space="0" w:color="000000"/>
              <w:right w:val="single" w:sz="4" w:space="0" w:color="000000"/>
            </w:tcBorders>
            <w:shd w:val="clear" w:color="auto" w:fill="D9D9D9"/>
          </w:tcPr>
          <w:p w14:paraId="17B4EED7" w14:textId="77777777" w:rsidR="002F712B" w:rsidRDefault="00000000">
            <w:pPr>
              <w:spacing w:after="0"/>
              <w:ind w:right="161"/>
            </w:pPr>
            <w:r>
              <w:rPr>
                <w:rFonts w:ascii="Simplified Arabic" w:eastAsia="Simplified Arabic" w:hAnsi="Simplified Arabic" w:cs="Simplified Arabic"/>
                <w:sz w:val="28"/>
                <w:szCs w:val="28"/>
                <w:rtl/>
              </w:rPr>
              <w:t xml:space="preserve">طبيعة الاستجابة او التفاعل </w:t>
            </w:r>
          </w:p>
        </w:tc>
        <w:tc>
          <w:tcPr>
            <w:tcW w:w="493" w:type="dxa"/>
            <w:tcBorders>
              <w:top w:val="single" w:sz="4" w:space="0" w:color="000000"/>
              <w:left w:val="single" w:sz="4" w:space="0" w:color="000000"/>
              <w:bottom w:val="single" w:sz="4" w:space="0" w:color="000000"/>
              <w:right w:val="single" w:sz="4" w:space="0" w:color="000000"/>
            </w:tcBorders>
            <w:shd w:val="clear" w:color="auto" w:fill="D9D9D9"/>
          </w:tcPr>
          <w:p w14:paraId="133B755E" w14:textId="77777777" w:rsidR="002F712B" w:rsidRDefault="00000000">
            <w:pPr>
              <w:spacing w:after="0"/>
              <w:ind w:right="151"/>
              <w:jc w:val="both"/>
            </w:pPr>
            <w:r>
              <w:rPr>
                <w:rFonts w:ascii="Simplified Arabic" w:eastAsia="Simplified Arabic" w:hAnsi="Simplified Arabic" w:cs="Simplified Arabic"/>
                <w:sz w:val="28"/>
                <w:szCs w:val="28"/>
                <w:rtl/>
              </w:rPr>
              <w:t xml:space="preserve">ت </w:t>
            </w:r>
          </w:p>
        </w:tc>
      </w:tr>
      <w:tr w:rsidR="002F712B" w14:paraId="07002124" w14:textId="77777777">
        <w:trPr>
          <w:trHeight w:val="546"/>
        </w:trPr>
        <w:tc>
          <w:tcPr>
            <w:tcW w:w="1732" w:type="dxa"/>
            <w:tcBorders>
              <w:top w:val="single" w:sz="4" w:space="0" w:color="000000"/>
              <w:left w:val="single" w:sz="4" w:space="0" w:color="000000"/>
              <w:bottom w:val="single" w:sz="4" w:space="0" w:color="000000"/>
              <w:right w:val="single" w:sz="4" w:space="0" w:color="000000"/>
            </w:tcBorders>
          </w:tcPr>
          <w:p w14:paraId="36475F00" w14:textId="77777777" w:rsidR="002F712B" w:rsidRDefault="00000000">
            <w:pPr>
              <w:bidi w:val="0"/>
              <w:spacing w:after="0"/>
              <w:ind w:left="213"/>
              <w:jc w:val="left"/>
            </w:pPr>
            <w:r>
              <w:rPr>
                <w:rFonts w:ascii="Simplified Arabic" w:eastAsia="Simplified Arabic" w:hAnsi="Simplified Arabic" w:cs="Simplified Arabic"/>
                <w:sz w:val="28"/>
              </w:rPr>
              <w:t xml:space="preserve"> 5 – 3.51</w:t>
            </w:r>
          </w:p>
        </w:tc>
        <w:tc>
          <w:tcPr>
            <w:tcW w:w="2700" w:type="dxa"/>
            <w:tcBorders>
              <w:top w:val="single" w:sz="4" w:space="0" w:color="000000"/>
              <w:left w:val="single" w:sz="4" w:space="0" w:color="000000"/>
              <w:bottom w:val="single" w:sz="4" w:space="0" w:color="000000"/>
              <w:right w:val="single" w:sz="4" w:space="0" w:color="000000"/>
            </w:tcBorders>
          </w:tcPr>
          <w:p w14:paraId="6B14411D" w14:textId="77777777" w:rsidR="002F712B" w:rsidRDefault="00000000">
            <w:pPr>
              <w:spacing w:after="0"/>
              <w:ind w:right="150"/>
              <w:jc w:val="center"/>
            </w:pPr>
            <w:r>
              <w:rPr>
                <w:rFonts w:ascii="Simplified Arabic" w:eastAsia="Simplified Arabic" w:hAnsi="Simplified Arabic" w:cs="Simplified Arabic"/>
                <w:sz w:val="28"/>
                <w:szCs w:val="28"/>
                <w:rtl/>
              </w:rPr>
              <w:t xml:space="preserve">قوية، مرتفعة </w:t>
            </w:r>
          </w:p>
        </w:tc>
        <w:tc>
          <w:tcPr>
            <w:tcW w:w="493" w:type="dxa"/>
            <w:tcBorders>
              <w:top w:val="single" w:sz="4" w:space="0" w:color="000000"/>
              <w:left w:val="single" w:sz="4" w:space="0" w:color="000000"/>
              <w:bottom w:val="single" w:sz="4" w:space="0" w:color="000000"/>
              <w:right w:val="single" w:sz="4" w:space="0" w:color="000000"/>
            </w:tcBorders>
          </w:tcPr>
          <w:p w14:paraId="0312E5A2" w14:textId="77777777" w:rsidR="002F712B" w:rsidRDefault="00000000">
            <w:pPr>
              <w:bidi w:val="0"/>
              <w:spacing w:after="0"/>
              <w:ind w:left="19"/>
              <w:jc w:val="left"/>
            </w:pPr>
            <w:r>
              <w:rPr>
                <w:rFonts w:ascii="Simplified Arabic" w:eastAsia="Simplified Arabic" w:hAnsi="Simplified Arabic" w:cs="Simplified Arabic"/>
                <w:sz w:val="28"/>
              </w:rPr>
              <w:t xml:space="preserve"> 1</w:t>
            </w:r>
          </w:p>
        </w:tc>
      </w:tr>
      <w:tr w:rsidR="002F712B" w14:paraId="089C9B3D" w14:textId="77777777">
        <w:trPr>
          <w:trHeight w:val="545"/>
        </w:trPr>
        <w:tc>
          <w:tcPr>
            <w:tcW w:w="1732" w:type="dxa"/>
            <w:tcBorders>
              <w:top w:val="single" w:sz="4" w:space="0" w:color="000000"/>
              <w:left w:val="single" w:sz="4" w:space="0" w:color="000000"/>
              <w:bottom w:val="single" w:sz="4" w:space="0" w:color="000000"/>
              <w:right w:val="single" w:sz="4" w:space="0" w:color="000000"/>
            </w:tcBorders>
          </w:tcPr>
          <w:p w14:paraId="2B0418C8" w14:textId="77777777" w:rsidR="002F712B" w:rsidRDefault="00000000">
            <w:pPr>
              <w:bidi w:val="0"/>
              <w:spacing w:after="0"/>
              <w:ind w:left="20"/>
              <w:jc w:val="left"/>
            </w:pPr>
            <w:r>
              <w:rPr>
                <w:rFonts w:ascii="Simplified Arabic" w:eastAsia="Simplified Arabic" w:hAnsi="Simplified Arabic" w:cs="Simplified Arabic"/>
                <w:sz w:val="28"/>
              </w:rPr>
              <w:t xml:space="preserve"> 3.50 – 2.51</w:t>
            </w:r>
          </w:p>
        </w:tc>
        <w:tc>
          <w:tcPr>
            <w:tcW w:w="2700" w:type="dxa"/>
            <w:tcBorders>
              <w:top w:val="single" w:sz="4" w:space="0" w:color="000000"/>
              <w:left w:val="single" w:sz="4" w:space="0" w:color="000000"/>
              <w:bottom w:val="single" w:sz="4" w:space="0" w:color="000000"/>
              <w:right w:val="single" w:sz="4" w:space="0" w:color="000000"/>
            </w:tcBorders>
          </w:tcPr>
          <w:p w14:paraId="57376BB0" w14:textId="77777777" w:rsidR="002F712B" w:rsidRDefault="00000000">
            <w:pPr>
              <w:spacing w:after="0"/>
              <w:ind w:right="149"/>
              <w:jc w:val="center"/>
            </w:pPr>
            <w:r>
              <w:rPr>
                <w:rFonts w:ascii="Simplified Arabic" w:eastAsia="Simplified Arabic" w:hAnsi="Simplified Arabic" w:cs="Simplified Arabic"/>
                <w:sz w:val="28"/>
                <w:szCs w:val="28"/>
                <w:rtl/>
              </w:rPr>
              <w:t xml:space="preserve">متوسطة </w:t>
            </w:r>
          </w:p>
        </w:tc>
        <w:tc>
          <w:tcPr>
            <w:tcW w:w="493" w:type="dxa"/>
            <w:tcBorders>
              <w:top w:val="single" w:sz="4" w:space="0" w:color="000000"/>
              <w:left w:val="single" w:sz="4" w:space="0" w:color="000000"/>
              <w:bottom w:val="single" w:sz="4" w:space="0" w:color="000000"/>
              <w:right w:val="single" w:sz="4" w:space="0" w:color="000000"/>
            </w:tcBorders>
          </w:tcPr>
          <w:p w14:paraId="042B34FE" w14:textId="77777777" w:rsidR="002F712B" w:rsidRDefault="00000000">
            <w:pPr>
              <w:bidi w:val="0"/>
              <w:spacing w:after="0"/>
              <w:ind w:left="19"/>
              <w:jc w:val="left"/>
            </w:pPr>
            <w:r>
              <w:rPr>
                <w:rFonts w:ascii="Simplified Arabic" w:eastAsia="Simplified Arabic" w:hAnsi="Simplified Arabic" w:cs="Simplified Arabic"/>
                <w:sz w:val="28"/>
              </w:rPr>
              <w:t xml:space="preserve"> 2</w:t>
            </w:r>
          </w:p>
        </w:tc>
      </w:tr>
      <w:tr w:rsidR="002F712B" w14:paraId="34D0C391" w14:textId="77777777">
        <w:trPr>
          <w:trHeight w:val="542"/>
        </w:trPr>
        <w:tc>
          <w:tcPr>
            <w:tcW w:w="1732" w:type="dxa"/>
            <w:tcBorders>
              <w:top w:val="single" w:sz="4" w:space="0" w:color="000000"/>
              <w:left w:val="single" w:sz="4" w:space="0" w:color="000000"/>
              <w:bottom w:val="single" w:sz="4" w:space="0" w:color="000000"/>
              <w:right w:val="single" w:sz="4" w:space="0" w:color="000000"/>
            </w:tcBorders>
          </w:tcPr>
          <w:p w14:paraId="7AFC3804" w14:textId="77777777" w:rsidR="002F712B" w:rsidRDefault="00000000">
            <w:pPr>
              <w:bidi w:val="0"/>
              <w:spacing w:after="0"/>
              <w:ind w:left="285"/>
              <w:jc w:val="left"/>
            </w:pPr>
            <w:r>
              <w:rPr>
                <w:rFonts w:ascii="Simplified Arabic" w:eastAsia="Simplified Arabic" w:hAnsi="Simplified Arabic" w:cs="Simplified Arabic"/>
                <w:sz w:val="28"/>
              </w:rPr>
              <w:t xml:space="preserve"> 2.5 – 1</w:t>
            </w:r>
          </w:p>
        </w:tc>
        <w:tc>
          <w:tcPr>
            <w:tcW w:w="2700" w:type="dxa"/>
            <w:tcBorders>
              <w:top w:val="single" w:sz="4" w:space="0" w:color="000000"/>
              <w:left w:val="single" w:sz="4" w:space="0" w:color="000000"/>
              <w:bottom w:val="single" w:sz="4" w:space="0" w:color="000000"/>
              <w:right w:val="single" w:sz="4" w:space="0" w:color="000000"/>
            </w:tcBorders>
          </w:tcPr>
          <w:p w14:paraId="38FDEEE2" w14:textId="77777777" w:rsidR="002F712B" w:rsidRDefault="00000000">
            <w:pPr>
              <w:spacing w:after="0"/>
              <w:ind w:right="145"/>
              <w:jc w:val="center"/>
            </w:pPr>
            <w:r>
              <w:rPr>
                <w:rFonts w:ascii="Simplified Arabic" w:eastAsia="Simplified Arabic" w:hAnsi="Simplified Arabic" w:cs="Simplified Arabic"/>
                <w:sz w:val="28"/>
                <w:szCs w:val="28"/>
                <w:rtl/>
              </w:rPr>
              <w:t xml:space="preserve">ضعيفة ،متدنية </w:t>
            </w:r>
          </w:p>
        </w:tc>
        <w:tc>
          <w:tcPr>
            <w:tcW w:w="493" w:type="dxa"/>
            <w:tcBorders>
              <w:top w:val="single" w:sz="4" w:space="0" w:color="000000"/>
              <w:left w:val="single" w:sz="4" w:space="0" w:color="000000"/>
              <w:bottom w:val="single" w:sz="4" w:space="0" w:color="000000"/>
              <w:right w:val="single" w:sz="4" w:space="0" w:color="000000"/>
            </w:tcBorders>
          </w:tcPr>
          <w:p w14:paraId="00C230A4" w14:textId="77777777" w:rsidR="002F712B" w:rsidRDefault="00000000">
            <w:pPr>
              <w:bidi w:val="0"/>
              <w:spacing w:after="0"/>
              <w:ind w:left="19"/>
              <w:jc w:val="left"/>
            </w:pPr>
            <w:r>
              <w:rPr>
                <w:rFonts w:ascii="Simplified Arabic" w:eastAsia="Simplified Arabic" w:hAnsi="Simplified Arabic" w:cs="Simplified Arabic"/>
                <w:sz w:val="28"/>
              </w:rPr>
              <w:t xml:space="preserve"> 3</w:t>
            </w:r>
          </w:p>
        </w:tc>
      </w:tr>
    </w:tbl>
    <w:p w14:paraId="47EB7029" w14:textId="77777777" w:rsidR="002F712B" w:rsidRDefault="00000000">
      <w:pPr>
        <w:bidi w:val="0"/>
        <w:spacing w:after="165"/>
        <w:ind w:right="544"/>
      </w:pPr>
      <w:r>
        <w:rPr>
          <w:rFonts w:ascii="Simplified Arabic" w:eastAsia="Simplified Arabic" w:hAnsi="Simplified Arabic" w:cs="Simplified Arabic"/>
          <w:sz w:val="28"/>
        </w:rPr>
        <w:t xml:space="preserve"> </w:t>
      </w:r>
    </w:p>
    <w:p w14:paraId="2E3ABC1C" w14:textId="77777777" w:rsidR="002F712B" w:rsidRDefault="00000000">
      <w:pPr>
        <w:spacing w:after="144" w:line="267" w:lineRule="auto"/>
        <w:ind w:left="859" w:right="1788" w:hanging="3"/>
        <w:jc w:val="both"/>
      </w:pP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 xml:space="preserve">-الانح ارف المعياري: -هو اهم مقاييس التشتت واكثرها شيوعا واستخداما، والذي من خلاله يمكن ملاحظة مدى تشتت وتذبذب القيم عن وسطها الحسابي، اذ كلما كان التشتت قليلا دل ذلك على كون الظاهرة او الاجابات متركزة بشكل جيد. </w:t>
      </w:r>
    </w:p>
    <w:p w14:paraId="1E4F4CD9" w14:textId="77777777" w:rsidR="002F712B" w:rsidRDefault="00000000">
      <w:pPr>
        <w:spacing w:after="161"/>
        <w:ind w:left="505" w:hanging="10"/>
        <w:jc w:val="left"/>
      </w:pPr>
      <w:r>
        <w:rPr>
          <w:rFonts w:ascii="Simplified Arabic" w:eastAsia="Simplified Arabic" w:hAnsi="Simplified Arabic" w:cs="Simplified Arabic"/>
          <w:b/>
          <w:bCs/>
          <w:sz w:val="28"/>
          <w:szCs w:val="28"/>
          <w:rtl/>
        </w:rPr>
        <w:t xml:space="preserve">الخصائص الديموغارفية للمبحوثين:  </w:t>
      </w:r>
    </w:p>
    <w:p w14:paraId="6343F008" w14:textId="77777777" w:rsidR="002F712B" w:rsidRDefault="00000000">
      <w:pPr>
        <w:spacing w:after="0"/>
        <w:ind w:left="495" w:hanging="10"/>
        <w:jc w:val="left"/>
      </w:pPr>
      <w:r>
        <w:rPr>
          <w:rFonts w:ascii="Simplified Arabic" w:eastAsia="Simplified Arabic" w:hAnsi="Simplified Arabic" w:cs="Simplified Arabic"/>
          <w:sz w:val="28"/>
          <w:szCs w:val="28"/>
          <w:rtl/>
        </w:rPr>
        <w:t xml:space="preserve">ويبين الجدول رقم) </w:t>
      </w: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 xml:space="preserve">( اعداد ونسب عينة البحث حسب نوع الجنس. </w:t>
      </w:r>
    </w:p>
    <w:tbl>
      <w:tblPr>
        <w:tblStyle w:val="TableGrid"/>
        <w:tblW w:w="5410" w:type="dxa"/>
        <w:tblInd w:w="3249" w:type="dxa"/>
        <w:tblCellMar>
          <w:top w:w="0" w:type="dxa"/>
          <w:left w:w="49" w:type="dxa"/>
          <w:bottom w:w="0" w:type="dxa"/>
          <w:right w:w="115" w:type="dxa"/>
        </w:tblCellMar>
        <w:tblLook w:val="04A0" w:firstRow="1" w:lastRow="0" w:firstColumn="1" w:lastColumn="0" w:noHBand="0" w:noVBand="1"/>
      </w:tblPr>
      <w:tblGrid>
        <w:gridCol w:w="1641"/>
        <w:gridCol w:w="1346"/>
        <w:gridCol w:w="2423"/>
      </w:tblGrid>
      <w:tr w:rsidR="002F712B" w14:paraId="22F7B2B9" w14:textId="77777777">
        <w:trPr>
          <w:trHeight w:val="473"/>
        </w:trPr>
        <w:tc>
          <w:tcPr>
            <w:tcW w:w="1641" w:type="dxa"/>
            <w:tcBorders>
              <w:top w:val="single" w:sz="4" w:space="0" w:color="000000"/>
              <w:left w:val="single" w:sz="4" w:space="0" w:color="000000"/>
              <w:bottom w:val="single" w:sz="4" w:space="0" w:color="000000"/>
              <w:right w:val="single" w:sz="4" w:space="0" w:color="000000"/>
            </w:tcBorders>
            <w:shd w:val="clear" w:color="auto" w:fill="BFBFBF"/>
          </w:tcPr>
          <w:p w14:paraId="405C3C85" w14:textId="77777777" w:rsidR="002F712B" w:rsidRDefault="00000000">
            <w:pPr>
              <w:spacing w:after="0"/>
              <w:ind w:right="142"/>
            </w:pPr>
            <w:r>
              <w:rPr>
                <w:rFonts w:ascii="Simplified Arabic" w:eastAsia="Simplified Arabic" w:hAnsi="Simplified Arabic" w:cs="Simplified Arabic"/>
                <w:b/>
                <w:bCs/>
                <w:sz w:val="28"/>
                <w:szCs w:val="28"/>
                <w:rtl/>
              </w:rPr>
              <w:t xml:space="preserve">النسبة المئوية </w:t>
            </w:r>
          </w:p>
        </w:tc>
        <w:tc>
          <w:tcPr>
            <w:tcW w:w="1346" w:type="dxa"/>
            <w:tcBorders>
              <w:top w:val="single" w:sz="4" w:space="0" w:color="000000"/>
              <w:left w:val="single" w:sz="4" w:space="0" w:color="000000"/>
              <w:bottom w:val="single" w:sz="4" w:space="0" w:color="000000"/>
              <w:right w:val="single" w:sz="4" w:space="0" w:color="000000"/>
            </w:tcBorders>
            <w:shd w:val="clear" w:color="auto" w:fill="BFBFBF"/>
          </w:tcPr>
          <w:p w14:paraId="2D8A9D73" w14:textId="77777777" w:rsidR="002F712B" w:rsidRDefault="00000000">
            <w:pPr>
              <w:spacing w:after="0"/>
              <w:ind w:right="354"/>
            </w:pPr>
            <w:r>
              <w:rPr>
                <w:rFonts w:ascii="Simplified Arabic" w:eastAsia="Simplified Arabic" w:hAnsi="Simplified Arabic" w:cs="Simplified Arabic"/>
                <w:b/>
                <w:bCs/>
                <w:sz w:val="28"/>
                <w:szCs w:val="28"/>
                <w:rtl/>
              </w:rPr>
              <w:t xml:space="preserve">التكارر </w:t>
            </w:r>
          </w:p>
        </w:tc>
        <w:tc>
          <w:tcPr>
            <w:tcW w:w="2423" w:type="dxa"/>
            <w:tcBorders>
              <w:top w:val="single" w:sz="4" w:space="0" w:color="000000"/>
              <w:left w:val="single" w:sz="4" w:space="0" w:color="000000"/>
              <w:bottom w:val="single" w:sz="4" w:space="0" w:color="000000"/>
              <w:right w:val="single" w:sz="4" w:space="0" w:color="000000"/>
            </w:tcBorders>
            <w:shd w:val="clear" w:color="auto" w:fill="BFBFBF"/>
          </w:tcPr>
          <w:p w14:paraId="39C7042B" w14:textId="77777777" w:rsidR="002F712B" w:rsidRDefault="00000000">
            <w:pPr>
              <w:spacing w:after="0"/>
              <w:ind w:right="70"/>
              <w:jc w:val="center"/>
            </w:pPr>
            <w:r>
              <w:rPr>
                <w:rFonts w:ascii="Simplified Arabic" w:eastAsia="Simplified Arabic" w:hAnsi="Simplified Arabic" w:cs="Simplified Arabic"/>
                <w:b/>
                <w:bCs/>
                <w:sz w:val="28"/>
                <w:szCs w:val="28"/>
                <w:rtl/>
              </w:rPr>
              <w:t xml:space="preserve">الجنس </w:t>
            </w:r>
          </w:p>
        </w:tc>
      </w:tr>
      <w:tr w:rsidR="002F712B" w14:paraId="2D91134E" w14:textId="77777777">
        <w:trPr>
          <w:trHeight w:val="476"/>
        </w:trPr>
        <w:tc>
          <w:tcPr>
            <w:tcW w:w="1641" w:type="dxa"/>
            <w:tcBorders>
              <w:top w:val="single" w:sz="4" w:space="0" w:color="000000"/>
              <w:left w:val="single" w:sz="4" w:space="0" w:color="000000"/>
              <w:bottom w:val="single" w:sz="4" w:space="0" w:color="000000"/>
              <w:right w:val="single" w:sz="4" w:space="0" w:color="000000"/>
            </w:tcBorders>
          </w:tcPr>
          <w:p w14:paraId="13903987" w14:textId="77777777" w:rsidR="002F712B" w:rsidRDefault="00000000">
            <w:pPr>
              <w:bidi w:val="0"/>
              <w:spacing w:after="0"/>
              <w:ind w:left="363"/>
              <w:jc w:val="left"/>
            </w:pPr>
            <w:r>
              <w:rPr>
                <w:rFonts w:ascii="Simplified Arabic" w:eastAsia="Simplified Arabic" w:hAnsi="Simplified Arabic" w:cs="Simplified Arabic"/>
                <w:b/>
                <w:sz w:val="28"/>
              </w:rPr>
              <w:t xml:space="preserve"> %60</w:t>
            </w:r>
          </w:p>
        </w:tc>
        <w:tc>
          <w:tcPr>
            <w:tcW w:w="1346" w:type="dxa"/>
            <w:tcBorders>
              <w:top w:val="single" w:sz="4" w:space="0" w:color="000000"/>
              <w:left w:val="single" w:sz="4" w:space="0" w:color="000000"/>
              <w:bottom w:val="single" w:sz="4" w:space="0" w:color="000000"/>
              <w:right w:val="single" w:sz="4" w:space="0" w:color="000000"/>
            </w:tcBorders>
          </w:tcPr>
          <w:p w14:paraId="1EFBAD1D" w14:textId="77777777" w:rsidR="002F712B" w:rsidRDefault="00000000">
            <w:pPr>
              <w:bidi w:val="0"/>
              <w:spacing w:after="0"/>
              <w:ind w:left="328"/>
              <w:jc w:val="left"/>
            </w:pPr>
            <w:r>
              <w:rPr>
                <w:rFonts w:ascii="Simplified Arabic" w:eastAsia="Simplified Arabic" w:hAnsi="Simplified Arabic" w:cs="Simplified Arabic"/>
                <w:b/>
                <w:sz w:val="28"/>
              </w:rPr>
              <w:t xml:space="preserve"> 15</w:t>
            </w:r>
          </w:p>
        </w:tc>
        <w:tc>
          <w:tcPr>
            <w:tcW w:w="2423" w:type="dxa"/>
            <w:tcBorders>
              <w:top w:val="single" w:sz="4" w:space="0" w:color="000000"/>
              <w:left w:val="single" w:sz="4" w:space="0" w:color="000000"/>
              <w:bottom w:val="single" w:sz="4" w:space="0" w:color="000000"/>
              <w:right w:val="single" w:sz="4" w:space="0" w:color="000000"/>
            </w:tcBorders>
          </w:tcPr>
          <w:p w14:paraId="382CE66F" w14:textId="77777777" w:rsidR="002F712B" w:rsidRDefault="00000000">
            <w:pPr>
              <w:spacing w:after="0"/>
              <w:ind w:right="71"/>
              <w:jc w:val="center"/>
            </w:pPr>
            <w:r>
              <w:rPr>
                <w:rFonts w:ascii="Simplified Arabic" w:eastAsia="Simplified Arabic" w:hAnsi="Simplified Arabic" w:cs="Simplified Arabic"/>
                <w:b/>
                <w:bCs/>
                <w:sz w:val="28"/>
                <w:szCs w:val="28"/>
                <w:rtl/>
              </w:rPr>
              <w:t xml:space="preserve">ذكر </w:t>
            </w:r>
          </w:p>
        </w:tc>
      </w:tr>
      <w:tr w:rsidR="002F712B" w14:paraId="21BB2402" w14:textId="77777777">
        <w:trPr>
          <w:trHeight w:val="478"/>
        </w:trPr>
        <w:tc>
          <w:tcPr>
            <w:tcW w:w="1641" w:type="dxa"/>
            <w:tcBorders>
              <w:top w:val="single" w:sz="4" w:space="0" w:color="000000"/>
              <w:left w:val="single" w:sz="4" w:space="0" w:color="000000"/>
              <w:bottom w:val="single" w:sz="4" w:space="0" w:color="000000"/>
              <w:right w:val="single" w:sz="4" w:space="0" w:color="000000"/>
            </w:tcBorders>
          </w:tcPr>
          <w:p w14:paraId="319E6F27" w14:textId="77777777" w:rsidR="002F712B" w:rsidRDefault="00000000">
            <w:pPr>
              <w:bidi w:val="0"/>
              <w:spacing w:after="0"/>
              <w:ind w:left="363"/>
              <w:jc w:val="left"/>
            </w:pPr>
            <w:r>
              <w:rPr>
                <w:rFonts w:ascii="Simplified Arabic" w:eastAsia="Simplified Arabic" w:hAnsi="Simplified Arabic" w:cs="Simplified Arabic"/>
                <w:b/>
                <w:sz w:val="28"/>
              </w:rPr>
              <w:t xml:space="preserve"> %40</w:t>
            </w:r>
          </w:p>
        </w:tc>
        <w:tc>
          <w:tcPr>
            <w:tcW w:w="1346" w:type="dxa"/>
            <w:tcBorders>
              <w:top w:val="single" w:sz="4" w:space="0" w:color="000000"/>
              <w:left w:val="single" w:sz="4" w:space="0" w:color="000000"/>
              <w:bottom w:val="single" w:sz="4" w:space="0" w:color="000000"/>
              <w:right w:val="single" w:sz="4" w:space="0" w:color="000000"/>
            </w:tcBorders>
          </w:tcPr>
          <w:p w14:paraId="261B0083" w14:textId="77777777" w:rsidR="002F712B" w:rsidRDefault="00000000">
            <w:pPr>
              <w:bidi w:val="0"/>
              <w:spacing w:after="0"/>
              <w:ind w:left="328"/>
              <w:jc w:val="left"/>
            </w:pPr>
            <w:r>
              <w:rPr>
                <w:rFonts w:ascii="Simplified Arabic" w:eastAsia="Simplified Arabic" w:hAnsi="Simplified Arabic" w:cs="Simplified Arabic"/>
                <w:b/>
                <w:sz w:val="28"/>
              </w:rPr>
              <w:t xml:space="preserve"> 10</w:t>
            </w:r>
          </w:p>
        </w:tc>
        <w:tc>
          <w:tcPr>
            <w:tcW w:w="2423" w:type="dxa"/>
            <w:tcBorders>
              <w:top w:val="single" w:sz="4" w:space="0" w:color="000000"/>
              <w:left w:val="single" w:sz="4" w:space="0" w:color="000000"/>
              <w:bottom w:val="single" w:sz="4" w:space="0" w:color="000000"/>
              <w:right w:val="single" w:sz="4" w:space="0" w:color="000000"/>
            </w:tcBorders>
          </w:tcPr>
          <w:p w14:paraId="74EF7728" w14:textId="77777777" w:rsidR="002F712B" w:rsidRDefault="00000000">
            <w:pPr>
              <w:spacing w:after="0"/>
              <w:ind w:right="70"/>
              <w:jc w:val="center"/>
            </w:pPr>
            <w:r>
              <w:rPr>
                <w:rFonts w:ascii="Simplified Arabic" w:eastAsia="Simplified Arabic" w:hAnsi="Simplified Arabic" w:cs="Simplified Arabic"/>
                <w:b/>
                <w:bCs/>
                <w:sz w:val="28"/>
                <w:szCs w:val="28"/>
                <w:rtl/>
              </w:rPr>
              <w:t xml:space="preserve">انثى </w:t>
            </w:r>
          </w:p>
        </w:tc>
      </w:tr>
      <w:tr w:rsidR="002F712B" w14:paraId="35016C61" w14:textId="77777777">
        <w:trPr>
          <w:trHeight w:val="475"/>
        </w:trPr>
        <w:tc>
          <w:tcPr>
            <w:tcW w:w="1641" w:type="dxa"/>
            <w:tcBorders>
              <w:top w:val="single" w:sz="4" w:space="0" w:color="000000"/>
              <w:left w:val="single" w:sz="4" w:space="0" w:color="000000"/>
              <w:bottom w:val="single" w:sz="4" w:space="0" w:color="000000"/>
              <w:right w:val="single" w:sz="4" w:space="0" w:color="000000"/>
            </w:tcBorders>
          </w:tcPr>
          <w:p w14:paraId="2361188D" w14:textId="77777777" w:rsidR="002F712B" w:rsidRDefault="00000000">
            <w:pPr>
              <w:bidi w:val="0"/>
              <w:spacing w:after="0"/>
              <w:ind w:left="283"/>
              <w:jc w:val="left"/>
            </w:pPr>
            <w:r>
              <w:rPr>
                <w:rFonts w:ascii="Simplified Arabic" w:eastAsia="Simplified Arabic" w:hAnsi="Simplified Arabic" w:cs="Simplified Arabic"/>
                <w:b/>
                <w:sz w:val="28"/>
              </w:rPr>
              <w:t xml:space="preserve"> %100</w:t>
            </w:r>
          </w:p>
        </w:tc>
        <w:tc>
          <w:tcPr>
            <w:tcW w:w="1346" w:type="dxa"/>
            <w:tcBorders>
              <w:top w:val="single" w:sz="4" w:space="0" w:color="000000"/>
              <w:left w:val="single" w:sz="4" w:space="0" w:color="000000"/>
              <w:bottom w:val="single" w:sz="4" w:space="0" w:color="000000"/>
              <w:right w:val="single" w:sz="4" w:space="0" w:color="000000"/>
            </w:tcBorders>
          </w:tcPr>
          <w:p w14:paraId="5EF7990F" w14:textId="77777777" w:rsidR="002F712B" w:rsidRDefault="00000000">
            <w:pPr>
              <w:bidi w:val="0"/>
              <w:spacing w:after="0"/>
              <w:ind w:left="328"/>
              <w:jc w:val="left"/>
            </w:pPr>
            <w:r>
              <w:rPr>
                <w:rFonts w:ascii="Simplified Arabic" w:eastAsia="Simplified Arabic" w:hAnsi="Simplified Arabic" w:cs="Simplified Arabic"/>
                <w:b/>
                <w:sz w:val="28"/>
              </w:rPr>
              <w:t xml:space="preserve"> 25</w:t>
            </w:r>
          </w:p>
        </w:tc>
        <w:tc>
          <w:tcPr>
            <w:tcW w:w="2423" w:type="dxa"/>
            <w:tcBorders>
              <w:top w:val="single" w:sz="4" w:space="0" w:color="000000"/>
              <w:left w:val="single" w:sz="4" w:space="0" w:color="000000"/>
              <w:bottom w:val="single" w:sz="4" w:space="0" w:color="000000"/>
              <w:right w:val="single" w:sz="4" w:space="0" w:color="000000"/>
            </w:tcBorders>
          </w:tcPr>
          <w:p w14:paraId="5BB7CB5C" w14:textId="77777777" w:rsidR="002F712B" w:rsidRDefault="00000000">
            <w:pPr>
              <w:spacing w:after="0"/>
              <w:ind w:right="72"/>
              <w:jc w:val="center"/>
            </w:pPr>
            <w:r>
              <w:rPr>
                <w:rFonts w:ascii="Simplified Arabic" w:eastAsia="Simplified Arabic" w:hAnsi="Simplified Arabic" w:cs="Simplified Arabic"/>
                <w:b/>
                <w:bCs/>
                <w:sz w:val="28"/>
                <w:szCs w:val="28"/>
                <w:rtl/>
              </w:rPr>
              <w:t xml:space="preserve">المجموع </w:t>
            </w:r>
          </w:p>
        </w:tc>
      </w:tr>
    </w:tbl>
    <w:p w14:paraId="12A7848E" w14:textId="77777777" w:rsidR="002F712B" w:rsidRDefault="00000000">
      <w:pPr>
        <w:bidi w:val="0"/>
        <w:spacing w:after="0"/>
        <w:ind w:right="544"/>
      </w:pPr>
      <w:r>
        <w:rPr>
          <w:rFonts w:ascii="Simplified Arabic" w:eastAsia="Simplified Arabic" w:hAnsi="Simplified Arabic" w:cs="Simplified Arabic"/>
          <w:sz w:val="28"/>
        </w:rPr>
        <w:t xml:space="preserve"> </w:t>
      </w:r>
    </w:p>
    <w:p w14:paraId="3F9501B8" w14:textId="77777777" w:rsidR="002F712B" w:rsidRDefault="00000000">
      <w:pPr>
        <w:spacing w:after="3"/>
        <w:ind w:left="367" w:right="1655" w:hanging="10"/>
        <w:jc w:val="center"/>
      </w:pPr>
      <w:r>
        <w:rPr>
          <w:rFonts w:ascii="Simplified Arabic" w:eastAsia="Simplified Arabic" w:hAnsi="Simplified Arabic" w:cs="Simplified Arabic"/>
          <w:sz w:val="28"/>
          <w:szCs w:val="28"/>
          <w:rtl/>
        </w:rPr>
        <w:t xml:space="preserve">ويلاحظ من الجدول اعلاه ان المؤسسة محل الد ارسة ان عدد اف ارد العينة من الذكور أكبر والذيبلغ نسبته) </w:t>
      </w:r>
      <w:r>
        <w:rPr>
          <w:rFonts w:ascii="Simplified Arabic" w:eastAsia="Simplified Arabic" w:hAnsi="Simplified Arabic" w:cs="Simplified Arabic"/>
          <w:sz w:val="28"/>
          <w:szCs w:val="28"/>
        </w:rPr>
        <w:t>60</w:t>
      </w:r>
      <w:r>
        <w:rPr>
          <w:rFonts w:ascii="Simplified Arabic" w:eastAsia="Simplified Arabic" w:hAnsi="Simplified Arabic" w:cs="Simplified Arabic"/>
          <w:sz w:val="28"/>
          <w:szCs w:val="28"/>
          <w:rtl/>
        </w:rPr>
        <w:t xml:space="preserve"> %( من المجموع الكلي للمبحوثين بينما كان نسبة الاناث بنسبة اقل بلغت) </w:t>
      </w:r>
      <w:r>
        <w:rPr>
          <w:rFonts w:ascii="Simplified Arabic" w:eastAsia="Simplified Arabic" w:hAnsi="Simplified Arabic" w:cs="Simplified Arabic"/>
          <w:sz w:val="28"/>
          <w:szCs w:val="28"/>
        </w:rPr>
        <w:t>40</w:t>
      </w:r>
    </w:p>
    <w:p w14:paraId="526FCA48" w14:textId="77777777" w:rsidR="002F712B" w:rsidRDefault="00000000">
      <w:pPr>
        <w:bidi w:val="0"/>
        <w:spacing w:after="157"/>
        <w:ind w:left="10" w:right="482" w:hanging="10"/>
      </w:pPr>
      <w:r>
        <w:rPr>
          <w:rFonts w:ascii="Simplified Arabic" w:eastAsia="Simplified Arabic" w:hAnsi="Simplified Arabic" w:cs="Simplified Arabic"/>
          <w:sz w:val="28"/>
        </w:rPr>
        <w:t xml:space="preserve"> .)%</w:t>
      </w:r>
    </w:p>
    <w:p w14:paraId="25B00F37" w14:textId="77777777" w:rsidR="002F712B" w:rsidRDefault="00000000">
      <w:pPr>
        <w:spacing w:after="0"/>
        <w:ind w:left="495" w:hanging="10"/>
        <w:jc w:val="left"/>
      </w:pPr>
      <w:r>
        <w:rPr>
          <w:rFonts w:ascii="Simplified Arabic" w:eastAsia="Simplified Arabic" w:hAnsi="Simplified Arabic" w:cs="Simplified Arabic"/>
          <w:sz w:val="28"/>
          <w:szCs w:val="28"/>
          <w:rtl/>
        </w:rPr>
        <w:t xml:space="preserve">بينما يبين الجدول رقم) </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xml:space="preserve">( توزيع عينة الد ارسة حسب العمر. </w:t>
      </w:r>
    </w:p>
    <w:tbl>
      <w:tblPr>
        <w:tblStyle w:val="TableGrid"/>
        <w:tblW w:w="5843" w:type="dxa"/>
        <w:tblInd w:w="3033" w:type="dxa"/>
        <w:tblCellMar>
          <w:top w:w="65" w:type="dxa"/>
          <w:left w:w="40" w:type="dxa"/>
          <w:bottom w:w="0" w:type="dxa"/>
          <w:right w:w="115" w:type="dxa"/>
        </w:tblCellMar>
        <w:tblLook w:val="04A0" w:firstRow="1" w:lastRow="0" w:firstColumn="1" w:lastColumn="0" w:noHBand="0" w:noVBand="1"/>
      </w:tblPr>
      <w:tblGrid>
        <w:gridCol w:w="1622"/>
        <w:gridCol w:w="1330"/>
        <w:gridCol w:w="2891"/>
      </w:tblGrid>
      <w:tr w:rsidR="002F712B" w14:paraId="0E1A4745" w14:textId="77777777">
        <w:trPr>
          <w:trHeight w:val="636"/>
        </w:trPr>
        <w:tc>
          <w:tcPr>
            <w:tcW w:w="1622" w:type="dxa"/>
            <w:tcBorders>
              <w:top w:val="single" w:sz="4" w:space="0" w:color="000000"/>
              <w:left w:val="single" w:sz="4" w:space="0" w:color="000000"/>
              <w:bottom w:val="single" w:sz="4" w:space="0" w:color="000000"/>
              <w:right w:val="single" w:sz="4" w:space="0" w:color="000000"/>
            </w:tcBorders>
            <w:shd w:val="clear" w:color="auto" w:fill="D9D9D9"/>
          </w:tcPr>
          <w:p w14:paraId="6E446966" w14:textId="77777777" w:rsidR="002F712B" w:rsidRDefault="00000000">
            <w:pPr>
              <w:spacing w:after="0"/>
              <w:ind w:right="142"/>
            </w:pPr>
            <w:r>
              <w:rPr>
                <w:rFonts w:ascii="Simplified Arabic" w:eastAsia="Simplified Arabic" w:hAnsi="Simplified Arabic" w:cs="Simplified Arabic"/>
                <w:b/>
                <w:bCs/>
                <w:sz w:val="28"/>
                <w:szCs w:val="28"/>
                <w:rtl/>
              </w:rPr>
              <w:t xml:space="preserve">النسبة المئوية </w:t>
            </w:r>
          </w:p>
        </w:tc>
        <w:tc>
          <w:tcPr>
            <w:tcW w:w="1330" w:type="dxa"/>
            <w:tcBorders>
              <w:top w:val="single" w:sz="4" w:space="0" w:color="000000"/>
              <w:left w:val="single" w:sz="4" w:space="0" w:color="000000"/>
              <w:bottom w:val="single" w:sz="4" w:space="0" w:color="000000"/>
              <w:right w:val="single" w:sz="4" w:space="0" w:color="000000"/>
            </w:tcBorders>
            <w:shd w:val="clear" w:color="auto" w:fill="D9D9D9"/>
          </w:tcPr>
          <w:p w14:paraId="518C65A4" w14:textId="77777777" w:rsidR="002F712B" w:rsidRDefault="00000000">
            <w:pPr>
              <w:spacing w:after="0"/>
              <w:ind w:right="356"/>
            </w:pPr>
            <w:r>
              <w:rPr>
                <w:rFonts w:ascii="Simplified Arabic" w:eastAsia="Simplified Arabic" w:hAnsi="Simplified Arabic" w:cs="Simplified Arabic"/>
                <w:b/>
                <w:bCs/>
                <w:sz w:val="28"/>
                <w:szCs w:val="28"/>
                <w:rtl/>
              </w:rPr>
              <w:t xml:space="preserve">التكارر </w:t>
            </w:r>
          </w:p>
        </w:tc>
        <w:tc>
          <w:tcPr>
            <w:tcW w:w="2892" w:type="dxa"/>
            <w:tcBorders>
              <w:top w:val="single" w:sz="4" w:space="0" w:color="000000"/>
              <w:left w:val="single" w:sz="4" w:space="0" w:color="000000"/>
              <w:bottom w:val="single" w:sz="4" w:space="0" w:color="000000"/>
              <w:right w:val="single" w:sz="4" w:space="0" w:color="000000"/>
            </w:tcBorders>
            <w:shd w:val="clear" w:color="auto" w:fill="D9D9D9"/>
          </w:tcPr>
          <w:p w14:paraId="12241A86" w14:textId="77777777" w:rsidR="002F712B" w:rsidRDefault="00000000">
            <w:pPr>
              <w:spacing w:after="0"/>
              <w:ind w:right="85"/>
              <w:jc w:val="center"/>
            </w:pPr>
            <w:r>
              <w:rPr>
                <w:rFonts w:ascii="Simplified Arabic" w:eastAsia="Simplified Arabic" w:hAnsi="Simplified Arabic" w:cs="Simplified Arabic"/>
                <w:b/>
                <w:bCs/>
                <w:sz w:val="28"/>
                <w:szCs w:val="28"/>
                <w:rtl/>
              </w:rPr>
              <w:t xml:space="preserve">العمر </w:t>
            </w:r>
          </w:p>
        </w:tc>
      </w:tr>
      <w:tr w:rsidR="002F712B" w14:paraId="52171AED" w14:textId="77777777">
        <w:trPr>
          <w:trHeight w:val="643"/>
        </w:trPr>
        <w:tc>
          <w:tcPr>
            <w:tcW w:w="1622" w:type="dxa"/>
            <w:tcBorders>
              <w:top w:val="single" w:sz="4" w:space="0" w:color="000000"/>
              <w:left w:val="single" w:sz="4" w:space="0" w:color="000000"/>
              <w:bottom w:val="single" w:sz="4" w:space="0" w:color="000000"/>
              <w:right w:val="single" w:sz="4" w:space="0" w:color="000000"/>
            </w:tcBorders>
          </w:tcPr>
          <w:p w14:paraId="212CEB93" w14:textId="77777777" w:rsidR="002F712B" w:rsidRDefault="00000000">
            <w:pPr>
              <w:bidi w:val="0"/>
              <w:spacing w:after="0"/>
              <w:ind w:right="61"/>
              <w:jc w:val="center"/>
            </w:pPr>
            <w:r>
              <w:rPr>
                <w:rFonts w:ascii="Simplified Arabic" w:eastAsia="Simplified Arabic" w:hAnsi="Simplified Arabic" w:cs="Simplified Arabic"/>
                <w:b/>
                <w:sz w:val="28"/>
              </w:rPr>
              <w:t xml:space="preserve"> %8</w:t>
            </w:r>
          </w:p>
        </w:tc>
        <w:tc>
          <w:tcPr>
            <w:tcW w:w="1330" w:type="dxa"/>
            <w:tcBorders>
              <w:top w:val="single" w:sz="4" w:space="0" w:color="000000"/>
              <w:left w:val="single" w:sz="4" w:space="0" w:color="000000"/>
              <w:bottom w:val="single" w:sz="4" w:space="0" w:color="000000"/>
              <w:right w:val="single" w:sz="4" w:space="0" w:color="000000"/>
            </w:tcBorders>
          </w:tcPr>
          <w:p w14:paraId="53562125" w14:textId="77777777" w:rsidR="002F712B" w:rsidRDefault="00000000">
            <w:pPr>
              <w:bidi w:val="0"/>
              <w:spacing w:after="0"/>
              <w:ind w:left="407"/>
              <w:jc w:val="left"/>
            </w:pPr>
            <w:r>
              <w:rPr>
                <w:rFonts w:ascii="Simplified Arabic" w:eastAsia="Simplified Arabic" w:hAnsi="Simplified Arabic" w:cs="Simplified Arabic"/>
                <w:b/>
                <w:sz w:val="28"/>
              </w:rPr>
              <w:t xml:space="preserve"> 2</w:t>
            </w:r>
          </w:p>
        </w:tc>
        <w:tc>
          <w:tcPr>
            <w:tcW w:w="2892" w:type="dxa"/>
            <w:tcBorders>
              <w:top w:val="single" w:sz="4" w:space="0" w:color="000000"/>
              <w:left w:val="single" w:sz="4" w:space="0" w:color="000000"/>
              <w:bottom w:val="single" w:sz="4" w:space="0" w:color="000000"/>
              <w:right w:val="single" w:sz="4" w:space="0" w:color="000000"/>
            </w:tcBorders>
          </w:tcPr>
          <w:p w14:paraId="2A4271DE" w14:textId="77777777" w:rsidR="002F712B" w:rsidRDefault="00000000">
            <w:pPr>
              <w:spacing w:after="0"/>
              <w:ind w:right="84"/>
              <w:jc w:val="center"/>
            </w:pPr>
            <w:r>
              <w:rPr>
                <w:rFonts w:ascii="Simplified Arabic" w:eastAsia="Simplified Arabic" w:hAnsi="Simplified Arabic" w:cs="Simplified Arabic"/>
                <w:b/>
                <w:bCs/>
                <w:sz w:val="28"/>
                <w:szCs w:val="28"/>
                <w:rtl/>
              </w:rPr>
              <w:t xml:space="preserve">اقل من </w:t>
            </w:r>
            <w:r>
              <w:rPr>
                <w:rFonts w:ascii="Simplified Arabic" w:eastAsia="Simplified Arabic" w:hAnsi="Simplified Arabic" w:cs="Simplified Arabic"/>
                <w:b/>
                <w:bCs/>
                <w:sz w:val="28"/>
                <w:szCs w:val="28"/>
              </w:rPr>
              <w:t>25</w:t>
            </w:r>
            <w:r>
              <w:rPr>
                <w:rFonts w:ascii="Simplified Arabic" w:eastAsia="Simplified Arabic" w:hAnsi="Simplified Arabic" w:cs="Simplified Arabic"/>
                <w:b/>
                <w:bCs/>
                <w:sz w:val="28"/>
                <w:szCs w:val="28"/>
                <w:rtl/>
              </w:rPr>
              <w:t xml:space="preserve"> سنة </w:t>
            </w:r>
          </w:p>
        </w:tc>
      </w:tr>
      <w:tr w:rsidR="002F712B" w14:paraId="25042E34" w14:textId="77777777">
        <w:trPr>
          <w:trHeight w:val="638"/>
        </w:trPr>
        <w:tc>
          <w:tcPr>
            <w:tcW w:w="1622" w:type="dxa"/>
            <w:tcBorders>
              <w:top w:val="single" w:sz="4" w:space="0" w:color="000000"/>
              <w:left w:val="single" w:sz="4" w:space="0" w:color="000000"/>
              <w:bottom w:val="single" w:sz="4" w:space="0" w:color="000000"/>
              <w:right w:val="single" w:sz="4" w:space="0" w:color="000000"/>
            </w:tcBorders>
          </w:tcPr>
          <w:p w14:paraId="5B70E8A9" w14:textId="77777777" w:rsidR="002F712B" w:rsidRDefault="00000000">
            <w:pPr>
              <w:bidi w:val="0"/>
              <w:spacing w:after="0"/>
              <w:ind w:left="362"/>
              <w:jc w:val="left"/>
            </w:pPr>
            <w:r>
              <w:rPr>
                <w:rFonts w:ascii="Simplified Arabic" w:eastAsia="Simplified Arabic" w:hAnsi="Simplified Arabic" w:cs="Simplified Arabic"/>
                <w:b/>
                <w:sz w:val="28"/>
              </w:rPr>
              <w:t xml:space="preserve"> %16</w:t>
            </w:r>
          </w:p>
        </w:tc>
        <w:tc>
          <w:tcPr>
            <w:tcW w:w="1330" w:type="dxa"/>
            <w:tcBorders>
              <w:top w:val="single" w:sz="4" w:space="0" w:color="000000"/>
              <w:left w:val="single" w:sz="4" w:space="0" w:color="000000"/>
              <w:bottom w:val="single" w:sz="4" w:space="0" w:color="000000"/>
              <w:right w:val="single" w:sz="4" w:space="0" w:color="000000"/>
            </w:tcBorders>
          </w:tcPr>
          <w:p w14:paraId="159A912F" w14:textId="77777777" w:rsidR="002F712B" w:rsidRDefault="00000000">
            <w:pPr>
              <w:bidi w:val="0"/>
              <w:spacing w:after="0"/>
              <w:ind w:left="407"/>
              <w:jc w:val="left"/>
            </w:pPr>
            <w:r>
              <w:rPr>
                <w:rFonts w:ascii="Simplified Arabic" w:eastAsia="Simplified Arabic" w:hAnsi="Simplified Arabic" w:cs="Simplified Arabic"/>
                <w:b/>
                <w:sz w:val="28"/>
              </w:rPr>
              <w:t xml:space="preserve"> 4</w:t>
            </w:r>
          </w:p>
        </w:tc>
        <w:tc>
          <w:tcPr>
            <w:tcW w:w="2892" w:type="dxa"/>
            <w:tcBorders>
              <w:top w:val="single" w:sz="4" w:space="0" w:color="000000"/>
              <w:left w:val="single" w:sz="4" w:space="0" w:color="000000"/>
              <w:bottom w:val="single" w:sz="4" w:space="0" w:color="000000"/>
              <w:right w:val="single" w:sz="4" w:space="0" w:color="000000"/>
            </w:tcBorders>
          </w:tcPr>
          <w:p w14:paraId="65C0803A" w14:textId="77777777" w:rsidR="002F712B" w:rsidRDefault="00000000">
            <w:pPr>
              <w:spacing w:after="0"/>
              <w:ind w:right="83"/>
              <w:jc w:val="center"/>
            </w:pPr>
            <w:r>
              <w:rPr>
                <w:rFonts w:ascii="Simplified Arabic" w:eastAsia="Simplified Arabic" w:hAnsi="Simplified Arabic" w:cs="Simplified Arabic"/>
                <w:b/>
                <w:bCs/>
                <w:sz w:val="28"/>
                <w:szCs w:val="28"/>
              </w:rPr>
              <w:t>26</w:t>
            </w:r>
            <w:r>
              <w:rPr>
                <w:rFonts w:ascii="Simplified Arabic" w:eastAsia="Simplified Arabic" w:hAnsi="Simplified Arabic" w:cs="Simplified Arabic"/>
                <w:b/>
                <w:bCs/>
                <w:sz w:val="28"/>
                <w:szCs w:val="28"/>
                <w:rtl/>
              </w:rPr>
              <w:t xml:space="preserve"> الى </w:t>
            </w:r>
            <w:r>
              <w:rPr>
                <w:rFonts w:ascii="Simplified Arabic" w:eastAsia="Simplified Arabic" w:hAnsi="Simplified Arabic" w:cs="Simplified Arabic"/>
                <w:b/>
                <w:bCs/>
                <w:sz w:val="28"/>
                <w:szCs w:val="28"/>
              </w:rPr>
              <w:t>40</w:t>
            </w:r>
            <w:r>
              <w:rPr>
                <w:rFonts w:ascii="Simplified Arabic" w:eastAsia="Simplified Arabic" w:hAnsi="Simplified Arabic" w:cs="Simplified Arabic"/>
                <w:b/>
                <w:bCs/>
                <w:sz w:val="28"/>
                <w:szCs w:val="28"/>
                <w:rtl/>
              </w:rPr>
              <w:t xml:space="preserve"> سنة </w:t>
            </w:r>
          </w:p>
        </w:tc>
      </w:tr>
      <w:tr w:rsidR="002F712B" w14:paraId="549134CB" w14:textId="77777777">
        <w:trPr>
          <w:trHeight w:val="638"/>
        </w:trPr>
        <w:tc>
          <w:tcPr>
            <w:tcW w:w="1622" w:type="dxa"/>
            <w:tcBorders>
              <w:top w:val="single" w:sz="4" w:space="0" w:color="000000"/>
              <w:left w:val="single" w:sz="4" w:space="0" w:color="000000"/>
              <w:bottom w:val="single" w:sz="4" w:space="0" w:color="000000"/>
              <w:right w:val="single" w:sz="4" w:space="0" w:color="000000"/>
            </w:tcBorders>
          </w:tcPr>
          <w:p w14:paraId="2C6D4168" w14:textId="77777777" w:rsidR="002F712B" w:rsidRDefault="00000000">
            <w:pPr>
              <w:bidi w:val="0"/>
              <w:spacing w:after="0"/>
              <w:ind w:left="362"/>
              <w:jc w:val="left"/>
            </w:pPr>
            <w:r>
              <w:rPr>
                <w:rFonts w:ascii="Simplified Arabic" w:eastAsia="Simplified Arabic" w:hAnsi="Simplified Arabic" w:cs="Simplified Arabic"/>
                <w:b/>
                <w:sz w:val="28"/>
              </w:rPr>
              <w:t xml:space="preserve"> %44</w:t>
            </w:r>
          </w:p>
        </w:tc>
        <w:tc>
          <w:tcPr>
            <w:tcW w:w="1330" w:type="dxa"/>
            <w:tcBorders>
              <w:top w:val="single" w:sz="4" w:space="0" w:color="000000"/>
              <w:left w:val="single" w:sz="4" w:space="0" w:color="000000"/>
              <w:bottom w:val="single" w:sz="4" w:space="0" w:color="000000"/>
              <w:right w:val="single" w:sz="4" w:space="0" w:color="000000"/>
            </w:tcBorders>
          </w:tcPr>
          <w:p w14:paraId="7672F551" w14:textId="77777777" w:rsidR="002F712B" w:rsidRDefault="00000000">
            <w:pPr>
              <w:bidi w:val="0"/>
              <w:spacing w:after="0"/>
              <w:ind w:left="330"/>
              <w:jc w:val="left"/>
            </w:pPr>
            <w:r>
              <w:rPr>
                <w:rFonts w:ascii="Simplified Arabic" w:eastAsia="Simplified Arabic" w:hAnsi="Simplified Arabic" w:cs="Simplified Arabic"/>
                <w:b/>
                <w:sz w:val="28"/>
              </w:rPr>
              <w:t xml:space="preserve"> 11</w:t>
            </w:r>
          </w:p>
        </w:tc>
        <w:tc>
          <w:tcPr>
            <w:tcW w:w="2892" w:type="dxa"/>
            <w:tcBorders>
              <w:top w:val="single" w:sz="4" w:space="0" w:color="000000"/>
              <w:left w:val="single" w:sz="4" w:space="0" w:color="000000"/>
              <w:bottom w:val="single" w:sz="4" w:space="0" w:color="000000"/>
              <w:right w:val="single" w:sz="4" w:space="0" w:color="000000"/>
            </w:tcBorders>
          </w:tcPr>
          <w:p w14:paraId="333A09A8" w14:textId="77777777" w:rsidR="002F712B" w:rsidRDefault="00000000">
            <w:pPr>
              <w:spacing w:after="0"/>
              <w:ind w:right="83"/>
              <w:jc w:val="center"/>
            </w:pPr>
            <w:r>
              <w:rPr>
                <w:rFonts w:ascii="Simplified Arabic" w:eastAsia="Simplified Arabic" w:hAnsi="Simplified Arabic" w:cs="Simplified Arabic"/>
                <w:b/>
                <w:bCs/>
                <w:sz w:val="28"/>
                <w:szCs w:val="28"/>
              </w:rPr>
              <w:t>41</w:t>
            </w:r>
            <w:r>
              <w:rPr>
                <w:rFonts w:ascii="Simplified Arabic" w:eastAsia="Simplified Arabic" w:hAnsi="Simplified Arabic" w:cs="Simplified Arabic"/>
                <w:b/>
                <w:bCs/>
                <w:sz w:val="28"/>
                <w:szCs w:val="28"/>
                <w:rtl/>
              </w:rPr>
              <w:t xml:space="preserve"> الى </w:t>
            </w:r>
            <w:r>
              <w:rPr>
                <w:rFonts w:ascii="Simplified Arabic" w:eastAsia="Simplified Arabic" w:hAnsi="Simplified Arabic" w:cs="Simplified Arabic"/>
                <w:b/>
                <w:bCs/>
                <w:sz w:val="28"/>
                <w:szCs w:val="28"/>
              </w:rPr>
              <w:t>55</w:t>
            </w:r>
            <w:r>
              <w:rPr>
                <w:rFonts w:ascii="Simplified Arabic" w:eastAsia="Simplified Arabic" w:hAnsi="Simplified Arabic" w:cs="Simplified Arabic"/>
                <w:b/>
                <w:bCs/>
                <w:sz w:val="28"/>
                <w:szCs w:val="28"/>
                <w:rtl/>
              </w:rPr>
              <w:t xml:space="preserve"> سنة </w:t>
            </w:r>
          </w:p>
        </w:tc>
      </w:tr>
      <w:tr w:rsidR="002F712B" w14:paraId="7A56DB1A" w14:textId="77777777">
        <w:trPr>
          <w:trHeight w:val="638"/>
        </w:trPr>
        <w:tc>
          <w:tcPr>
            <w:tcW w:w="1622" w:type="dxa"/>
            <w:tcBorders>
              <w:top w:val="single" w:sz="4" w:space="0" w:color="000000"/>
              <w:left w:val="single" w:sz="4" w:space="0" w:color="000000"/>
              <w:bottom w:val="single" w:sz="4" w:space="0" w:color="000000"/>
              <w:right w:val="single" w:sz="4" w:space="0" w:color="000000"/>
            </w:tcBorders>
          </w:tcPr>
          <w:p w14:paraId="61A32384" w14:textId="77777777" w:rsidR="002F712B" w:rsidRDefault="00000000">
            <w:pPr>
              <w:bidi w:val="0"/>
              <w:spacing w:after="0"/>
              <w:ind w:left="362"/>
              <w:jc w:val="left"/>
            </w:pPr>
            <w:r>
              <w:rPr>
                <w:rFonts w:ascii="Simplified Arabic" w:eastAsia="Simplified Arabic" w:hAnsi="Simplified Arabic" w:cs="Simplified Arabic"/>
                <w:b/>
                <w:sz w:val="28"/>
              </w:rPr>
              <w:t xml:space="preserve"> %32</w:t>
            </w:r>
          </w:p>
        </w:tc>
        <w:tc>
          <w:tcPr>
            <w:tcW w:w="1330" w:type="dxa"/>
            <w:tcBorders>
              <w:top w:val="single" w:sz="4" w:space="0" w:color="000000"/>
              <w:left w:val="single" w:sz="4" w:space="0" w:color="000000"/>
              <w:bottom w:val="single" w:sz="4" w:space="0" w:color="000000"/>
              <w:right w:val="single" w:sz="4" w:space="0" w:color="000000"/>
            </w:tcBorders>
          </w:tcPr>
          <w:p w14:paraId="4A965BA4" w14:textId="77777777" w:rsidR="002F712B" w:rsidRDefault="00000000">
            <w:pPr>
              <w:bidi w:val="0"/>
              <w:spacing w:after="0"/>
              <w:ind w:left="407"/>
              <w:jc w:val="left"/>
            </w:pPr>
            <w:r>
              <w:rPr>
                <w:rFonts w:ascii="Simplified Arabic" w:eastAsia="Simplified Arabic" w:hAnsi="Simplified Arabic" w:cs="Simplified Arabic"/>
                <w:b/>
                <w:sz w:val="28"/>
              </w:rPr>
              <w:t xml:space="preserve"> 8</w:t>
            </w:r>
          </w:p>
        </w:tc>
        <w:tc>
          <w:tcPr>
            <w:tcW w:w="2892" w:type="dxa"/>
            <w:tcBorders>
              <w:top w:val="single" w:sz="4" w:space="0" w:color="000000"/>
              <w:left w:val="single" w:sz="4" w:space="0" w:color="000000"/>
              <w:bottom w:val="single" w:sz="4" w:space="0" w:color="000000"/>
              <w:right w:val="single" w:sz="4" w:space="0" w:color="000000"/>
            </w:tcBorders>
          </w:tcPr>
          <w:p w14:paraId="05467082" w14:textId="77777777" w:rsidR="002F712B" w:rsidRDefault="00000000">
            <w:pPr>
              <w:spacing w:after="0"/>
              <w:ind w:right="83"/>
              <w:jc w:val="center"/>
            </w:pPr>
            <w:r>
              <w:rPr>
                <w:rFonts w:ascii="Simplified Arabic" w:eastAsia="Simplified Arabic" w:hAnsi="Simplified Arabic" w:cs="Simplified Arabic"/>
                <w:b/>
                <w:bCs/>
                <w:sz w:val="28"/>
                <w:szCs w:val="28"/>
              </w:rPr>
              <w:t>56</w:t>
            </w:r>
            <w:r>
              <w:rPr>
                <w:rFonts w:ascii="Simplified Arabic" w:eastAsia="Simplified Arabic" w:hAnsi="Simplified Arabic" w:cs="Simplified Arabic"/>
                <w:b/>
                <w:bCs/>
                <w:sz w:val="28"/>
                <w:szCs w:val="28"/>
                <w:rtl/>
              </w:rPr>
              <w:t xml:space="preserve"> سنة فما فو ق </w:t>
            </w:r>
          </w:p>
        </w:tc>
      </w:tr>
      <w:tr w:rsidR="002F712B" w14:paraId="23C1DD98" w14:textId="77777777">
        <w:trPr>
          <w:trHeight w:val="641"/>
        </w:trPr>
        <w:tc>
          <w:tcPr>
            <w:tcW w:w="1622" w:type="dxa"/>
            <w:tcBorders>
              <w:top w:val="single" w:sz="4" w:space="0" w:color="000000"/>
              <w:left w:val="single" w:sz="4" w:space="0" w:color="000000"/>
              <w:bottom w:val="single" w:sz="4" w:space="0" w:color="000000"/>
              <w:right w:val="single" w:sz="4" w:space="0" w:color="000000"/>
            </w:tcBorders>
          </w:tcPr>
          <w:p w14:paraId="71207744" w14:textId="77777777" w:rsidR="002F712B" w:rsidRDefault="00000000">
            <w:pPr>
              <w:bidi w:val="0"/>
              <w:spacing w:after="0"/>
              <w:ind w:left="240"/>
              <w:jc w:val="left"/>
            </w:pPr>
            <w:r>
              <w:rPr>
                <w:rFonts w:ascii="Simplified Arabic" w:eastAsia="Simplified Arabic" w:hAnsi="Simplified Arabic" w:cs="Simplified Arabic"/>
                <w:b/>
                <w:sz w:val="28"/>
              </w:rPr>
              <w:t xml:space="preserve"> % 100</w:t>
            </w:r>
          </w:p>
        </w:tc>
        <w:tc>
          <w:tcPr>
            <w:tcW w:w="1330" w:type="dxa"/>
            <w:tcBorders>
              <w:top w:val="single" w:sz="4" w:space="0" w:color="000000"/>
              <w:left w:val="single" w:sz="4" w:space="0" w:color="000000"/>
              <w:bottom w:val="single" w:sz="4" w:space="0" w:color="000000"/>
              <w:right w:val="single" w:sz="4" w:space="0" w:color="000000"/>
            </w:tcBorders>
          </w:tcPr>
          <w:p w14:paraId="058C719B" w14:textId="77777777" w:rsidR="002F712B" w:rsidRDefault="00000000">
            <w:pPr>
              <w:bidi w:val="0"/>
              <w:spacing w:after="0"/>
              <w:ind w:left="330"/>
              <w:jc w:val="left"/>
            </w:pPr>
            <w:r>
              <w:rPr>
                <w:rFonts w:ascii="Simplified Arabic" w:eastAsia="Simplified Arabic" w:hAnsi="Simplified Arabic" w:cs="Simplified Arabic"/>
                <w:b/>
                <w:sz w:val="28"/>
              </w:rPr>
              <w:t xml:space="preserve"> 25</w:t>
            </w:r>
          </w:p>
        </w:tc>
        <w:tc>
          <w:tcPr>
            <w:tcW w:w="2892" w:type="dxa"/>
            <w:tcBorders>
              <w:top w:val="single" w:sz="4" w:space="0" w:color="000000"/>
              <w:left w:val="single" w:sz="4" w:space="0" w:color="000000"/>
              <w:bottom w:val="single" w:sz="4" w:space="0" w:color="000000"/>
              <w:right w:val="single" w:sz="4" w:space="0" w:color="000000"/>
            </w:tcBorders>
          </w:tcPr>
          <w:p w14:paraId="77EEEB32" w14:textId="77777777" w:rsidR="002F712B" w:rsidRDefault="00000000">
            <w:pPr>
              <w:spacing w:after="0"/>
              <w:ind w:right="82"/>
              <w:jc w:val="center"/>
            </w:pPr>
            <w:r>
              <w:rPr>
                <w:rFonts w:ascii="Simplified Arabic" w:eastAsia="Simplified Arabic" w:hAnsi="Simplified Arabic" w:cs="Simplified Arabic"/>
                <w:b/>
                <w:bCs/>
                <w:sz w:val="28"/>
                <w:szCs w:val="28"/>
                <w:rtl/>
              </w:rPr>
              <w:t xml:space="preserve">المجموع </w:t>
            </w:r>
          </w:p>
        </w:tc>
      </w:tr>
    </w:tbl>
    <w:p w14:paraId="5F5ED095" w14:textId="77777777" w:rsidR="002F712B" w:rsidRDefault="00000000">
      <w:pPr>
        <w:spacing w:after="152" w:line="267" w:lineRule="auto"/>
        <w:ind w:left="494" w:right="1788" w:hanging="3"/>
        <w:jc w:val="both"/>
      </w:pPr>
      <w:r>
        <w:rPr>
          <w:rFonts w:ascii="Simplified Arabic" w:eastAsia="Simplified Arabic" w:hAnsi="Simplified Arabic" w:cs="Simplified Arabic"/>
          <w:sz w:val="28"/>
          <w:szCs w:val="28"/>
          <w:rtl/>
        </w:rPr>
        <w:t xml:space="preserve">ومن الجدول السابق نرى بان فئة الشباب ممن تبلغ اعمارهم )اقل </w:t>
      </w:r>
      <w:r>
        <w:rPr>
          <w:rFonts w:ascii="Simplified Arabic" w:eastAsia="Simplified Arabic" w:hAnsi="Simplified Arabic" w:cs="Simplified Arabic"/>
          <w:sz w:val="28"/>
          <w:szCs w:val="28"/>
        </w:rPr>
        <w:t>25</w:t>
      </w:r>
      <w:r>
        <w:rPr>
          <w:rFonts w:ascii="Simplified Arabic" w:eastAsia="Simplified Arabic" w:hAnsi="Simplified Arabic" w:cs="Simplified Arabic"/>
          <w:sz w:val="28"/>
          <w:szCs w:val="28"/>
          <w:rtl/>
        </w:rPr>
        <w:t xml:space="preserve"> سنة( تشكل النسبة الاقل من الموظفين العاملين في المؤسسة اذ بلغت نسبتها) </w:t>
      </w:r>
      <w:r>
        <w:rPr>
          <w:rFonts w:ascii="Simplified Arabic" w:eastAsia="Simplified Arabic" w:hAnsi="Simplified Arabic" w:cs="Simplified Arabic"/>
          <w:sz w:val="28"/>
          <w:szCs w:val="28"/>
        </w:rPr>
        <w:t>8</w:t>
      </w:r>
      <w:r>
        <w:rPr>
          <w:rFonts w:ascii="Simplified Arabic" w:eastAsia="Simplified Arabic" w:hAnsi="Simplified Arabic" w:cs="Simplified Arabic"/>
          <w:sz w:val="28"/>
          <w:szCs w:val="28"/>
          <w:rtl/>
        </w:rPr>
        <w:t xml:space="preserve">%( من المجموع الكلي لعينة الد ارسة بينما كان الاعتماد بالدرجة الاولى على الفئة العمرية )من </w:t>
      </w:r>
      <w:r>
        <w:rPr>
          <w:rFonts w:ascii="Simplified Arabic" w:eastAsia="Simplified Arabic" w:hAnsi="Simplified Arabic" w:cs="Simplified Arabic"/>
          <w:sz w:val="28"/>
          <w:szCs w:val="28"/>
        </w:rPr>
        <w:t>41</w:t>
      </w:r>
      <w:r>
        <w:rPr>
          <w:rFonts w:ascii="Simplified Arabic" w:eastAsia="Simplified Arabic" w:hAnsi="Simplified Arabic" w:cs="Simplified Arabic"/>
          <w:sz w:val="28"/>
          <w:szCs w:val="28"/>
          <w:rtl/>
        </w:rPr>
        <w:t xml:space="preserve"> الى </w:t>
      </w:r>
      <w:r>
        <w:rPr>
          <w:rFonts w:ascii="Simplified Arabic" w:eastAsia="Simplified Arabic" w:hAnsi="Simplified Arabic" w:cs="Simplified Arabic"/>
          <w:sz w:val="28"/>
          <w:szCs w:val="28"/>
        </w:rPr>
        <w:t>55</w:t>
      </w:r>
      <w:r>
        <w:rPr>
          <w:rFonts w:ascii="Simplified Arabic" w:eastAsia="Simplified Arabic" w:hAnsi="Simplified Arabic" w:cs="Simplified Arabic"/>
          <w:sz w:val="28"/>
          <w:szCs w:val="28"/>
          <w:rtl/>
        </w:rPr>
        <w:t xml:space="preserve"> سنة( و)</w:t>
      </w:r>
      <w:r>
        <w:rPr>
          <w:rFonts w:ascii="Simplified Arabic" w:eastAsia="Simplified Arabic" w:hAnsi="Simplified Arabic" w:cs="Simplified Arabic"/>
          <w:sz w:val="28"/>
          <w:szCs w:val="28"/>
        </w:rPr>
        <w:t>56</w:t>
      </w:r>
      <w:r>
        <w:rPr>
          <w:rFonts w:ascii="Simplified Arabic" w:eastAsia="Simplified Arabic" w:hAnsi="Simplified Arabic" w:cs="Simplified Arabic"/>
          <w:sz w:val="28"/>
          <w:szCs w:val="28"/>
          <w:rtl/>
        </w:rPr>
        <w:t xml:space="preserve"> سنة فما فوق( حيث بلغت نسبة هذه الفئة العمرية )</w:t>
      </w:r>
      <w:r>
        <w:rPr>
          <w:rFonts w:ascii="Simplified Arabic" w:eastAsia="Simplified Arabic" w:hAnsi="Simplified Arabic" w:cs="Simplified Arabic"/>
          <w:sz w:val="28"/>
          <w:szCs w:val="28"/>
        </w:rPr>
        <w:t>72</w:t>
      </w:r>
      <w:r>
        <w:rPr>
          <w:rFonts w:ascii="Simplified Arabic" w:eastAsia="Simplified Arabic" w:hAnsi="Simplified Arabic" w:cs="Simplified Arabic"/>
          <w:sz w:val="28"/>
          <w:szCs w:val="28"/>
          <w:rtl/>
        </w:rPr>
        <w:t xml:space="preserve">%(. </w:t>
      </w:r>
    </w:p>
    <w:p w14:paraId="5374BF17" w14:textId="77777777" w:rsidR="002F712B" w:rsidRDefault="00000000">
      <w:pPr>
        <w:spacing w:after="5" w:line="267" w:lineRule="auto"/>
        <w:ind w:left="494" w:right="1788" w:hanging="3"/>
        <w:jc w:val="both"/>
      </w:pPr>
      <w:r>
        <w:rPr>
          <w:rFonts w:ascii="Simplified Arabic" w:eastAsia="Simplified Arabic" w:hAnsi="Simplified Arabic" w:cs="Simplified Arabic"/>
          <w:sz w:val="28"/>
          <w:szCs w:val="28"/>
          <w:rtl/>
        </w:rPr>
        <w:t xml:space="preserve">ومن حيث المستوى التعليمي )الشهادة الحاصل عليها( لعينة البحث فيمكن توضيحه من خلال الجدول) </w:t>
      </w:r>
      <w:r>
        <w:rPr>
          <w:rFonts w:ascii="Simplified Arabic" w:eastAsia="Simplified Arabic" w:hAnsi="Simplified Arabic" w:cs="Simplified Arabic"/>
          <w:sz w:val="28"/>
          <w:szCs w:val="28"/>
        </w:rPr>
        <w:t>6</w:t>
      </w:r>
      <w:r>
        <w:rPr>
          <w:rFonts w:ascii="Simplified Arabic" w:eastAsia="Simplified Arabic" w:hAnsi="Simplified Arabic" w:cs="Simplified Arabic"/>
          <w:sz w:val="28"/>
          <w:szCs w:val="28"/>
          <w:rtl/>
        </w:rPr>
        <w:t xml:space="preserve">( والذي يبين توزيع عينة البحث حسب المستوى التعليمي.  </w:t>
      </w:r>
    </w:p>
    <w:tbl>
      <w:tblPr>
        <w:tblStyle w:val="TableGrid"/>
        <w:tblW w:w="6226" w:type="dxa"/>
        <w:tblInd w:w="2841" w:type="dxa"/>
        <w:tblCellMar>
          <w:top w:w="31" w:type="dxa"/>
          <w:left w:w="131" w:type="dxa"/>
          <w:bottom w:w="0" w:type="dxa"/>
          <w:right w:w="115" w:type="dxa"/>
        </w:tblCellMar>
        <w:tblLook w:val="04A0" w:firstRow="1" w:lastRow="0" w:firstColumn="1" w:lastColumn="0" w:noHBand="0" w:noVBand="1"/>
      </w:tblPr>
      <w:tblGrid>
        <w:gridCol w:w="1798"/>
        <w:gridCol w:w="1694"/>
        <w:gridCol w:w="2734"/>
      </w:tblGrid>
      <w:tr w:rsidR="002F712B" w14:paraId="197ECCB4" w14:textId="77777777">
        <w:trPr>
          <w:trHeight w:val="570"/>
        </w:trPr>
        <w:tc>
          <w:tcPr>
            <w:tcW w:w="1798" w:type="dxa"/>
            <w:tcBorders>
              <w:top w:val="single" w:sz="4" w:space="0" w:color="000000"/>
              <w:left w:val="single" w:sz="4" w:space="0" w:color="000000"/>
              <w:bottom w:val="single" w:sz="4" w:space="0" w:color="000000"/>
              <w:right w:val="single" w:sz="4" w:space="0" w:color="000000"/>
            </w:tcBorders>
            <w:shd w:val="clear" w:color="auto" w:fill="D9D9D9"/>
          </w:tcPr>
          <w:p w14:paraId="40D3C2D3" w14:textId="77777777" w:rsidR="002F712B" w:rsidRDefault="00000000">
            <w:pPr>
              <w:spacing w:after="0"/>
              <w:ind w:right="142"/>
            </w:pPr>
            <w:r>
              <w:rPr>
                <w:rFonts w:ascii="Simplified Arabic" w:eastAsia="Simplified Arabic" w:hAnsi="Simplified Arabic" w:cs="Simplified Arabic"/>
                <w:b/>
                <w:bCs/>
                <w:sz w:val="28"/>
                <w:szCs w:val="28"/>
                <w:rtl/>
              </w:rPr>
              <w:t xml:space="preserve">النسبة المئوية </w:t>
            </w:r>
          </w:p>
        </w:tc>
        <w:tc>
          <w:tcPr>
            <w:tcW w:w="1694" w:type="dxa"/>
            <w:tcBorders>
              <w:top w:val="single" w:sz="4" w:space="0" w:color="000000"/>
              <w:left w:val="single" w:sz="4" w:space="0" w:color="000000"/>
              <w:bottom w:val="single" w:sz="4" w:space="0" w:color="000000"/>
              <w:right w:val="single" w:sz="4" w:space="0" w:color="000000"/>
            </w:tcBorders>
            <w:shd w:val="clear" w:color="auto" w:fill="D9D9D9"/>
          </w:tcPr>
          <w:p w14:paraId="16E600F5" w14:textId="77777777" w:rsidR="002F712B" w:rsidRDefault="00000000">
            <w:pPr>
              <w:spacing w:after="0"/>
              <w:ind w:right="446"/>
            </w:pPr>
            <w:r>
              <w:rPr>
                <w:rFonts w:ascii="Simplified Arabic" w:eastAsia="Simplified Arabic" w:hAnsi="Simplified Arabic" w:cs="Simplified Arabic"/>
                <w:b/>
                <w:bCs/>
                <w:sz w:val="28"/>
                <w:szCs w:val="28"/>
                <w:rtl/>
              </w:rPr>
              <w:t xml:space="preserve">التكارر </w:t>
            </w:r>
          </w:p>
        </w:tc>
        <w:tc>
          <w:tcPr>
            <w:tcW w:w="2734" w:type="dxa"/>
            <w:tcBorders>
              <w:top w:val="single" w:sz="4" w:space="0" w:color="000000"/>
              <w:left w:val="single" w:sz="4" w:space="0" w:color="000000"/>
              <w:bottom w:val="single" w:sz="4" w:space="0" w:color="000000"/>
              <w:right w:val="single" w:sz="4" w:space="0" w:color="000000"/>
            </w:tcBorders>
            <w:shd w:val="clear" w:color="auto" w:fill="D9D9D9"/>
          </w:tcPr>
          <w:p w14:paraId="10BF647D" w14:textId="77777777" w:rsidR="002F712B" w:rsidRDefault="00000000">
            <w:pPr>
              <w:spacing w:after="0"/>
              <w:ind w:right="227"/>
            </w:pPr>
            <w:r>
              <w:rPr>
                <w:rFonts w:ascii="Simplified Arabic" w:eastAsia="Simplified Arabic" w:hAnsi="Simplified Arabic" w:cs="Simplified Arabic"/>
                <w:b/>
                <w:bCs/>
                <w:sz w:val="28"/>
                <w:szCs w:val="28"/>
                <w:rtl/>
              </w:rPr>
              <w:t xml:space="preserve">الشهادة الحاصل عليها </w:t>
            </w:r>
          </w:p>
        </w:tc>
      </w:tr>
      <w:tr w:rsidR="002F712B" w14:paraId="6B68F45C" w14:textId="77777777">
        <w:trPr>
          <w:trHeight w:val="573"/>
        </w:trPr>
        <w:tc>
          <w:tcPr>
            <w:tcW w:w="1798" w:type="dxa"/>
            <w:tcBorders>
              <w:top w:val="single" w:sz="4" w:space="0" w:color="000000"/>
              <w:left w:val="single" w:sz="4" w:space="0" w:color="000000"/>
              <w:bottom w:val="single" w:sz="4" w:space="0" w:color="000000"/>
              <w:right w:val="single" w:sz="4" w:space="0" w:color="000000"/>
            </w:tcBorders>
          </w:tcPr>
          <w:p w14:paraId="307FDF32" w14:textId="77777777" w:rsidR="002F712B" w:rsidRDefault="00000000">
            <w:pPr>
              <w:bidi w:val="0"/>
              <w:spacing w:after="0"/>
              <w:ind w:right="146"/>
              <w:jc w:val="center"/>
            </w:pPr>
            <w:r>
              <w:rPr>
                <w:rFonts w:ascii="Simplified Arabic" w:eastAsia="Simplified Arabic" w:hAnsi="Simplified Arabic" w:cs="Simplified Arabic"/>
                <w:b/>
                <w:sz w:val="28"/>
              </w:rPr>
              <w:t xml:space="preserve"> %84</w:t>
            </w:r>
          </w:p>
        </w:tc>
        <w:tc>
          <w:tcPr>
            <w:tcW w:w="1694" w:type="dxa"/>
            <w:tcBorders>
              <w:top w:val="single" w:sz="4" w:space="0" w:color="000000"/>
              <w:left w:val="single" w:sz="4" w:space="0" w:color="000000"/>
              <w:bottom w:val="single" w:sz="4" w:space="0" w:color="000000"/>
              <w:right w:val="single" w:sz="4" w:space="0" w:color="000000"/>
            </w:tcBorders>
          </w:tcPr>
          <w:p w14:paraId="34A257C8" w14:textId="77777777" w:rsidR="002F712B" w:rsidRDefault="00000000">
            <w:pPr>
              <w:bidi w:val="0"/>
              <w:spacing w:after="0"/>
              <w:ind w:right="150"/>
              <w:jc w:val="center"/>
            </w:pPr>
            <w:r>
              <w:rPr>
                <w:rFonts w:ascii="Simplified Arabic" w:eastAsia="Simplified Arabic" w:hAnsi="Simplified Arabic" w:cs="Simplified Arabic"/>
                <w:b/>
                <w:sz w:val="28"/>
              </w:rPr>
              <w:t xml:space="preserve"> 21</w:t>
            </w:r>
          </w:p>
        </w:tc>
        <w:tc>
          <w:tcPr>
            <w:tcW w:w="2734" w:type="dxa"/>
            <w:tcBorders>
              <w:top w:val="single" w:sz="4" w:space="0" w:color="000000"/>
              <w:left w:val="single" w:sz="4" w:space="0" w:color="000000"/>
              <w:bottom w:val="single" w:sz="4" w:space="0" w:color="000000"/>
              <w:right w:val="single" w:sz="4" w:space="0" w:color="000000"/>
            </w:tcBorders>
          </w:tcPr>
          <w:p w14:paraId="530E6C98" w14:textId="77777777" w:rsidR="002F712B" w:rsidRDefault="00000000">
            <w:pPr>
              <w:spacing w:after="0"/>
              <w:ind w:left="10"/>
              <w:jc w:val="center"/>
            </w:pPr>
            <w:r>
              <w:rPr>
                <w:rFonts w:ascii="Simplified Arabic" w:eastAsia="Simplified Arabic" w:hAnsi="Simplified Arabic" w:cs="Simplified Arabic"/>
                <w:b/>
                <w:bCs/>
                <w:sz w:val="28"/>
                <w:szCs w:val="28"/>
                <w:rtl/>
              </w:rPr>
              <w:t xml:space="preserve">البكالوريوس </w:t>
            </w:r>
          </w:p>
        </w:tc>
      </w:tr>
      <w:tr w:rsidR="002F712B" w14:paraId="0EEDDE98" w14:textId="77777777">
        <w:trPr>
          <w:trHeight w:val="571"/>
        </w:trPr>
        <w:tc>
          <w:tcPr>
            <w:tcW w:w="1798" w:type="dxa"/>
            <w:tcBorders>
              <w:top w:val="single" w:sz="4" w:space="0" w:color="000000"/>
              <w:left w:val="single" w:sz="4" w:space="0" w:color="000000"/>
              <w:bottom w:val="single" w:sz="4" w:space="0" w:color="000000"/>
              <w:right w:val="single" w:sz="4" w:space="0" w:color="000000"/>
            </w:tcBorders>
          </w:tcPr>
          <w:p w14:paraId="347351E7" w14:textId="77777777" w:rsidR="002F712B" w:rsidRDefault="00000000">
            <w:pPr>
              <w:bidi w:val="0"/>
              <w:spacing w:after="0"/>
              <w:ind w:right="146"/>
              <w:jc w:val="center"/>
            </w:pPr>
            <w:r>
              <w:rPr>
                <w:rFonts w:ascii="Simplified Arabic" w:eastAsia="Simplified Arabic" w:hAnsi="Simplified Arabic" w:cs="Simplified Arabic"/>
                <w:b/>
                <w:sz w:val="28"/>
              </w:rPr>
              <w:t xml:space="preserve"> %12</w:t>
            </w:r>
          </w:p>
        </w:tc>
        <w:tc>
          <w:tcPr>
            <w:tcW w:w="1694" w:type="dxa"/>
            <w:tcBorders>
              <w:top w:val="single" w:sz="4" w:space="0" w:color="000000"/>
              <w:left w:val="single" w:sz="4" w:space="0" w:color="000000"/>
              <w:bottom w:val="single" w:sz="4" w:space="0" w:color="000000"/>
              <w:right w:val="single" w:sz="4" w:space="0" w:color="000000"/>
            </w:tcBorders>
          </w:tcPr>
          <w:p w14:paraId="4719D4B9" w14:textId="77777777" w:rsidR="002F712B" w:rsidRDefault="00000000">
            <w:pPr>
              <w:bidi w:val="0"/>
              <w:spacing w:after="0"/>
              <w:ind w:right="155"/>
              <w:jc w:val="center"/>
            </w:pPr>
            <w:r>
              <w:rPr>
                <w:rFonts w:ascii="Simplified Arabic" w:eastAsia="Simplified Arabic" w:hAnsi="Simplified Arabic" w:cs="Simplified Arabic"/>
                <w:b/>
                <w:sz w:val="28"/>
              </w:rPr>
              <w:t xml:space="preserve"> 3</w:t>
            </w:r>
          </w:p>
        </w:tc>
        <w:tc>
          <w:tcPr>
            <w:tcW w:w="2734" w:type="dxa"/>
            <w:tcBorders>
              <w:top w:val="single" w:sz="4" w:space="0" w:color="000000"/>
              <w:left w:val="single" w:sz="4" w:space="0" w:color="000000"/>
              <w:bottom w:val="single" w:sz="4" w:space="0" w:color="000000"/>
              <w:right w:val="single" w:sz="4" w:space="0" w:color="000000"/>
            </w:tcBorders>
          </w:tcPr>
          <w:p w14:paraId="450293D3" w14:textId="77777777" w:rsidR="002F712B" w:rsidRDefault="00000000">
            <w:pPr>
              <w:spacing w:after="0"/>
              <w:ind w:left="9"/>
              <w:jc w:val="center"/>
            </w:pPr>
            <w:r>
              <w:rPr>
                <w:rFonts w:ascii="Simplified Arabic" w:eastAsia="Simplified Arabic" w:hAnsi="Simplified Arabic" w:cs="Simplified Arabic"/>
                <w:b/>
                <w:bCs/>
                <w:sz w:val="28"/>
                <w:szCs w:val="28"/>
                <w:rtl/>
              </w:rPr>
              <w:t xml:space="preserve">الماجستير </w:t>
            </w:r>
          </w:p>
        </w:tc>
      </w:tr>
      <w:tr w:rsidR="002F712B" w14:paraId="34A95E23" w14:textId="77777777">
        <w:trPr>
          <w:trHeight w:val="574"/>
        </w:trPr>
        <w:tc>
          <w:tcPr>
            <w:tcW w:w="1798" w:type="dxa"/>
            <w:tcBorders>
              <w:top w:val="single" w:sz="4" w:space="0" w:color="000000"/>
              <w:left w:val="single" w:sz="4" w:space="0" w:color="000000"/>
              <w:bottom w:val="single" w:sz="4" w:space="0" w:color="000000"/>
              <w:right w:val="single" w:sz="4" w:space="0" w:color="000000"/>
            </w:tcBorders>
          </w:tcPr>
          <w:p w14:paraId="568137FF" w14:textId="77777777" w:rsidR="002F712B" w:rsidRDefault="00000000">
            <w:pPr>
              <w:bidi w:val="0"/>
              <w:spacing w:after="0"/>
              <w:ind w:right="151"/>
              <w:jc w:val="center"/>
            </w:pPr>
            <w:r>
              <w:rPr>
                <w:rFonts w:ascii="Simplified Arabic" w:eastAsia="Simplified Arabic" w:hAnsi="Simplified Arabic" w:cs="Simplified Arabic"/>
                <w:b/>
                <w:sz w:val="28"/>
              </w:rPr>
              <w:t xml:space="preserve"> %4</w:t>
            </w:r>
          </w:p>
        </w:tc>
        <w:tc>
          <w:tcPr>
            <w:tcW w:w="1694" w:type="dxa"/>
            <w:tcBorders>
              <w:top w:val="single" w:sz="4" w:space="0" w:color="000000"/>
              <w:left w:val="single" w:sz="4" w:space="0" w:color="000000"/>
              <w:bottom w:val="single" w:sz="4" w:space="0" w:color="000000"/>
              <w:right w:val="single" w:sz="4" w:space="0" w:color="000000"/>
            </w:tcBorders>
          </w:tcPr>
          <w:p w14:paraId="364E161E" w14:textId="77777777" w:rsidR="002F712B" w:rsidRDefault="00000000">
            <w:pPr>
              <w:bidi w:val="0"/>
              <w:spacing w:after="0"/>
              <w:ind w:right="155"/>
              <w:jc w:val="center"/>
            </w:pPr>
            <w:r>
              <w:rPr>
                <w:rFonts w:ascii="Simplified Arabic" w:eastAsia="Simplified Arabic" w:hAnsi="Simplified Arabic" w:cs="Simplified Arabic"/>
                <w:b/>
                <w:sz w:val="28"/>
              </w:rPr>
              <w:t xml:space="preserve"> 1</w:t>
            </w:r>
          </w:p>
        </w:tc>
        <w:tc>
          <w:tcPr>
            <w:tcW w:w="2734" w:type="dxa"/>
            <w:tcBorders>
              <w:top w:val="single" w:sz="4" w:space="0" w:color="000000"/>
              <w:left w:val="single" w:sz="4" w:space="0" w:color="000000"/>
              <w:bottom w:val="single" w:sz="4" w:space="0" w:color="000000"/>
              <w:right w:val="single" w:sz="4" w:space="0" w:color="000000"/>
            </w:tcBorders>
          </w:tcPr>
          <w:p w14:paraId="6CB346A0" w14:textId="77777777" w:rsidR="002F712B" w:rsidRDefault="00000000">
            <w:pPr>
              <w:spacing w:after="0"/>
              <w:ind w:left="11"/>
              <w:jc w:val="center"/>
            </w:pPr>
            <w:r>
              <w:rPr>
                <w:rFonts w:ascii="Simplified Arabic" w:eastAsia="Simplified Arabic" w:hAnsi="Simplified Arabic" w:cs="Simplified Arabic"/>
                <w:b/>
                <w:bCs/>
                <w:sz w:val="28"/>
                <w:szCs w:val="28"/>
                <w:rtl/>
              </w:rPr>
              <w:t xml:space="preserve">الدكتواره </w:t>
            </w:r>
          </w:p>
        </w:tc>
      </w:tr>
      <w:tr w:rsidR="002F712B" w14:paraId="59F62D4B" w14:textId="77777777">
        <w:trPr>
          <w:trHeight w:val="571"/>
        </w:trPr>
        <w:tc>
          <w:tcPr>
            <w:tcW w:w="1798" w:type="dxa"/>
            <w:tcBorders>
              <w:top w:val="single" w:sz="4" w:space="0" w:color="000000"/>
              <w:left w:val="single" w:sz="4" w:space="0" w:color="000000"/>
              <w:bottom w:val="single" w:sz="4" w:space="0" w:color="000000"/>
              <w:right w:val="single" w:sz="4" w:space="0" w:color="000000"/>
            </w:tcBorders>
          </w:tcPr>
          <w:p w14:paraId="608D41D9" w14:textId="77777777" w:rsidR="002F712B" w:rsidRDefault="00000000">
            <w:pPr>
              <w:bidi w:val="0"/>
              <w:spacing w:after="0"/>
              <w:ind w:left="283"/>
              <w:jc w:val="left"/>
            </w:pPr>
            <w:r>
              <w:rPr>
                <w:rFonts w:ascii="Simplified Arabic" w:eastAsia="Simplified Arabic" w:hAnsi="Simplified Arabic" w:cs="Simplified Arabic"/>
                <w:b/>
                <w:sz w:val="28"/>
              </w:rPr>
              <w:t xml:space="preserve"> %100</w:t>
            </w:r>
          </w:p>
        </w:tc>
        <w:tc>
          <w:tcPr>
            <w:tcW w:w="1694" w:type="dxa"/>
            <w:tcBorders>
              <w:top w:val="single" w:sz="4" w:space="0" w:color="000000"/>
              <w:left w:val="single" w:sz="4" w:space="0" w:color="000000"/>
              <w:bottom w:val="single" w:sz="4" w:space="0" w:color="000000"/>
              <w:right w:val="single" w:sz="4" w:space="0" w:color="000000"/>
            </w:tcBorders>
          </w:tcPr>
          <w:p w14:paraId="26241992" w14:textId="77777777" w:rsidR="002F712B" w:rsidRDefault="00000000">
            <w:pPr>
              <w:bidi w:val="0"/>
              <w:spacing w:after="0"/>
              <w:ind w:right="150"/>
              <w:jc w:val="center"/>
            </w:pPr>
            <w:r>
              <w:rPr>
                <w:rFonts w:ascii="Simplified Arabic" w:eastAsia="Simplified Arabic" w:hAnsi="Simplified Arabic" w:cs="Simplified Arabic"/>
                <w:b/>
                <w:sz w:val="28"/>
              </w:rPr>
              <w:t xml:space="preserve"> 25</w:t>
            </w:r>
          </w:p>
        </w:tc>
        <w:tc>
          <w:tcPr>
            <w:tcW w:w="2734" w:type="dxa"/>
            <w:tcBorders>
              <w:top w:val="single" w:sz="4" w:space="0" w:color="000000"/>
              <w:left w:val="single" w:sz="4" w:space="0" w:color="000000"/>
              <w:bottom w:val="single" w:sz="4" w:space="0" w:color="000000"/>
              <w:right w:val="single" w:sz="4" w:space="0" w:color="000000"/>
            </w:tcBorders>
          </w:tcPr>
          <w:p w14:paraId="51F5B38E" w14:textId="77777777" w:rsidR="002F712B" w:rsidRDefault="00000000">
            <w:pPr>
              <w:spacing w:after="0"/>
              <w:ind w:left="10"/>
              <w:jc w:val="center"/>
            </w:pPr>
            <w:r>
              <w:rPr>
                <w:rFonts w:ascii="Simplified Arabic" w:eastAsia="Simplified Arabic" w:hAnsi="Simplified Arabic" w:cs="Simplified Arabic"/>
                <w:b/>
                <w:bCs/>
                <w:sz w:val="28"/>
                <w:szCs w:val="28"/>
                <w:rtl/>
              </w:rPr>
              <w:t xml:space="preserve">المجموع </w:t>
            </w:r>
          </w:p>
        </w:tc>
      </w:tr>
    </w:tbl>
    <w:p w14:paraId="543486DD" w14:textId="77777777" w:rsidR="002F712B" w:rsidRDefault="00000000">
      <w:pPr>
        <w:spacing w:after="148" w:line="267" w:lineRule="auto"/>
        <w:ind w:left="494" w:right="1788" w:hanging="3"/>
        <w:jc w:val="both"/>
      </w:pPr>
      <w:r>
        <w:rPr>
          <w:rFonts w:ascii="Simplified Arabic" w:eastAsia="Simplified Arabic" w:hAnsi="Simplified Arabic" w:cs="Simplified Arabic"/>
          <w:sz w:val="28"/>
          <w:szCs w:val="28"/>
          <w:rtl/>
        </w:rPr>
        <w:t>ويبين الجدول اعلاه ان المؤسسة تستقطب الاشخاص ذوي الخبرة والمتخصصين في الوظيفة الم ارد شغلها اذ بلغت نسبة الحاصلين على شهادات البكالوريوس بمختلف التخصصات العلمية )</w:t>
      </w:r>
      <w:r>
        <w:rPr>
          <w:rFonts w:ascii="Simplified Arabic" w:eastAsia="Simplified Arabic" w:hAnsi="Simplified Arabic" w:cs="Simplified Arabic"/>
          <w:sz w:val="28"/>
          <w:szCs w:val="28"/>
        </w:rPr>
        <w:t>84</w:t>
      </w:r>
      <w:r>
        <w:rPr>
          <w:rFonts w:ascii="Simplified Arabic" w:eastAsia="Simplified Arabic" w:hAnsi="Simplified Arabic" w:cs="Simplified Arabic"/>
          <w:sz w:val="28"/>
          <w:szCs w:val="28"/>
          <w:rtl/>
        </w:rPr>
        <w:t xml:space="preserve">%( من عينة البحث، بينما كانت نسبة الاشخاص من حملة الشهادة الماجستير) </w:t>
      </w:r>
      <w:r>
        <w:rPr>
          <w:rFonts w:ascii="Simplified Arabic" w:eastAsia="Simplified Arabic" w:hAnsi="Simplified Arabic" w:cs="Simplified Arabic"/>
          <w:sz w:val="28"/>
          <w:szCs w:val="28"/>
        </w:rPr>
        <w:t>12</w:t>
      </w:r>
      <w:r>
        <w:rPr>
          <w:rFonts w:ascii="Simplified Arabic" w:eastAsia="Simplified Arabic" w:hAnsi="Simplified Arabic" w:cs="Simplified Arabic"/>
          <w:sz w:val="28"/>
          <w:szCs w:val="28"/>
          <w:rtl/>
        </w:rPr>
        <w:t xml:space="preserve">%( والدكتواره) </w:t>
      </w: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 xml:space="preserve">%(. </w:t>
      </w:r>
    </w:p>
    <w:p w14:paraId="7E26A658" w14:textId="77777777" w:rsidR="002F712B" w:rsidRDefault="00000000">
      <w:pPr>
        <w:spacing w:after="0"/>
        <w:ind w:left="495" w:hanging="10"/>
        <w:jc w:val="left"/>
      </w:pPr>
      <w:r>
        <w:rPr>
          <w:rFonts w:ascii="Simplified Arabic" w:eastAsia="Simplified Arabic" w:hAnsi="Simplified Arabic" w:cs="Simplified Arabic"/>
          <w:sz w:val="28"/>
          <w:szCs w:val="28"/>
          <w:rtl/>
        </w:rPr>
        <w:t xml:space="preserve">بينما يبين الجدول رقم) </w:t>
      </w:r>
      <w:r>
        <w:rPr>
          <w:rFonts w:ascii="Simplified Arabic" w:eastAsia="Simplified Arabic" w:hAnsi="Simplified Arabic" w:cs="Simplified Arabic"/>
          <w:sz w:val="28"/>
          <w:szCs w:val="28"/>
        </w:rPr>
        <w:t>7</w:t>
      </w:r>
      <w:r>
        <w:rPr>
          <w:rFonts w:ascii="Simplified Arabic" w:eastAsia="Simplified Arabic" w:hAnsi="Simplified Arabic" w:cs="Simplified Arabic"/>
          <w:sz w:val="28"/>
          <w:szCs w:val="28"/>
          <w:rtl/>
        </w:rPr>
        <w:t xml:space="preserve">( عدد سنوات الخدمة للمبحوثين. </w:t>
      </w:r>
    </w:p>
    <w:tbl>
      <w:tblPr>
        <w:tblStyle w:val="TableGrid"/>
        <w:tblW w:w="6488" w:type="dxa"/>
        <w:tblInd w:w="2711" w:type="dxa"/>
        <w:tblCellMar>
          <w:top w:w="84" w:type="dxa"/>
          <w:left w:w="193" w:type="dxa"/>
          <w:bottom w:w="0" w:type="dxa"/>
          <w:right w:w="115" w:type="dxa"/>
        </w:tblCellMar>
        <w:tblLook w:val="04A0" w:firstRow="1" w:lastRow="0" w:firstColumn="1" w:lastColumn="0" w:noHBand="0" w:noVBand="1"/>
      </w:tblPr>
      <w:tblGrid>
        <w:gridCol w:w="1869"/>
        <w:gridCol w:w="1530"/>
        <w:gridCol w:w="3089"/>
      </w:tblGrid>
      <w:tr w:rsidR="002F712B" w14:paraId="00E1BED3" w14:textId="77777777">
        <w:trPr>
          <w:trHeight w:val="673"/>
        </w:trPr>
        <w:tc>
          <w:tcPr>
            <w:tcW w:w="1868" w:type="dxa"/>
            <w:tcBorders>
              <w:top w:val="single" w:sz="4" w:space="0" w:color="000000"/>
              <w:left w:val="single" w:sz="4" w:space="0" w:color="000000"/>
              <w:bottom w:val="single" w:sz="4" w:space="0" w:color="000000"/>
              <w:right w:val="single" w:sz="4" w:space="0" w:color="000000"/>
            </w:tcBorders>
            <w:shd w:val="clear" w:color="auto" w:fill="D9D9D9"/>
          </w:tcPr>
          <w:p w14:paraId="2BC88AE9" w14:textId="77777777" w:rsidR="002F712B" w:rsidRDefault="00000000">
            <w:pPr>
              <w:spacing w:after="0"/>
              <w:ind w:right="158"/>
            </w:pPr>
            <w:r>
              <w:rPr>
                <w:rFonts w:ascii="Simplified Arabic" w:eastAsia="Simplified Arabic" w:hAnsi="Simplified Arabic" w:cs="Simplified Arabic"/>
                <w:sz w:val="28"/>
                <w:szCs w:val="28"/>
                <w:rtl/>
              </w:rPr>
              <w:t xml:space="preserve">النسبة المئوية </w:t>
            </w:r>
          </w:p>
        </w:tc>
        <w:tc>
          <w:tcPr>
            <w:tcW w:w="1530" w:type="dxa"/>
            <w:tcBorders>
              <w:top w:val="single" w:sz="4" w:space="0" w:color="000000"/>
              <w:left w:val="single" w:sz="4" w:space="0" w:color="000000"/>
              <w:bottom w:val="single" w:sz="4" w:space="0" w:color="000000"/>
              <w:right w:val="single" w:sz="4" w:space="0" w:color="000000"/>
            </w:tcBorders>
            <w:shd w:val="clear" w:color="auto" w:fill="D9D9D9"/>
          </w:tcPr>
          <w:p w14:paraId="4785D9BF" w14:textId="77777777" w:rsidR="002F712B" w:rsidRDefault="00000000">
            <w:pPr>
              <w:spacing w:after="0"/>
              <w:ind w:right="295"/>
            </w:pPr>
            <w:r>
              <w:rPr>
                <w:rFonts w:ascii="Simplified Arabic" w:eastAsia="Simplified Arabic" w:hAnsi="Simplified Arabic" w:cs="Simplified Arabic"/>
                <w:sz w:val="28"/>
                <w:szCs w:val="28"/>
                <w:rtl/>
              </w:rPr>
              <w:t xml:space="preserve">التك ارر </w:t>
            </w:r>
          </w:p>
        </w:tc>
        <w:tc>
          <w:tcPr>
            <w:tcW w:w="3089" w:type="dxa"/>
            <w:tcBorders>
              <w:top w:val="single" w:sz="4" w:space="0" w:color="000000"/>
              <w:left w:val="single" w:sz="4" w:space="0" w:color="000000"/>
              <w:bottom w:val="single" w:sz="4" w:space="0" w:color="000000"/>
              <w:right w:val="single" w:sz="4" w:space="0" w:color="000000"/>
            </w:tcBorders>
            <w:shd w:val="clear" w:color="auto" w:fill="D9D9D9"/>
          </w:tcPr>
          <w:p w14:paraId="74FF4AB4" w14:textId="77777777" w:rsidR="002F712B" w:rsidRDefault="00000000">
            <w:pPr>
              <w:spacing w:after="0"/>
              <w:ind w:left="74"/>
              <w:jc w:val="center"/>
            </w:pPr>
            <w:r>
              <w:rPr>
                <w:rFonts w:ascii="Simplified Arabic" w:eastAsia="Simplified Arabic" w:hAnsi="Simplified Arabic" w:cs="Simplified Arabic"/>
                <w:sz w:val="28"/>
                <w:szCs w:val="28"/>
                <w:rtl/>
              </w:rPr>
              <w:t xml:space="preserve">سنوات الخدمة </w:t>
            </w:r>
          </w:p>
        </w:tc>
      </w:tr>
      <w:tr w:rsidR="002F712B" w14:paraId="4AD6AC62" w14:textId="77777777">
        <w:trPr>
          <w:trHeight w:val="676"/>
        </w:trPr>
        <w:tc>
          <w:tcPr>
            <w:tcW w:w="1868" w:type="dxa"/>
            <w:tcBorders>
              <w:top w:val="single" w:sz="4" w:space="0" w:color="000000"/>
              <w:left w:val="single" w:sz="4" w:space="0" w:color="000000"/>
              <w:bottom w:val="single" w:sz="4" w:space="0" w:color="000000"/>
              <w:right w:val="single" w:sz="4" w:space="0" w:color="000000"/>
            </w:tcBorders>
          </w:tcPr>
          <w:p w14:paraId="6F6259A0" w14:textId="77777777" w:rsidR="002F712B" w:rsidRDefault="00000000">
            <w:pPr>
              <w:bidi w:val="0"/>
              <w:spacing w:after="0"/>
              <w:ind w:right="237"/>
              <w:jc w:val="center"/>
            </w:pPr>
            <w:r>
              <w:rPr>
                <w:rFonts w:ascii="Simplified Arabic" w:eastAsia="Simplified Arabic" w:hAnsi="Simplified Arabic" w:cs="Simplified Arabic"/>
                <w:sz w:val="28"/>
              </w:rPr>
              <w:t xml:space="preserve"> %8</w:t>
            </w:r>
          </w:p>
        </w:tc>
        <w:tc>
          <w:tcPr>
            <w:tcW w:w="1530" w:type="dxa"/>
            <w:tcBorders>
              <w:top w:val="single" w:sz="4" w:space="0" w:color="000000"/>
              <w:left w:val="single" w:sz="4" w:space="0" w:color="000000"/>
              <w:bottom w:val="single" w:sz="4" w:space="0" w:color="000000"/>
              <w:right w:val="single" w:sz="4" w:space="0" w:color="000000"/>
            </w:tcBorders>
          </w:tcPr>
          <w:p w14:paraId="2B153914" w14:textId="77777777" w:rsidR="002F712B" w:rsidRDefault="00000000">
            <w:pPr>
              <w:bidi w:val="0"/>
              <w:spacing w:after="0"/>
              <w:ind w:right="229"/>
              <w:jc w:val="center"/>
            </w:pPr>
            <w:r>
              <w:rPr>
                <w:rFonts w:ascii="Simplified Arabic" w:eastAsia="Simplified Arabic" w:hAnsi="Simplified Arabic" w:cs="Simplified Arabic"/>
                <w:sz w:val="28"/>
              </w:rPr>
              <w:t xml:space="preserve"> 2</w:t>
            </w:r>
          </w:p>
        </w:tc>
        <w:tc>
          <w:tcPr>
            <w:tcW w:w="3089" w:type="dxa"/>
            <w:tcBorders>
              <w:top w:val="single" w:sz="4" w:space="0" w:color="000000"/>
              <w:left w:val="single" w:sz="4" w:space="0" w:color="000000"/>
              <w:bottom w:val="single" w:sz="4" w:space="0" w:color="000000"/>
              <w:right w:val="single" w:sz="4" w:space="0" w:color="000000"/>
            </w:tcBorders>
          </w:tcPr>
          <w:p w14:paraId="683B6D22" w14:textId="77777777" w:rsidR="002F712B" w:rsidRDefault="00000000">
            <w:pPr>
              <w:spacing w:after="0"/>
              <w:ind w:left="73"/>
              <w:jc w:val="center"/>
            </w:pPr>
            <w:r>
              <w:rPr>
                <w:rFonts w:ascii="Simplified Arabic" w:eastAsia="Simplified Arabic" w:hAnsi="Simplified Arabic" w:cs="Simplified Arabic"/>
                <w:sz w:val="28"/>
                <w:szCs w:val="28"/>
                <w:rtl/>
              </w:rPr>
              <w:t xml:space="preserve">اقل من </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xml:space="preserve"> سنوات </w:t>
            </w:r>
          </w:p>
        </w:tc>
      </w:tr>
      <w:tr w:rsidR="002F712B" w14:paraId="1A71592B" w14:textId="77777777">
        <w:trPr>
          <w:trHeight w:val="675"/>
        </w:trPr>
        <w:tc>
          <w:tcPr>
            <w:tcW w:w="1868" w:type="dxa"/>
            <w:tcBorders>
              <w:top w:val="single" w:sz="4" w:space="0" w:color="000000"/>
              <w:left w:val="single" w:sz="4" w:space="0" w:color="000000"/>
              <w:bottom w:val="single" w:sz="4" w:space="0" w:color="000000"/>
              <w:right w:val="single" w:sz="4" w:space="0" w:color="000000"/>
            </w:tcBorders>
          </w:tcPr>
          <w:p w14:paraId="28A00F2F" w14:textId="77777777" w:rsidR="002F712B" w:rsidRDefault="00000000">
            <w:pPr>
              <w:bidi w:val="0"/>
              <w:spacing w:after="0"/>
              <w:ind w:left="324"/>
              <w:jc w:val="left"/>
            </w:pPr>
            <w:r>
              <w:rPr>
                <w:rFonts w:ascii="Simplified Arabic" w:eastAsia="Simplified Arabic" w:hAnsi="Simplified Arabic" w:cs="Simplified Arabic"/>
                <w:sz w:val="28"/>
              </w:rPr>
              <w:t xml:space="preserve"> %12</w:t>
            </w:r>
          </w:p>
        </w:tc>
        <w:tc>
          <w:tcPr>
            <w:tcW w:w="1530" w:type="dxa"/>
            <w:tcBorders>
              <w:top w:val="single" w:sz="4" w:space="0" w:color="000000"/>
              <w:left w:val="single" w:sz="4" w:space="0" w:color="000000"/>
              <w:bottom w:val="single" w:sz="4" w:space="0" w:color="000000"/>
              <w:right w:val="single" w:sz="4" w:space="0" w:color="000000"/>
            </w:tcBorders>
          </w:tcPr>
          <w:p w14:paraId="1F7340EA" w14:textId="77777777" w:rsidR="002F712B" w:rsidRDefault="00000000">
            <w:pPr>
              <w:bidi w:val="0"/>
              <w:spacing w:after="0"/>
              <w:ind w:right="229"/>
              <w:jc w:val="center"/>
            </w:pPr>
            <w:r>
              <w:rPr>
                <w:rFonts w:ascii="Simplified Arabic" w:eastAsia="Simplified Arabic" w:hAnsi="Simplified Arabic" w:cs="Simplified Arabic"/>
                <w:sz w:val="28"/>
              </w:rPr>
              <w:t xml:space="preserve"> 3</w:t>
            </w:r>
          </w:p>
        </w:tc>
        <w:tc>
          <w:tcPr>
            <w:tcW w:w="3089" w:type="dxa"/>
            <w:tcBorders>
              <w:top w:val="single" w:sz="4" w:space="0" w:color="000000"/>
              <w:left w:val="single" w:sz="4" w:space="0" w:color="000000"/>
              <w:bottom w:val="single" w:sz="4" w:space="0" w:color="000000"/>
              <w:right w:val="single" w:sz="4" w:space="0" w:color="000000"/>
            </w:tcBorders>
          </w:tcPr>
          <w:p w14:paraId="238E0562" w14:textId="77777777" w:rsidR="002F712B" w:rsidRDefault="00000000">
            <w:pPr>
              <w:spacing w:after="0"/>
              <w:ind w:left="71"/>
              <w:jc w:val="center"/>
            </w:pPr>
            <w:r>
              <w:rPr>
                <w:rFonts w:ascii="Simplified Arabic" w:eastAsia="Simplified Arabic" w:hAnsi="Simplified Arabic" w:cs="Simplified Arabic"/>
                <w:sz w:val="28"/>
                <w:szCs w:val="28"/>
                <w:rtl/>
              </w:rPr>
              <w:t xml:space="preserve">من </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10</w:t>
            </w:r>
            <w:r>
              <w:rPr>
                <w:rFonts w:ascii="Simplified Arabic" w:eastAsia="Simplified Arabic" w:hAnsi="Simplified Arabic" w:cs="Simplified Arabic"/>
                <w:sz w:val="28"/>
                <w:szCs w:val="28"/>
                <w:rtl/>
              </w:rPr>
              <w:t xml:space="preserve"> سنوات </w:t>
            </w:r>
          </w:p>
        </w:tc>
      </w:tr>
      <w:tr w:rsidR="002F712B" w14:paraId="00344EAF" w14:textId="77777777">
        <w:trPr>
          <w:trHeight w:val="674"/>
        </w:trPr>
        <w:tc>
          <w:tcPr>
            <w:tcW w:w="1868" w:type="dxa"/>
            <w:tcBorders>
              <w:top w:val="single" w:sz="4" w:space="0" w:color="000000"/>
              <w:left w:val="single" w:sz="4" w:space="0" w:color="000000"/>
              <w:bottom w:val="single" w:sz="4" w:space="0" w:color="000000"/>
              <w:right w:val="single" w:sz="4" w:space="0" w:color="000000"/>
            </w:tcBorders>
          </w:tcPr>
          <w:p w14:paraId="097694ED" w14:textId="77777777" w:rsidR="002F712B" w:rsidRDefault="00000000">
            <w:pPr>
              <w:bidi w:val="0"/>
              <w:spacing w:after="0"/>
              <w:ind w:left="324"/>
              <w:jc w:val="left"/>
            </w:pPr>
            <w:r>
              <w:rPr>
                <w:rFonts w:ascii="Simplified Arabic" w:eastAsia="Simplified Arabic" w:hAnsi="Simplified Arabic" w:cs="Simplified Arabic"/>
                <w:sz w:val="28"/>
              </w:rPr>
              <w:t xml:space="preserve"> %40</w:t>
            </w:r>
          </w:p>
        </w:tc>
        <w:tc>
          <w:tcPr>
            <w:tcW w:w="1530" w:type="dxa"/>
            <w:tcBorders>
              <w:top w:val="single" w:sz="4" w:space="0" w:color="000000"/>
              <w:left w:val="single" w:sz="4" w:space="0" w:color="000000"/>
              <w:bottom w:val="single" w:sz="4" w:space="0" w:color="000000"/>
              <w:right w:val="single" w:sz="4" w:space="0" w:color="000000"/>
            </w:tcBorders>
          </w:tcPr>
          <w:p w14:paraId="253BF475" w14:textId="77777777" w:rsidR="002F712B" w:rsidRDefault="00000000">
            <w:pPr>
              <w:bidi w:val="0"/>
              <w:spacing w:after="0"/>
              <w:ind w:left="269"/>
              <w:jc w:val="left"/>
            </w:pPr>
            <w:r>
              <w:rPr>
                <w:rFonts w:ascii="Simplified Arabic" w:eastAsia="Simplified Arabic" w:hAnsi="Simplified Arabic" w:cs="Simplified Arabic"/>
                <w:sz w:val="28"/>
              </w:rPr>
              <w:t xml:space="preserve"> 10</w:t>
            </w:r>
          </w:p>
        </w:tc>
        <w:tc>
          <w:tcPr>
            <w:tcW w:w="3089" w:type="dxa"/>
            <w:tcBorders>
              <w:top w:val="single" w:sz="4" w:space="0" w:color="000000"/>
              <w:left w:val="single" w:sz="4" w:space="0" w:color="000000"/>
              <w:bottom w:val="single" w:sz="4" w:space="0" w:color="000000"/>
              <w:right w:val="single" w:sz="4" w:space="0" w:color="000000"/>
            </w:tcBorders>
          </w:tcPr>
          <w:p w14:paraId="081DF45D" w14:textId="77777777" w:rsidR="002F712B" w:rsidRDefault="00000000">
            <w:pPr>
              <w:spacing w:after="0"/>
              <w:ind w:left="71"/>
              <w:jc w:val="center"/>
            </w:pPr>
            <w:r>
              <w:rPr>
                <w:rFonts w:ascii="Simplified Arabic" w:eastAsia="Simplified Arabic" w:hAnsi="Simplified Arabic" w:cs="Simplified Arabic"/>
                <w:sz w:val="28"/>
                <w:szCs w:val="28"/>
                <w:rtl/>
              </w:rPr>
              <w:t xml:space="preserve">من </w:t>
            </w:r>
            <w:r>
              <w:rPr>
                <w:rFonts w:ascii="Simplified Arabic" w:eastAsia="Simplified Arabic" w:hAnsi="Simplified Arabic" w:cs="Simplified Arabic"/>
                <w:sz w:val="28"/>
                <w:szCs w:val="28"/>
              </w:rPr>
              <w:t>11</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20</w:t>
            </w:r>
            <w:r>
              <w:rPr>
                <w:rFonts w:ascii="Simplified Arabic" w:eastAsia="Simplified Arabic" w:hAnsi="Simplified Arabic" w:cs="Simplified Arabic"/>
                <w:sz w:val="28"/>
                <w:szCs w:val="28"/>
                <w:rtl/>
              </w:rPr>
              <w:t xml:space="preserve"> سنة </w:t>
            </w:r>
          </w:p>
        </w:tc>
      </w:tr>
      <w:tr w:rsidR="002F712B" w14:paraId="37E9A219" w14:textId="77777777">
        <w:trPr>
          <w:trHeight w:val="677"/>
        </w:trPr>
        <w:tc>
          <w:tcPr>
            <w:tcW w:w="1868" w:type="dxa"/>
            <w:tcBorders>
              <w:top w:val="single" w:sz="4" w:space="0" w:color="000000"/>
              <w:left w:val="single" w:sz="4" w:space="0" w:color="000000"/>
              <w:bottom w:val="single" w:sz="4" w:space="0" w:color="000000"/>
              <w:right w:val="single" w:sz="4" w:space="0" w:color="000000"/>
            </w:tcBorders>
          </w:tcPr>
          <w:p w14:paraId="71BB3A35" w14:textId="77777777" w:rsidR="002F712B" w:rsidRDefault="00000000">
            <w:pPr>
              <w:bidi w:val="0"/>
              <w:spacing w:after="0"/>
              <w:ind w:left="324"/>
              <w:jc w:val="left"/>
            </w:pPr>
            <w:r>
              <w:rPr>
                <w:rFonts w:ascii="Simplified Arabic" w:eastAsia="Simplified Arabic" w:hAnsi="Simplified Arabic" w:cs="Simplified Arabic"/>
                <w:sz w:val="28"/>
              </w:rPr>
              <w:t xml:space="preserve"> %40</w:t>
            </w:r>
          </w:p>
        </w:tc>
        <w:tc>
          <w:tcPr>
            <w:tcW w:w="1530" w:type="dxa"/>
            <w:tcBorders>
              <w:top w:val="single" w:sz="4" w:space="0" w:color="000000"/>
              <w:left w:val="single" w:sz="4" w:space="0" w:color="000000"/>
              <w:bottom w:val="single" w:sz="4" w:space="0" w:color="000000"/>
              <w:right w:val="single" w:sz="4" w:space="0" w:color="000000"/>
            </w:tcBorders>
          </w:tcPr>
          <w:p w14:paraId="36B4EAA8" w14:textId="77777777" w:rsidR="002F712B" w:rsidRDefault="00000000">
            <w:pPr>
              <w:bidi w:val="0"/>
              <w:spacing w:after="0"/>
              <w:ind w:left="269"/>
              <w:jc w:val="left"/>
            </w:pPr>
            <w:r>
              <w:rPr>
                <w:rFonts w:ascii="Simplified Arabic" w:eastAsia="Simplified Arabic" w:hAnsi="Simplified Arabic" w:cs="Simplified Arabic"/>
                <w:sz w:val="28"/>
              </w:rPr>
              <w:t xml:space="preserve"> 10</w:t>
            </w:r>
          </w:p>
        </w:tc>
        <w:tc>
          <w:tcPr>
            <w:tcW w:w="3089" w:type="dxa"/>
            <w:tcBorders>
              <w:top w:val="single" w:sz="4" w:space="0" w:color="000000"/>
              <w:left w:val="single" w:sz="4" w:space="0" w:color="000000"/>
              <w:bottom w:val="single" w:sz="4" w:space="0" w:color="000000"/>
              <w:right w:val="single" w:sz="4" w:space="0" w:color="000000"/>
            </w:tcBorders>
          </w:tcPr>
          <w:p w14:paraId="559B0A5E" w14:textId="77777777" w:rsidR="002F712B" w:rsidRDefault="00000000">
            <w:pPr>
              <w:spacing w:after="0"/>
              <w:ind w:left="74"/>
              <w:jc w:val="center"/>
            </w:pPr>
            <w:r>
              <w:rPr>
                <w:rFonts w:ascii="Simplified Arabic" w:eastAsia="Simplified Arabic" w:hAnsi="Simplified Arabic" w:cs="Simplified Arabic"/>
                <w:sz w:val="28"/>
                <w:szCs w:val="28"/>
                <w:rtl/>
              </w:rPr>
              <w:t xml:space="preserve">من </w:t>
            </w:r>
            <w:r>
              <w:rPr>
                <w:rFonts w:ascii="Simplified Arabic" w:eastAsia="Simplified Arabic" w:hAnsi="Simplified Arabic" w:cs="Simplified Arabic"/>
                <w:sz w:val="28"/>
                <w:szCs w:val="28"/>
              </w:rPr>
              <w:t>21</w:t>
            </w:r>
            <w:r>
              <w:rPr>
                <w:rFonts w:ascii="Simplified Arabic" w:eastAsia="Simplified Arabic" w:hAnsi="Simplified Arabic" w:cs="Simplified Arabic"/>
                <w:sz w:val="28"/>
                <w:szCs w:val="28"/>
                <w:rtl/>
              </w:rPr>
              <w:t xml:space="preserve"> سنة فأكثر </w:t>
            </w:r>
          </w:p>
        </w:tc>
      </w:tr>
      <w:tr w:rsidR="002F712B" w14:paraId="46F62995" w14:textId="77777777">
        <w:trPr>
          <w:trHeight w:val="674"/>
        </w:trPr>
        <w:tc>
          <w:tcPr>
            <w:tcW w:w="1868" w:type="dxa"/>
            <w:tcBorders>
              <w:top w:val="single" w:sz="4" w:space="0" w:color="000000"/>
              <w:left w:val="single" w:sz="4" w:space="0" w:color="000000"/>
              <w:bottom w:val="single" w:sz="4" w:space="0" w:color="000000"/>
              <w:right w:val="single" w:sz="4" w:space="0" w:color="000000"/>
            </w:tcBorders>
          </w:tcPr>
          <w:p w14:paraId="18FC6CC8" w14:textId="77777777" w:rsidR="002F712B" w:rsidRDefault="00000000">
            <w:pPr>
              <w:bidi w:val="0"/>
              <w:spacing w:after="0"/>
              <w:ind w:left="206"/>
              <w:jc w:val="left"/>
            </w:pPr>
            <w:r>
              <w:rPr>
                <w:rFonts w:ascii="Simplified Arabic" w:eastAsia="Simplified Arabic" w:hAnsi="Simplified Arabic" w:cs="Simplified Arabic"/>
                <w:sz w:val="28"/>
              </w:rPr>
              <w:t xml:space="preserve"> % 100</w:t>
            </w:r>
          </w:p>
        </w:tc>
        <w:tc>
          <w:tcPr>
            <w:tcW w:w="1530" w:type="dxa"/>
            <w:tcBorders>
              <w:top w:val="single" w:sz="4" w:space="0" w:color="000000"/>
              <w:left w:val="single" w:sz="4" w:space="0" w:color="000000"/>
              <w:bottom w:val="single" w:sz="4" w:space="0" w:color="000000"/>
              <w:right w:val="single" w:sz="4" w:space="0" w:color="000000"/>
            </w:tcBorders>
          </w:tcPr>
          <w:p w14:paraId="26E5E403" w14:textId="77777777" w:rsidR="002F712B" w:rsidRDefault="00000000">
            <w:pPr>
              <w:bidi w:val="0"/>
              <w:spacing w:after="0"/>
              <w:ind w:left="269"/>
              <w:jc w:val="left"/>
            </w:pPr>
            <w:r>
              <w:rPr>
                <w:rFonts w:ascii="Simplified Arabic" w:eastAsia="Simplified Arabic" w:hAnsi="Simplified Arabic" w:cs="Simplified Arabic"/>
                <w:sz w:val="28"/>
              </w:rPr>
              <w:t xml:space="preserve"> 25</w:t>
            </w:r>
          </w:p>
        </w:tc>
        <w:tc>
          <w:tcPr>
            <w:tcW w:w="3089" w:type="dxa"/>
            <w:tcBorders>
              <w:top w:val="single" w:sz="4" w:space="0" w:color="000000"/>
              <w:left w:val="single" w:sz="4" w:space="0" w:color="000000"/>
              <w:bottom w:val="single" w:sz="4" w:space="0" w:color="000000"/>
              <w:right w:val="single" w:sz="4" w:space="0" w:color="000000"/>
            </w:tcBorders>
          </w:tcPr>
          <w:p w14:paraId="5C691923" w14:textId="77777777" w:rsidR="002F712B" w:rsidRDefault="00000000">
            <w:pPr>
              <w:spacing w:after="0"/>
              <w:ind w:left="73"/>
              <w:jc w:val="center"/>
            </w:pPr>
            <w:r>
              <w:rPr>
                <w:rFonts w:ascii="Simplified Arabic" w:eastAsia="Simplified Arabic" w:hAnsi="Simplified Arabic" w:cs="Simplified Arabic"/>
                <w:sz w:val="28"/>
                <w:szCs w:val="28"/>
                <w:rtl/>
              </w:rPr>
              <w:t xml:space="preserve">المجموع </w:t>
            </w:r>
          </w:p>
        </w:tc>
      </w:tr>
    </w:tbl>
    <w:p w14:paraId="6CA6191C" w14:textId="77777777" w:rsidR="002F712B" w:rsidRDefault="00000000">
      <w:pPr>
        <w:spacing w:after="148" w:line="267" w:lineRule="auto"/>
        <w:ind w:left="491" w:right="1788" w:firstLine="723"/>
        <w:jc w:val="both"/>
      </w:pPr>
      <w:r>
        <w:rPr>
          <w:rFonts w:ascii="Simplified Arabic" w:eastAsia="Simplified Arabic" w:hAnsi="Simplified Arabic" w:cs="Simplified Arabic"/>
          <w:sz w:val="28"/>
          <w:szCs w:val="28"/>
          <w:rtl/>
        </w:rPr>
        <w:t xml:space="preserve">ومن الجدول السابق فقد تم توزيع الاف ارد عينة البحث على اربع  فئات حسب الاقدمية في الوظيفة وقد جاءت الفئة )من </w:t>
      </w:r>
      <w:r>
        <w:rPr>
          <w:rFonts w:ascii="Simplified Arabic" w:eastAsia="Simplified Arabic" w:hAnsi="Simplified Arabic" w:cs="Simplified Arabic"/>
          <w:sz w:val="28"/>
          <w:szCs w:val="28"/>
        </w:rPr>
        <w:t>11</w:t>
      </w:r>
      <w:r>
        <w:rPr>
          <w:rFonts w:ascii="Simplified Arabic" w:eastAsia="Simplified Arabic" w:hAnsi="Simplified Arabic" w:cs="Simplified Arabic"/>
          <w:sz w:val="28"/>
          <w:szCs w:val="28"/>
          <w:rtl/>
        </w:rPr>
        <w:t xml:space="preserve"> الى </w:t>
      </w:r>
      <w:r>
        <w:rPr>
          <w:rFonts w:ascii="Simplified Arabic" w:eastAsia="Simplified Arabic" w:hAnsi="Simplified Arabic" w:cs="Simplified Arabic"/>
          <w:sz w:val="28"/>
          <w:szCs w:val="28"/>
        </w:rPr>
        <w:t>20</w:t>
      </w:r>
      <w:r>
        <w:rPr>
          <w:rFonts w:ascii="Simplified Arabic" w:eastAsia="Simplified Arabic" w:hAnsi="Simplified Arabic" w:cs="Simplified Arabic"/>
          <w:sz w:val="28"/>
          <w:szCs w:val="28"/>
          <w:rtl/>
        </w:rPr>
        <w:t xml:space="preserve"> سنة (  و الفئة) من </w:t>
      </w:r>
      <w:r>
        <w:rPr>
          <w:rFonts w:ascii="Simplified Arabic" w:eastAsia="Simplified Arabic" w:hAnsi="Simplified Arabic" w:cs="Simplified Arabic"/>
          <w:sz w:val="28"/>
          <w:szCs w:val="28"/>
        </w:rPr>
        <w:t>21</w:t>
      </w:r>
      <w:r>
        <w:rPr>
          <w:rFonts w:ascii="Simplified Arabic" w:eastAsia="Simplified Arabic" w:hAnsi="Simplified Arabic" w:cs="Simplified Arabic"/>
          <w:sz w:val="28"/>
          <w:szCs w:val="28"/>
          <w:rtl/>
        </w:rPr>
        <w:t xml:space="preserve"> سنة فأكثر( في المرتبة الاولى حيث بلغ نسبة الموظفين ضمن هذه الفئة نسبة) </w:t>
      </w:r>
      <w:r>
        <w:rPr>
          <w:rFonts w:ascii="Simplified Arabic" w:eastAsia="Simplified Arabic" w:hAnsi="Simplified Arabic" w:cs="Simplified Arabic"/>
          <w:sz w:val="28"/>
          <w:szCs w:val="28"/>
        </w:rPr>
        <w:t>40</w:t>
      </w:r>
      <w:r>
        <w:rPr>
          <w:rFonts w:ascii="Simplified Arabic" w:eastAsia="Simplified Arabic" w:hAnsi="Simplified Arabic" w:cs="Simplified Arabic"/>
          <w:sz w:val="28"/>
          <w:szCs w:val="28"/>
          <w:rtl/>
        </w:rPr>
        <w:t xml:space="preserve">%( بواقع ) </w:t>
      </w:r>
      <w:r>
        <w:rPr>
          <w:rFonts w:ascii="Simplified Arabic" w:eastAsia="Simplified Arabic" w:hAnsi="Simplified Arabic" w:cs="Simplified Arabic"/>
          <w:sz w:val="28"/>
          <w:szCs w:val="28"/>
        </w:rPr>
        <w:t>10</w:t>
      </w:r>
      <w:r>
        <w:rPr>
          <w:rFonts w:ascii="Simplified Arabic" w:eastAsia="Simplified Arabic" w:hAnsi="Simplified Arabic" w:cs="Simplified Arabic"/>
          <w:sz w:val="28"/>
          <w:szCs w:val="28"/>
          <w:rtl/>
        </w:rPr>
        <w:t xml:space="preserve">( موظفين لكل فئة من اصل </w:t>
      </w:r>
      <w:r>
        <w:rPr>
          <w:rFonts w:ascii="Simplified Arabic" w:eastAsia="Simplified Arabic" w:hAnsi="Simplified Arabic" w:cs="Simplified Arabic"/>
          <w:sz w:val="28"/>
          <w:szCs w:val="28"/>
        </w:rPr>
        <w:t>25</w:t>
      </w:r>
      <w:r>
        <w:rPr>
          <w:rFonts w:ascii="Simplified Arabic" w:eastAsia="Simplified Arabic" w:hAnsi="Simplified Arabic" w:cs="Simplified Arabic"/>
          <w:sz w:val="28"/>
          <w:szCs w:val="28"/>
          <w:rtl/>
        </w:rPr>
        <w:t xml:space="preserve"> وهو المجموع الكلي لعينة البحث , بينما جاءت الفئة ) من </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xml:space="preserve"> الى </w:t>
      </w:r>
      <w:r>
        <w:rPr>
          <w:rFonts w:ascii="Simplified Arabic" w:eastAsia="Simplified Arabic" w:hAnsi="Simplified Arabic" w:cs="Simplified Arabic"/>
          <w:sz w:val="28"/>
          <w:szCs w:val="28"/>
        </w:rPr>
        <w:t>10</w:t>
      </w:r>
      <w:r>
        <w:rPr>
          <w:rFonts w:ascii="Simplified Arabic" w:eastAsia="Simplified Arabic" w:hAnsi="Simplified Arabic" w:cs="Simplified Arabic"/>
          <w:sz w:val="28"/>
          <w:szCs w:val="28"/>
          <w:rtl/>
        </w:rPr>
        <w:t xml:space="preserve"> سنوات ( في المرتبة الثانية بنسبة) </w:t>
      </w:r>
      <w:r>
        <w:rPr>
          <w:rFonts w:ascii="Simplified Arabic" w:eastAsia="Simplified Arabic" w:hAnsi="Simplified Arabic" w:cs="Simplified Arabic"/>
          <w:sz w:val="28"/>
          <w:szCs w:val="28"/>
        </w:rPr>
        <w:t>12</w:t>
      </w:r>
      <w:r>
        <w:rPr>
          <w:rFonts w:ascii="Simplified Arabic" w:eastAsia="Simplified Arabic" w:hAnsi="Simplified Arabic" w:cs="Simplified Arabic"/>
          <w:sz w:val="28"/>
          <w:szCs w:val="28"/>
          <w:rtl/>
        </w:rPr>
        <w:t xml:space="preserve">%( واما الفئة )اقل من </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xml:space="preserve"> سنوات( فقد جاءت في المرتبة الاخيرة وبلغ عدد الموظفين ضمن هذه الفئة </w:t>
      </w:r>
      <w:r>
        <w:rPr>
          <w:rFonts w:ascii="Simplified Arabic" w:eastAsia="Simplified Arabic" w:hAnsi="Simplified Arabic" w:cs="Simplified Arabic"/>
          <w:sz w:val="28"/>
          <w:szCs w:val="28"/>
        </w:rPr>
        <w:t>2</w:t>
      </w:r>
      <w:r>
        <w:rPr>
          <w:rFonts w:ascii="Simplified Arabic" w:eastAsia="Simplified Arabic" w:hAnsi="Simplified Arabic" w:cs="Simplified Arabic"/>
          <w:sz w:val="28"/>
          <w:szCs w:val="28"/>
          <w:rtl/>
        </w:rPr>
        <w:t xml:space="preserve"> فقط من عينة الد ارسة بنسبة) </w:t>
      </w:r>
      <w:r>
        <w:rPr>
          <w:rFonts w:ascii="Simplified Arabic" w:eastAsia="Simplified Arabic" w:hAnsi="Simplified Arabic" w:cs="Simplified Arabic"/>
          <w:sz w:val="28"/>
          <w:szCs w:val="28"/>
        </w:rPr>
        <w:t>8</w:t>
      </w:r>
      <w:r>
        <w:rPr>
          <w:rFonts w:ascii="Simplified Arabic" w:eastAsia="Simplified Arabic" w:hAnsi="Simplified Arabic" w:cs="Simplified Arabic"/>
          <w:sz w:val="28"/>
          <w:szCs w:val="28"/>
          <w:rtl/>
        </w:rPr>
        <w:t xml:space="preserve">%( من المجموع الكلي للمبحوثين و ونستنتج من ذلك بان عنصر الخبرة متوفر لدى مجتمع الد ارسة مما يجعلهم قادرين بشكل اكبر على تقييم دور ادارة الموارد البشرية وعلاقتها بأداء العاملين من خلال الاجابة بشكل دقيق عن اسئلة البحث .  </w:t>
      </w:r>
    </w:p>
    <w:p w14:paraId="3B1E3B29" w14:textId="77777777" w:rsidR="002F712B" w:rsidRDefault="00000000">
      <w:pPr>
        <w:bidi w:val="0"/>
        <w:spacing w:after="158"/>
        <w:ind w:right="1264"/>
      </w:pPr>
      <w:r>
        <w:rPr>
          <w:rFonts w:ascii="Simplified Arabic" w:eastAsia="Simplified Arabic" w:hAnsi="Simplified Arabic" w:cs="Simplified Arabic"/>
          <w:sz w:val="28"/>
        </w:rPr>
        <w:t xml:space="preserve"> </w:t>
      </w:r>
    </w:p>
    <w:p w14:paraId="11D074A1" w14:textId="77777777" w:rsidR="002F712B" w:rsidRDefault="00000000">
      <w:pPr>
        <w:pStyle w:val="3"/>
      </w:pPr>
      <w:r>
        <w:rPr>
          <w:bCs/>
          <w:szCs w:val="28"/>
          <w:rtl/>
        </w:rPr>
        <w:t>تحليل المتوسطات لمحاور البحث )فاعلية ادارة الموارد البشرية وعلاقتها بأداء العاملين(</w:t>
      </w:r>
      <w:r>
        <w:rPr>
          <w:bCs/>
          <w:szCs w:val="28"/>
          <w:u w:val="none"/>
          <w:rtl/>
        </w:rPr>
        <w:t xml:space="preserve">   </w:t>
      </w:r>
    </w:p>
    <w:p w14:paraId="05170B13" w14:textId="77777777" w:rsidR="002F712B" w:rsidRDefault="00000000">
      <w:pPr>
        <w:spacing w:after="151" w:line="267" w:lineRule="auto"/>
        <w:ind w:left="494" w:right="1788" w:hanging="3"/>
        <w:jc w:val="both"/>
      </w:pPr>
      <w:r>
        <w:rPr>
          <w:rFonts w:ascii="Simplified Arabic" w:eastAsia="Simplified Arabic" w:hAnsi="Simplified Arabic" w:cs="Simplified Arabic"/>
          <w:sz w:val="28"/>
          <w:szCs w:val="28"/>
          <w:rtl/>
        </w:rPr>
        <w:t xml:space="preserve">يهدف تحليل المتوسطات الى بيان مدى إد ارك وتأييد مجتمع او عينة البحث ا ازء فقرة معينة، اذ تتم مقارنة وتقييم شدة الاستجابة من خلال قيم المتوسطات تبعاً للأسلوب الآتي. اذا كانت قيمة الوسط الحسابي المحتسبة للفقرة واقعة ضمن المدى)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51</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xml:space="preserve">( دل ذلك على تفوق قيمة الوسط الحسابي للفقرة على قيمة الوسط الفرضي والبالغة)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 xml:space="preserve">( على مساحة القياس، مما يعكس درجة اد ارك وتأييد عالية في شدتها من قبل مجتمع البحث تجاه مضمون تلك الفقرة، في حين تكونالاستجابة والتأييد ذات شدة متوسطة اذا كانت قيمة الوسط الحسابي للفقرة تت اروح ما بين) </w:t>
      </w:r>
      <w:r>
        <w:rPr>
          <w:rFonts w:ascii="Simplified Arabic" w:eastAsia="Simplified Arabic" w:hAnsi="Simplified Arabic" w:cs="Simplified Arabic"/>
          <w:sz w:val="28"/>
          <w:szCs w:val="28"/>
        </w:rPr>
        <w:t>2</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51</w:t>
      </w:r>
      <w:r>
        <w:rPr>
          <w:rFonts w:ascii="Simplified Arabic" w:eastAsia="Simplified Arabic" w:hAnsi="Simplified Arabic" w:cs="Simplified Arabic"/>
          <w:sz w:val="28"/>
          <w:szCs w:val="28"/>
          <w:rtl/>
        </w:rPr>
        <w:t xml:space="preserve">–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xml:space="preserve">(, اما اذا كانت قيمة الوسط الحسابي تقع ضمن المدى) </w:t>
      </w:r>
      <w:r>
        <w:rPr>
          <w:rFonts w:ascii="Simplified Arabic" w:eastAsia="Simplified Arabic" w:hAnsi="Simplified Arabic" w:cs="Simplified Arabic"/>
          <w:sz w:val="28"/>
          <w:szCs w:val="28"/>
        </w:rPr>
        <w:t>1</w:t>
      </w:r>
      <w:r>
        <w:rPr>
          <w:rFonts w:ascii="Simplified Arabic" w:eastAsia="Simplified Arabic" w:hAnsi="Simplified Arabic" w:cs="Simplified Arabic"/>
          <w:sz w:val="28"/>
          <w:szCs w:val="28"/>
          <w:rtl/>
        </w:rPr>
        <w:t xml:space="preserve"> – </w:t>
      </w:r>
      <w:r>
        <w:rPr>
          <w:rFonts w:ascii="Simplified Arabic" w:eastAsia="Simplified Arabic" w:hAnsi="Simplified Arabic" w:cs="Simplified Arabic"/>
          <w:sz w:val="28"/>
          <w:szCs w:val="28"/>
        </w:rPr>
        <w:t>2</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50</w:t>
      </w:r>
      <w:r>
        <w:rPr>
          <w:rFonts w:ascii="Simplified Arabic" w:eastAsia="Simplified Arabic" w:hAnsi="Simplified Arabic" w:cs="Simplified Arabic"/>
          <w:sz w:val="28"/>
          <w:szCs w:val="28"/>
          <w:rtl/>
        </w:rPr>
        <w:t xml:space="preserve">( فذلك يشير الى ان الاستجابة او التأييد من قبل المبحوثين منخفضة ، وهذه القيم تم بيانها سلفاً تبعاً لما جاء في الجدول)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 xml:space="preserve">( بالأساليب الإحصائية وفيما يلي نتائج تحليل المتوسطات لكافة فق ارت وابعاد محاور البحث </w:t>
      </w:r>
    </w:p>
    <w:p w14:paraId="60108F6C" w14:textId="77777777" w:rsidR="002F712B" w:rsidRDefault="00000000">
      <w:pPr>
        <w:spacing w:after="22"/>
        <w:ind w:left="853" w:hanging="10"/>
        <w:jc w:val="left"/>
      </w:pPr>
      <w:r>
        <w:rPr>
          <w:rFonts w:ascii="Simplified Arabic" w:eastAsia="Simplified Arabic" w:hAnsi="Simplified Arabic" w:cs="Simplified Arabic"/>
          <w:b/>
          <w:bCs/>
          <w:sz w:val="28"/>
          <w:szCs w:val="28"/>
          <w:rtl/>
        </w:rPr>
        <w:t xml:space="preserve">المحول الاول: ممارسات ادارة الموارد البشرية: </w:t>
      </w:r>
    </w:p>
    <w:p w14:paraId="765B12EC" w14:textId="77777777" w:rsidR="002F712B" w:rsidRDefault="00000000">
      <w:pPr>
        <w:spacing w:after="22"/>
        <w:ind w:left="853" w:hanging="10"/>
        <w:jc w:val="left"/>
      </w:pPr>
      <w:r>
        <w:rPr>
          <w:rFonts w:ascii="Simplified Arabic" w:eastAsia="Simplified Arabic" w:hAnsi="Simplified Arabic" w:cs="Simplified Arabic"/>
          <w:b/>
          <w:bCs/>
          <w:sz w:val="28"/>
          <w:szCs w:val="28"/>
        </w:rPr>
        <w:t>1</w:t>
      </w:r>
      <w:r>
        <w:rPr>
          <w:rFonts w:ascii="Simplified Arabic" w:eastAsia="Simplified Arabic" w:hAnsi="Simplified Arabic" w:cs="Simplified Arabic"/>
          <w:b/>
          <w:bCs/>
          <w:sz w:val="28"/>
          <w:szCs w:val="28"/>
          <w:rtl/>
        </w:rPr>
        <w:t>-</w:t>
      </w:r>
      <w:r>
        <w:rPr>
          <w:rFonts w:ascii="Arial" w:eastAsia="Arial" w:hAnsi="Arial" w:cs="Arial"/>
          <w:b/>
          <w:bCs/>
          <w:sz w:val="28"/>
          <w:szCs w:val="28"/>
          <w:rtl/>
        </w:rPr>
        <w:t xml:space="preserve"> </w:t>
      </w:r>
      <w:r>
        <w:rPr>
          <w:rFonts w:ascii="Simplified Arabic" w:eastAsia="Simplified Arabic" w:hAnsi="Simplified Arabic" w:cs="Simplified Arabic"/>
          <w:b/>
          <w:bCs/>
          <w:sz w:val="28"/>
          <w:szCs w:val="28"/>
          <w:rtl/>
        </w:rPr>
        <w:t xml:space="preserve">التخطيط </w:t>
      </w:r>
    </w:p>
    <w:p w14:paraId="1EF1EF22" w14:textId="77777777" w:rsidR="002F712B" w:rsidRDefault="00000000">
      <w:pPr>
        <w:spacing w:after="5" w:line="267" w:lineRule="auto"/>
        <w:ind w:left="491" w:right="1788" w:firstLine="361"/>
        <w:jc w:val="both"/>
      </w:pPr>
      <w:r>
        <w:rPr>
          <w:rFonts w:ascii="Simplified Arabic" w:eastAsia="Simplified Arabic" w:hAnsi="Simplified Arabic" w:cs="Simplified Arabic"/>
          <w:sz w:val="28"/>
          <w:szCs w:val="28"/>
          <w:rtl/>
        </w:rPr>
        <w:t xml:space="preserve">اتسمت الاستجابة تجاه كافة فق ارت هذا البعد بالارتفاع نتيجة لوقوع الاوساط الحسابية لتلك الفق ارت ضمن المدى)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51</w:t>
      </w:r>
      <w:r>
        <w:rPr>
          <w:rFonts w:ascii="Simplified Arabic" w:eastAsia="Simplified Arabic" w:hAnsi="Simplified Arabic" w:cs="Simplified Arabic"/>
          <w:sz w:val="28"/>
          <w:szCs w:val="28"/>
          <w:rtl/>
        </w:rPr>
        <w:t xml:space="preserve"> – </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xml:space="preserve">( اذ يظهر الجدول) </w:t>
      </w:r>
      <w:r>
        <w:rPr>
          <w:rFonts w:ascii="Simplified Arabic" w:eastAsia="Simplified Arabic" w:hAnsi="Simplified Arabic" w:cs="Simplified Arabic"/>
          <w:sz w:val="28"/>
          <w:szCs w:val="28"/>
        </w:rPr>
        <w:t>8</w:t>
      </w:r>
      <w:r>
        <w:rPr>
          <w:rFonts w:ascii="Simplified Arabic" w:eastAsia="Simplified Arabic" w:hAnsi="Simplified Arabic" w:cs="Simplified Arabic"/>
          <w:sz w:val="28"/>
          <w:szCs w:val="28"/>
          <w:rtl/>
        </w:rPr>
        <w:t xml:space="preserve">( التوزيع التك ارري والوسط الحسابي والانح ارف المعياري لكافة فق ارت بعد ممارسة ادارة الموارد البشرية، اذ كان اقوى تلك الفق رات في شدة الاستجابة الفقرة)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 والتي تنص على )</w:t>
      </w:r>
      <w:r>
        <w:rPr>
          <w:rFonts w:ascii="Simplified Arabic" w:eastAsia="Simplified Arabic" w:hAnsi="Simplified Arabic" w:cs="Simplified Arabic"/>
          <w:b/>
          <w:bCs/>
          <w:sz w:val="28"/>
          <w:szCs w:val="28"/>
          <w:rtl/>
        </w:rPr>
        <w:t xml:space="preserve">تهدف خطط الموارد البشرية في الشركة الى تحقيق التكيف مع المتغيارت في البيئة الخارجية </w:t>
      </w:r>
      <w:r>
        <w:rPr>
          <w:rFonts w:ascii="Simplified Arabic" w:eastAsia="Simplified Arabic" w:hAnsi="Simplified Arabic" w:cs="Simplified Arabic"/>
          <w:sz w:val="28"/>
          <w:szCs w:val="28"/>
          <w:rtl/>
        </w:rPr>
        <w:t xml:space="preserve">(، بوسط حسابي بلغ) </w:t>
      </w: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72</w:t>
      </w:r>
      <w:r>
        <w:rPr>
          <w:rFonts w:ascii="Simplified Arabic" w:eastAsia="Simplified Arabic" w:hAnsi="Simplified Arabic" w:cs="Simplified Arabic"/>
          <w:sz w:val="28"/>
          <w:szCs w:val="28"/>
          <w:rtl/>
        </w:rPr>
        <w:t xml:space="preserve">( والتي تعكس </w:t>
      </w:r>
    </w:p>
    <w:p w14:paraId="426FA785" w14:textId="77777777" w:rsidR="002F712B" w:rsidRDefault="00000000">
      <w:pPr>
        <w:spacing w:after="33" w:line="267" w:lineRule="auto"/>
        <w:ind w:left="494" w:right="1788" w:hanging="3"/>
        <w:jc w:val="both"/>
      </w:pPr>
      <w:r>
        <w:rPr>
          <w:rFonts w:ascii="Simplified Arabic" w:eastAsia="Simplified Arabic" w:hAnsi="Simplified Arabic" w:cs="Simplified Arabic"/>
          <w:sz w:val="28"/>
          <w:szCs w:val="28"/>
          <w:rtl/>
        </w:rPr>
        <w:t>درجة تأييد واستجابة عالية الشدة, وبانح ارف معياري بلغ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64</w:t>
      </w:r>
      <w:r>
        <w:rPr>
          <w:rFonts w:ascii="Simplified Arabic" w:eastAsia="Simplified Arabic" w:hAnsi="Simplified Arabic" w:cs="Simplified Arabic"/>
          <w:sz w:val="28"/>
          <w:szCs w:val="28"/>
          <w:rtl/>
        </w:rPr>
        <w:t>( والذي يشير الى انخفاض التشتت في ا ارء واجابات المبحوثين تجاه تلك الفقرة وهنا يبرز الدور المهم</w:t>
      </w:r>
      <w:r>
        <w:rPr>
          <w:rFonts w:ascii="Simplified Arabic" w:eastAsia="Simplified Arabic" w:hAnsi="Simplified Arabic" w:cs="Simplified Arabic"/>
          <w:b/>
          <w:bCs/>
          <w:sz w:val="28"/>
          <w:szCs w:val="28"/>
          <w:rtl/>
        </w:rPr>
        <w:t xml:space="preserve">  لخطط الموارد البشرية في الشركة الى تحقيق التكيف مع المتغيارت في البيئة الخارجية </w:t>
      </w:r>
      <w:r>
        <w:rPr>
          <w:rFonts w:ascii="Simplified Arabic" w:eastAsia="Simplified Arabic" w:hAnsi="Simplified Arabic" w:cs="Simplified Arabic"/>
          <w:sz w:val="28"/>
          <w:szCs w:val="28"/>
          <w:rtl/>
        </w:rPr>
        <w:t xml:space="preserve"> .  </w:t>
      </w:r>
    </w:p>
    <w:p w14:paraId="507A6DAF" w14:textId="77777777" w:rsidR="002F712B" w:rsidRDefault="00000000">
      <w:pPr>
        <w:spacing w:after="5" w:line="267" w:lineRule="auto"/>
        <w:ind w:left="494" w:right="1788" w:hanging="3"/>
        <w:jc w:val="both"/>
      </w:pPr>
      <w:r>
        <w:rPr>
          <w:rFonts w:ascii="Simplified Arabic" w:eastAsia="Simplified Arabic" w:hAnsi="Simplified Arabic" w:cs="Simplified Arabic"/>
          <w:sz w:val="28"/>
          <w:szCs w:val="28"/>
          <w:rtl/>
        </w:rPr>
        <w:t xml:space="preserve">كما كانت أدني العبا ارت من حيث قيمة الوسط الحسابي الفقرة) </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xml:space="preserve">( التي تنص على) </w:t>
      </w:r>
      <w:r>
        <w:rPr>
          <w:rFonts w:ascii="Simplified Arabic" w:eastAsia="Simplified Arabic" w:hAnsi="Simplified Arabic" w:cs="Simplified Arabic"/>
          <w:b/>
          <w:bCs/>
          <w:sz w:val="28"/>
          <w:szCs w:val="28"/>
          <w:rtl/>
        </w:rPr>
        <w:t xml:space="preserve">هل ترى ان </w:t>
      </w:r>
    </w:p>
    <w:p w14:paraId="03CEC0A6" w14:textId="77777777" w:rsidR="002F712B" w:rsidRDefault="00000000">
      <w:pPr>
        <w:spacing w:after="148" w:line="267" w:lineRule="auto"/>
        <w:ind w:left="494" w:right="1788" w:hanging="3"/>
        <w:jc w:val="both"/>
      </w:pPr>
      <w:r>
        <w:rPr>
          <w:rFonts w:ascii="Simplified Arabic" w:eastAsia="Simplified Arabic" w:hAnsi="Simplified Arabic" w:cs="Simplified Arabic"/>
          <w:b/>
          <w:bCs/>
          <w:sz w:val="28"/>
          <w:szCs w:val="28"/>
          <w:rtl/>
        </w:rPr>
        <w:t>جهود تخطيط الموارد البشرية تعمل على تقويم نقاط القوة والضعف انشطة الموارد البش رية</w:t>
      </w:r>
      <w:r>
        <w:rPr>
          <w:rFonts w:ascii="Simplified Arabic" w:eastAsia="Simplified Arabic" w:hAnsi="Simplified Arabic" w:cs="Simplified Arabic"/>
          <w:sz w:val="28"/>
          <w:szCs w:val="28"/>
          <w:rtl/>
        </w:rPr>
        <w:t xml:space="preserve">( فكان وسطها الحسابي مساويا الى)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84</w:t>
      </w:r>
      <w:r>
        <w:rPr>
          <w:rFonts w:ascii="Simplified Arabic" w:eastAsia="Simplified Arabic" w:hAnsi="Simplified Arabic" w:cs="Simplified Arabic"/>
          <w:sz w:val="28"/>
          <w:szCs w:val="28"/>
          <w:rtl/>
        </w:rPr>
        <w:t>( وهي قيمة تشير الى تأييد مرتفع نوعاُ مـا ايضا من قبل المبحوثين كون قيمة الوسط الحسابي لها تقع ضمن الفترة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51</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وكانت قيمة انح ارفها المعياري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89</w:t>
      </w:r>
      <w:r>
        <w:rPr>
          <w:rFonts w:ascii="Simplified Arabic" w:eastAsia="Simplified Arabic" w:hAnsi="Simplified Arabic" w:cs="Simplified Arabic"/>
          <w:sz w:val="28"/>
          <w:szCs w:val="28"/>
          <w:rtl/>
        </w:rPr>
        <w:t xml:space="preserve">( والتي تشير الى تشتت قليل ملحوظ في الاجابات ، </w:t>
      </w:r>
    </w:p>
    <w:p w14:paraId="2DC14D43" w14:textId="77777777" w:rsidR="002F712B" w:rsidRDefault="00000000">
      <w:pPr>
        <w:spacing w:after="5" w:line="267" w:lineRule="auto"/>
        <w:ind w:left="491" w:right="1788" w:firstLine="720"/>
        <w:jc w:val="both"/>
      </w:pPr>
      <w:r>
        <w:rPr>
          <w:rFonts w:ascii="Simplified Arabic" w:eastAsia="Simplified Arabic" w:hAnsi="Simplified Arabic" w:cs="Simplified Arabic"/>
          <w:sz w:val="28"/>
          <w:szCs w:val="28"/>
          <w:rtl/>
        </w:rPr>
        <w:t xml:space="preserve">اجمالا بلغت قيمة الوسط الحسابي العام لكافة فق ارت البعد) </w:t>
      </w: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44</w:t>
      </w:r>
      <w:r>
        <w:rPr>
          <w:rFonts w:ascii="Simplified Arabic" w:eastAsia="Simplified Arabic" w:hAnsi="Simplified Arabic" w:cs="Simplified Arabic"/>
          <w:sz w:val="28"/>
          <w:szCs w:val="28"/>
          <w:rtl/>
        </w:rPr>
        <w:t xml:space="preserve">( مما يدل عل درجة مرتفعة من تأييد المبحوثين في مضمون المحور الاول فكما تبين قيمة الانح ارف المعياري العام للبعد والبالغة)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49</w:t>
      </w:r>
      <w:r>
        <w:rPr>
          <w:rFonts w:ascii="Simplified Arabic" w:eastAsia="Simplified Arabic" w:hAnsi="Simplified Arabic" w:cs="Simplified Arabic"/>
          <w:sz w:val="28"/>
          <w:szCs w:val="28"/>
          <w:rtl/>
        </w:rPr>
        <w:t>( مدى قلة التشتت في اجابات المبحوثين وبالتالي تجانس ا ارء عينة البحث .</w:t>
      </w:r>
    </w:p>
    <w:p w14:paraId="6BBDDC94" w14:textId="77777777" w:rsidR="002F712B" w:rsidRDefault="00000000">
      <w:pPr>
        <w:spacing w:after="0"/>
        <w:ind w:left="495" w:hanging="10"/>
        <w:jc w:val="left"/>
      </w:pPr>
      <w:r>
        <w:rPr>
          <w:rFonts w:ascii="Simplified Arabic" w:eastAsia="Simplified Arabic" w:hAnsi="Simplified Arabic" w:cs="Simplified Arabic"/>
          <w:sz w:val="28"/>
          <w:szCs w:val="28"/>
          <w:rtl/>
        </w:rPr>
        <w:t xml:space="preserve">بمعامل انحارف) </w:t>
      </w:r>
      <w:r>
        <w:rPr>
          <w:rFonts w:ascii="Simplified Arabic" w:eastAsia="Simplified Arabic" w:hAnsi="Simplified Arabic" w:cs="Simplified Arabic"/>
          <w:sz w:val="28"/>
          <w:szCs w:val="28"/>
        </w:rPr>
        <w:t>11</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04</w:t>
      </w:r>
      <w:r>
        <w:rPr>
          <w:rFonts w:ascii="Simplified Arabic" w:eastAsia="Simplified Arabic" w:hAnsi="Simplified Arabic" w:cs="Simplified Arabic"/>
          <w:sz w:val="28"/>
          <w:szCs w:val="28"/>
          <w:rtl/>
        </w:rPr>
        <w:t xml:space="preserve">%( </w:t>
      </w:r>
    </w:p>
    <w:p w14:paraId="6DC4006A" w14:textId="77777777" w:rsidR="002F712B" w:rsidRDefault="00000000">
      <w:pPr>
        <w:bidi w:val="0"/>
        <w:spacing w:after="0"/>
        <w:ind w:right="1264"/>
      </w:pPr>
      <w:r>
        <w:rPr>
          <w:rFonts w:ascii="Simplified Arabic" w:eastAsia="Simplified Arabic" w:hAnsi="Simplified Arabic" w:cs="Simplified Arabic"/>
          <w:sz w:val="28"/>
        </w:rPr>
        <w:t xml:space="preserve"> </w:t>
      </w:r>
    </w:p>
    <w:p w14:paraId="1350DD05" w14:textId="77777777" w:rsidR="002F712B" w:rsidRDefault="00000000">
      <w:pPr>
        <w:spacing w:after="3"/>
        <w:ind w:left="367" w:right="1664" w:hanging="10"/>
        <w:jc w:val="center"/>
      </w:pPr>
      <w:r>
        <w:rPr>
          <w:rFonts w:ascii="Simplified Arabic" w:eastAsia="Simplified Arabic" w:hAnsi="Simplified Arabic" w:cs="Simplified Arabic"/>
          <w:sz w:val="28"/>
          <w:szCs w:val="28"/>
          <w:rtl/>
        </w:rPr>
        <w:t xml:space="preserve">جدول) </w:t>
      </w:r>
      <w:r>
        <w:rPr>
          <w:rFonts w:ascii="Simplified Arabic" w:eastAsia="Simplified Arabic" w:hAnsi="Simplified Arabic" w:cs="Simplified Arabic"/>
          <w:sz w:val="28"/>
          <w:szCs w:val="28"/>
        </w:rPr>
        <w:t>8</w:t>
      </w:r>
      <w:r>
        <w:rPr>
          <w:rFonts w:ascii="Simplified Arabic" w:eastAsia="Simplified Arabic" w:hAnsi="Simplified Arabic" w:cs="Simplified Arabic"/>
          <w:sz w:val="28"/>
          <w:szCs w:val="28"/>
          <w:rtl/>
        </w:rPr>
        <w:t xml:space="preserve">( التخطيط </w:t>
      </w:r>
    </w:p>
    <w:tbl>
      <w:tblPr>
        <w:tblStyle w:val="TableGrid"/>
        <w:tblW w:w="9642" w:type="dxa"/>
        <w:tblInd w:w="1093" w:type="dxa"/>
        <w:tblCellMar>
          <w:top w:w="1" w:type="dxa"/>
          <w:left w:w="0" w:type="dxa"/>
          <w:bottom w:w="0" w:type="dxa"/>
          <w:right w:w="103" w:type="dxa"/>
        </w:tblCellMar>
        <w:tblLook w:val="04A0" w:firstRow="1" w:lastRow="0" w:firstColumn="1" w:lastColumn="0" w:noHBand="0" w:noVBand="1"/>
      </w:tblPr>
      <w:tblGrid>
        <w:gridCol w:w="1218"/>
        <w:gridCol w:w="1020"/>
        <w:gridCol w:w="1021"/>
        <w:gridCol w:w="6383"/>
      </w:tblGrid>
      <w:tr w:rsidR="002F712B" w14:paraId="18F65A7D" w14:textId="77777777">
        <w:trPr>
          <w:trHeight w:val="936"/>
        </w:trPr>
        <w:tc>
          <w:tcPr>
            <w:tcW w:w="1218" w:type="dxa"/>
            <w:tcBorders>
              <w:top w:val="single" w:sz="4" w:space="0" w:color="000000"/>
              <w:left w:val="single" w:sz="4" w:space="0" w:color="000000"/>
              <w:bottom w:val="single" w:sz="4" w:space="0" w:color="000000"/>
              <w:right w:val="single" w:sz="4" w:space="0" w:color="000000"/>
            </w:tcBorders>
            <w:shd w:val="clear" w:color="auto" w:fill="D9D9D9"/>
          </w:tcPr>
          <w:p w14:paraId="203BBBB2" w14:textId="77777777" w:rsidR="002F712B" w:rsidRDefault="00000000">
            <w:pPr>
              <w:spacing w:after="0"/>
              <w:ind w:right="203" w:firstLine="139"/>
              <w:jc w:val="both"/>
            </w:pPr>
            <w:r>
              <w:rPr>
                <w:rFonts w:ascii="Simplified Arabic" w:eastAsia="Simplified Arabic" w:hAnsi="Simplified Arabic" w:cs="Simplified Arabic"/>
                <w:sz w:val="28"/>
                <w:szCs w:val="28"/>
                <w:rtl/>
              </w:rPr>
              <w:t xml:space="preserve">معامل الاختلاف </w:t>
            </w:r>
          </w:p>
        </w:tc>
        <w:tc>
          <w:tcPr>
            <w:tcW w:w="1020" w:type="dxa"/>
            <w:tcBorders>
              <w:top w:val="single" w:sz="4" w:space="0" w:color="000000"/>
              <w:left w:val="single" w:sz="4" w:space="0" w:color="000000"/>
              <w:bottom w:val="single" w:sz="4" w:space="0" w:color="000000"/>
              <w:right w:val="single" w:sz="4" w:space="0" w:color="000000"/>
            </w:tcBorders>
            <w:shd w:val="clear" w:color="auto" w:fill="D9D9D9"/>
          </w:tcPr>
          <w:p w14:paraId="2E9C5BF4" w14:textId="77777777" w:rsidR="002F712B" w:rsidRDefault="00000000">
            <w:pPr>
              <w:spacing w:after="0"/>
              <w:ind w:right="125"/>
            </w:pPr>
            <w:r>
              <w:rPr>
                <w:rFonts w:ascii="Simplified Arabic" w:eastAsia="Simplified Arabic" w:hAnsi="Simplified Arabic" w:cs="Simplified Arabic"/>
                <w:sz w:val="28"/>
                <w:szCs w:val="28"/>
                <w:rtl/>
              </w:rPr>
              <w:t xml:space="preserve">الانح ارف </w:t>
            </w:r>
          </w:p>
          <w:p w14:paraId="3F8073A3" w14:textId="77777777" w:rsidR="002F712B" w:rsidRDefault="00000000">
            <w:pPr>
              <w:spacing w:after="0"/>
              <w:ind w:right="146"/>
            </w:pPr>
            <w:r>
              <w:rPr>
                <w:rFonts w:ascii="Simplified Arabic" w:eastAsia="Simplified Arabic" w:hAnsi="Simplified Arabic" w:cs="Simplified Arabic"/>
                <w:sz w:val="28"/>
                <w:szCs w:val="28"/>
                <w:rtl/>
              </w:rPr>
              <w:t xml:space="preserve">المعيار ي </w:t>
            </w:r>
          </w:p>
        </w:tc>
        <w:tc>
          <w:tcPr>
            <w:tcW w:w="1021" w:type="dxa"/>
            <w:tcBorders>
              <w:top w:val="single" w:sz="4" w:space="0" w:color="000000"/>
              <w:left w:val="single" w:sz="4" w:space="0" w:color="000000"/>
              <w:bottom w:val="single" w:sz="4" w:space="0" w:color="000000"/>
              <w:right w:val="single" w:sz="4" w:space="0" w:color="000000"/>
            </w:tcBorders>
            <w:shd w:val="clear" w:color="auto" w:fill="D9D9D9"/>
          </w:tcPr>
          <w:p w14:paraId="3DE0FF71" w14:textId="77777777" w:rsidR="002F712B" w:rsidRDefault="00000000">
            <w:pPr>
              <w:spacing w:after="0"/>
              <w:ind w:right="247"/>
            </w:pPr>
            <w:r>
              <w:rPr>
                <w:rFonts w:ascii="Simplified Arabic" w:eastAsia="Simplified Arabic" w:hAnsi="Simplified Arabic" w:cs="Simplified Arabic"/>
                <w:sz w:val="28"/>
                <w:szCs w:val="28"/>
                <w:rtl/>
              </w:rPr>
              <w:t xml:space="preserve">الوسط </w:t>
            </w:r>
          </w:p>
          <w:p w14:paraId="7BB479F9" w14:textId="77777777" w:rsidR="002F712B" w:rsidRDefault="00000000">
            <w:pPr>
              <w:spacing w:after="0"/>
              <w:ind w:right="158"/>
            </w:pPr>
            <w:r>
              <w:rPr>
                <w:rFonts w:ascii="Simplified Arabic" w:eastAsia="Simplified Arabic" w:hAnsi="Simplified Arabic" w:cs="Simplified Arabic"/>
                <w:sz w:val="28"/>
                <w:szCs w:val="28"/>
                <w:rtl/>
              </w:rPr>
              <w:t xml:space="preserve">الحسابي </w:t>
            </w:r>
          </w:p>
        </w:tc>
        <w:tc>
          <w:tcPr>
            <w:tcW w:w="6383"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5B84330" w14:textId="77777777" w:rsidR="002F712B" w:rsidRDefault="00000000">
            <w:pPr>
              <w:spacing w:after="0"/>
              <w:ind w:right="113"/>
              <w:jc w:val="center"/>
            </w:pPr>
            <w:r>
              <w:rPr>
                <w:rFonts w:ascii="Simplified Arabic" w:eastAsia="Simplified Arabic" w:hAnsi="Simplified Arabic" w:cs="Simplified Arabic"/>
                <w:sz w:val="28"/>
                <w:szCs w:val="28"/>
                <w:rtl/>
              </w:rPr>
              <w:t xml:space="preserve">الفقرة </w:t>
            </w:r>
          </w:p>
        </w:tc>
      </w:tr>
      <w:tr w:rsidR="002F712B" w14:paraId="5357E677" w14:textId="77777777">
        <w:trPr>
          <w:trHeight w:val="940"/>
        </w:trPr>
        <w:tc>
          <w:tcPr>
            <w:tcW w:w="1218" w:type="dxa"/>
            <w:tcBorders>
              <w:top w:val="single" w:sz="4" w:space="0" w:color="000000"/>
              <w:left w:val="single" w:sz="4" w:space="0" w:color="000000"/>
              <w:bottom w:val="single" w:sz="4" w:space="0" w:color="000000"/>
              <w:right w:val="single" w:sz="4" w:space="0" w:color="000000"/>
            </w:tcBorders>
            <w:vAlign w:val="center"/>
          </w:tcPr>
          <w:p w14:paraId="3DFA1CEA" w14:textId="77777777" w:rsidR="002F712B" w:rsidRDefault="00000000">
            <w:pPr>
              <w:bidi w:val="0"/>
              <w:spacing w:after="0"/>
              <w:ind w:left="1"/>
              <w:jc w:val="left"/>
            </w:pPr>
            <w:r>
              <w:rPr>
                <w:rFonts w:ascii="Simplified Arabic" w:eastAsia="Simplified Arabic" w:hAnsi="Simplified Arabic" w:cs="Simplified Arabic"/>
                <w:sz w:val="28"/>
              </w:rPr>
              <w:t xml:space="preserve"> %15.43</w:t>
            </w:r>
          </w:p>
        </w:tc>
        <w:tc>
          <w:tcPr>
            <w:tcW w:w="1020" w:type="dxa"/>
            <w:tcBorders>
              <w:top w:val="single" w:sz="4" w:space="0" w:color="000000"/>
              <w:left w:val="single" w:sz="4" w:space="0" w:color="000000"/>
              <w:bottom w:val="single" w:sz="4" w:space="0" w:color="000000"/>
              <w:right w:val="single" w:sz="4" w:space="0" w:color="000000"/>
            </w:tcBorders>
            <w:vAlign w:val="center"/>
          </w:tcPr>
          <w:p w14:paraId="3F341CFE" w14:textId="77777777" w:rsidR="002F712B" w:rsidRDefault="00000000">
            <w:pPr>
              <w:bidi w:val="0"/>
              <w:spacing w:after="0"/>
              <w:ind w:left="89"/>
              <w:jc w:val="left"/>
            </w:pPr>
            <w:r>
              <w:rPr>
                <w:rFonts w:ascii="Simplified Arabic" w:eastAsia="Simplified Arabic" w:hAnsi="Simplified Arabic" w:cs="Simplified Arabic"/>
                <w:sz w:val="28"/>
              </w:rPr>
              <w:t xml:space="preserve"> 0.71</w:t>
            </w:r>
          </w:p>
        </w:tc>
        <w:tc>
          <w:tcPr>
            <w:tcW w:w="1021" w:type="dxa"/>
            <w:tcBorders>
              <w:top w:val="single" w:sz="4" w:space="0" w:color="000000"/>
              <w:left w:val="single" w:sz="4" w:space="0" w:color="000000"/>
              <w:bottom w:val="single" w:sz="4" w:space="0" w:color="000000"/>
              <w:right w:val="single" w:sz="4" w:space="0" w:color="000000"/>
            </w:tcBorders>
            <w:vAlign w:val="center"/>
          </w:tcPr>
          <w:p w14:paraId="4D4909E6" w14:textId="77777777" w:rsidR="002F712B" w:rsidRDefault="00000000">
            <w:pPr>
              <w:bidi w:val="0"/>
              <w:spacing w:after="0"/>
              <w:ind w:left="89"/>
              <w:jc w:val="left"/>
            </w:pPr>
            <w:r>
              <w:rPr>
                <w:rFonts w:ascii="Simplified Arabic" w:eastAsia="Simplified Arabic" w:hAnsi="Simplified Arabic" w:cs="Simplified Arabic"/>
                <w:sz w:val="28"/>
              </w:rPr>
              <w:t xml:space="preserve"> 4.60</w:t>
            </w:r>
          </w:p>
        </w:tc>
        <w:tc>
          <w:tcPr>
            <w:tcW w:w="6383" w:type="dxa"/>
            <w:tcBorders>
              <w:top w:val="single" w:sz="4" w:space="0" w:color="000000"/>
              <w:left w:val="single" w:sz="4" w:space="0" w:color="000000"/>
              <w:bottom w:val="single" w:sz="4" w:space="0" w:color="000000"/>
              <w:right w:val="single" w:sz="4" w:space="0" w:color="000000"/>
            </w:tcBorders>
          </w:tcPr>
          <w:p w14:paraId="060D9D4A" w14:textId="77777777" w:rsidR="002F712B" w:rsidRDefault="00000000">
            <w:pPr>
              <w:spacing w:after="0"/>
              <w:ind w:right="583" w:firstLine="4"/>
            </w:pPr>
            <w:r>
              <w:rPr>
                <w:rFonts w:ascii="Simplified Arabic" w:eastAsia="Simplified Arabic" w:hAnsi="Simplified Arabic" w:cs="Simplified Arabic"/>
                <w:sz w:val="28"/>
                <w:szCs w:val="28"/>
                <w:rtl/>
              </w:rPr>
              <w:t xml:space="preserve">هل التخطيط لتوظيف عدد أكبر من الموارد البشرية يؤثر في زيادة الانتاج والخدمة المقدمة؟ </w:t>
            </w:r>
          </w:p>
        </w:tc>
      </w:tr>
      <w:tr w:rsidR="002F712B" w14:paraId="2749B631" w14:textId="77777777">
        <w:trPr>
          <w:trHeight w:val="938"/>
        </w:trPr>
        <w:tc>
          <w:tcPr>
            <w:tcW w:w="1218" w:type="dxa"/>
            <w:tcBorders>
              <w:top w:val="single" w:sz="4" w:space="0" w:color="000000"/>
              <w:left w:val="single" w:sz="4" w:space="0" w:color="000000"/>
              <w:bottom w:val="single" w:sz="4" w:space="0" w:color="000000"/>
              <w:right w:val="single" w:sz="4" w:space="0" w:color="000000"/>
            </w:tcBorders>
            <w:vAlign w:val="center"/>
          </w:tcPr>
          <w:p w14:paraId="6E31411D" w14:textId="77777777" w:rsidR="002F712B" w:rsidRDefault="00000000">
            <w:pPr>
              <w:bidi w:val="0"/>
              <w:spacing w:after="0"/>
              <w:ind w:left="1"/>
              <w:jc w:val="left"/>
            </w:pPr>
            <w:r>
              <w:rPr>
                <w:rFonts w:ascii="Simplified Arabic" w:eastAsia="Simplified Arabic" w:hAnsi="Simplified Arabic" w:cs="Simplified Arabic"/>
                <w:sz w:val="28"/>
              </w:rPr>
              <w:t xml:space="preserve"> %14.38</w:t>
            </w:r>
          </w:p>
        </w:tc>
        <w:tc>
          <w:tcPr>
            <w:tcW w:w="1020" w:type="dxa"/>
            <w:tcBorders>
              <w:top w:val="single" w:sz="4" w:space="0" w:color="000000"/>
              <w:left w:val="single" w:sz="4" w:space="0" w:color="000000"/>
              <w:bottom w:val="single" w:sz="4" w:space="0" w:color="000000"/>
              <w:right w:val="single" w:sz="4" w:space="0" w:color="000000"/>
            </w:tcBorders>
            <w:vAlign w:val="center"/>
          </w:tcPr>
          <w:p w14:paraId="729BE639" w14:textId="77777777" w:rsidR="002F712B" w:rsidRDefault="00000000">
            <w:pPr>
              <w:bidi w:val="0"/>
              <w:spacing w:after="0"/>
              <w:ind w:left="89"/>
              <w:jc w:val="left"/>
            </w:pPr>
            <w:r>
              <w:rPr>
                <w:rFonts w:ascii="Simplified Arabic" w:eastAsia="Simplified Arabic" w:hAnsi="Simplified Arabic" w:cs="Simplified Arabic"/>
                <w:sz w:val="28"/>
              </w:rPr>
              <w:t xml:space="preserve"> 0.65</w:t>
            </w:r>
          </w:p>
        </w:tc>
        <w:tc>
          <w:tcPr>
            <w:tcW w:w="1021" w:type="dxa"/>
            <w:tcBorders>
              <w:top w:val="single" w:sz="4" w:space="0" w:color="000000"/>
              <w:left w:val="single" w:sz="4" w:space="0" w:color="000000"/>
              <w:bottom w:val="single" w:sz="4" w:space="0" w:color="000000"/>
              <w:right w:val="single" w:sz="4" w:space="0" w:color="000000"/>
            </w:tcBorders>
            <w:vAlign w:val="center"/>
          </w:tcPr>
          <w:p w14:paraId="61DC201A" w14:textId="77777777" w:rsidR="002F712B" w:rsidRDefault="00000000">
            <w:pPr>
              <w:bidi w:val="0"/>
              <w:spacing w:after="0"/>
              <w:ind w:left="89"/>
              <w:jc w:val="left"/>
            </w:pPr>
            <w:r>
              <w:rPr>
                <w:rFonts w:ascii="Simplified Arabic" w:eastAsia="Simplified Arabic" w:hAnsi="Simplified Arabic" w:cs="Simplified Arabic"/>
                <w:sz w:val="28"/>
              </w:rPr>
              <w:t xml:space="preserve"> 4.52</w:t>
            </w:r>
          </w:p>
        </w:tc>
        <w:tc>
          <w:tcPr>
            <w:tcW w:w="6383" w:type="dxa"/>
            <w:tcBorders>
              <w:top w:val="single" w:sz="4" w:space="0" w:color="000000"/>
              <w:left w:val="single" w:sz="4" w:space="0" w:color="000000"/>
              <w:bottom w:val="single" w:sz="4" w:space="0" w:color="000000"/>
              <w:right w:val="single" w:sz="4" w:space="0" w:color="000000"/>
            </w:tcBorders>
          </w:tcPr>
          <w:p w14:paraId="54C867FA" w14:textId="77777777" w:rsidR="002F712B" w:rsidRDefault="00000000">
            <w:pPr>
              <w:spacing w:after="0"/>
              <w:ind w:left="1" w:right="353" w:hanging="1"/>
            </w:pPr>
            <w:r>
              <w:rPr>
                <w:rFonts w:ascii="Simplified Arabic" w:eastAsia="Simplified Arabic" w:hAnsi="Simplified Arabic" w:cs="Simplified Arabic"/>
                <w:sz w:val="28"/>
                <w:szCs w:val="28"/>
                <w:rtl/>
              </w:rPr>
              <w:t xml:space="preserve">هل ترى ان التخطيط للموارد البشرية يساهم في تقليل التكاليف غير المبررة ضمن اجور الاف ارد غير المنتجين بسبب زيادتهم عن الحاجة؟  </w:t>
            </w:r>
          </w:p>
        </w:tc>
      </w:tr>
      <w:tr w:rsidR="002F712B" w14:paraId="3326982A" w14:textId="77777777">
        <w:trPr>
          <w:trHeight w:val="939"/>
        </w:trPr>
        <w:tc>
          <w:tcPr>
            <w:tcW w:w="1218" w:type="dxa"/>
            <w:tcBorders>
              <w:top w:val="single" w:sz="4" w:space="0" w:color="000000"/>
              <w:left w:val="single" w:sz="4" w:space="0" w:color="000000"/>
              <w:bottom w:val="single" w:sz="4" w:space="0" w:color="000000"/>
              <w:right w:val="single" w:sz="4" w:space="0" w:color="000000"/>
            </w:tcBorders>
            <w:vAlign w:val="center"/>
          </w:tcPr>
          <w:p w14:paraId="51DF3D82" w14:textId="77777777" w:rsidR="002F712B" w:rsidRDefault="00000000">
            <w:pPr>
              <w:bidi w:val="0"/>
              <w:spacing w:after="0"/>
              <w:ind w:left="1"/>
              <w:jc w:val="left"/>
            </w:pPr>
            <w:r>
              <w:rPr>
                <w:rFonts w:ascii="Simplified Arabic" w:eastAsia="Simplified Arabic" w:hAnsi="Simplified Arabic" w:cs="Simplified Arabic"/>
                <w:sz w:val="28"/>
              </w:rPr>
              <w:t xml:space="preserve"> %13.56</w:t>
            </w:r>
          </w:p>
        </w:tc>
        <w:tc>
          <w:tcPr>
            <w:tcW w:w="1020" w:type="dxa"/>
            <w:tcBorders>
              <w:top w:val="single" w:sz="4" w:space="0" w:color="000000"/>
              <w:left w:val="single" w:sz="4" w:space="0" w:color="000000"/>
              <w:bottom w:val="single" w:sz="4" w:space="0" w:color="000000"/>
              <w:right w:val="single" w:sz="4" w:space="0" w:color="000000"/>
            </w:tcBorders>
            <w:vAlign w:val="center"/>
          </w:tcPr>
          <w:p w14:paraId="7C47778B" w14:textId="77777777" w:rsidR="002F712B" w:rsidRDefault="00000000">
            <w:pPr>
              <w:bidi w:val="0"/>
              <w:spacing w:after="0"/>
              <w:ind w:left="89"/>
              <w:jc w:val="left"/>
            </w:pPr>
            <w:r>
              <w:rPr>
                <w:rFonts w:ascii="Simplified Arabic" w:eastAsia="Simplified Arabic" w:hAnsi="Simplified Arabic" w:cs="Simplified Arabic"/>
                <w:sz w:val="28"/>
              </w:rPr>
              <w:t xml:space="preserve"> 0.64</w:t>
            </w:r>
          </w:p>
        </w:tc>
        <w:tc>
          <w:tcPr>
            <w:tcW w:w="1021" w:type="dxa"/>
            <w:tcBorders>
              <w:top w:val="single" w:sz="4" w:space="0" w:color="000000"/>
              <w:left w:val="single" w:sz="4" w:space="0" w:color="000000"/>
              <w:bottom w:val="single" w:sz="4" w:space="0" w:color="000000"/>
              <w:right w:val="single" w:sz="4" w:space="0" w:color="000000"/>
            </w:tcBorders>
            <w:vAlign w:val="center"/>
          </w:tcPr>
          <w:p w14:paraId="5CC20F19" w14:textId="77777777" w:rsidR="002F712B" w:rsidRDefault="00000000">
            <w:pPr>
              <w:bidi w:val="0"/>
              <w:spacing w:after="0"/>
              <w:ind w:left="89"/>
              <w:jc w:val="left"/>
            </w:pPr>
            <w:r>
              <w:rPr>
                <w:rFonts w:ascii="Simplified Arabic" w:eastAsia="Simplified Arabic" w:hAnsi="Simplified Arabic" w:cs="Simplified Arabic"/>
                <w:sz w:val="28"/>
              </w:rPr>
              <w:t xml:space="preserve"> 4.72</w:t>
            </w:r>
          </w:p>
        </w:tc>
        <w:tc>
          <w:tcPr>
            <w:tcW w:w="6383" w:type="dxa"/>
            <w:tcBorders>
              <w:top w:val="single" w:sz="4" w:space="0" w:color="000000"/>
              <w:left w:val="single" w:sz="4" w:space="0" w:color="000000"/>
              <w:bottom w:val="single" w:sz="4" w:space="0" w:color="000000"/>
              <w:right w:val="single" w:sz="4" w:space="0" w:color="000000"/>
            </w:tcBorders>
          </w:tcPr>
          <w:p w14:paraId="1BCA18D0" w14:textId="77777777" w:rsidR="002F712B" w:rsidRDefault="00000000">
            <w:pPr>
              <w:spacing w:after="0"/>
              <w:ind w:right="924" w:firstLine="3"/>
            </w:pPr>
            <w:r>
              <w:rPr>
                <w:rFonts w:ascii="Simplified Arabic" w:eastAsia="Simplified Arabic" w:hAnsi="Simplified Arabic" w:cs="Simplified Arabic"/>
                <w:sz w:val="28"/>
                <w:szCs w:val="28"/>
                <w:rtl/>
              </w:rPr>
              <w:t xml:space="preserve">تهدف خطط الموارد البشرية في الشركة الى تحقيق التكيف مع المتغي ارت في البيئة الخارجية  </w:t>
            </w:r>
          </w:p>
        </w:tc>
      </w:tr>
      <w:tr w:rsidR="002F712B" w14:paraId="7FCB0CDB" w14:textId="77777777">
        <w:trPr>
          <w:trHeight w:val="473"/>
        </w:trPr>
        <w:tc>
          <w:tcPr>
            <w:tcW w:w="1218" w:type="dxa"/>
            <w:tcBorders>
              <w:top w:val="single" w:sz="4" w:space="0" w:color="000000"/>
              <w:left w:val="single" w:sz="4" w:space="0" w:color="000000"/>
              <w:bottom w:val="single" w:sz="4" w:space="0" w:color="000000"/>
              <w:right w:val="single" w:sz="4" w:space="0" w:color="000000"/>
            </w:tcBorders>
          </w:tcPr>
          <w:p w14:paraId="6AA84A5D" w14:textId="77777777" w:rsidR="002F712B" w:rsidRDefault="00000000">
            <w:pPr>
              <w:bidi w:val="0"/>
              <w:spacing w:after="0"/>
              <w:ind w:left="1"/>
              <w:jc w:val="left"/>
            </w:pPr>
            <w:r>
              <w:rPr>
                <w:rFonts w:ascii="Simplified Arabic" w:eastAsia="Simplified Arabic" w:hAnsi="Simplified Arabic" w:cs="Simplified Arabic"/>
                <w:sz w:val="28"/>
              </w:rPr>
              <w:t xml:space="preserve"> %17.04</w:t>
            </w:r>
          </w:p>
        </w:tc>
        <w:tc>
          <w:tcPr>
            <w:tcW w:w="1020" w:type="dxa"/>
            <w:tcBorders>
              <w:top w:val="single" w:sz="4" w:space="0" w:color="000000"/>
              <w:left w:val="single" w:sz="4" w:space="0" w:color="000000"/>
              <w:bottom w:val="single" w:sz="4" w:space="0" w:color="000000"/>
              <w:right w:val="single" w:sz="4" w:space="0" w:color="000000"/>
            </w:tcBorders>
          </w:tcPr>
          <w:p w14:paraId="5539BA16" w14:textId="77777777" w:rsidR="002F712B" w:rsidRDefault="00000000">
            <w:pPr>
              <w:bidi w:val="0"/>
              <w:spacing w:after="0"/>
              <w:ind w:left="89"/>
              <w:jc w:val="left"/>
            </w:pPr>
            <w:r>
              <w:rPr>
                <w:rFonts w:ascii="Simplified Arabic" w:eastAsia="Simplified Arabic" w:hAnsi="Simplified Arabic" w:cs="Simplified Arabic"/>
                <w:sz w:val="28"/>
              </w:rPr>
              <w:t xml:space="preserve"> 0.77</w:t>
            </w:r>
          </w:p>
        </w:tc>
        <w:tc>
          <w:tcPr>
            <w:tcW w:w="1021" w:type="dxa"/>
            <w:tcBorders>
              <w:top w:val="single" w:sz="4" w:space="0" w:color="000000"/>
              <w:left w:val="single" w:sz="4" w:space="0" w:color="000000"/>
              <w:bottom w:val="single" w:sz="4" w:space="0" w:color="000000"/>
              <w:right w:val="single" w:sz="4" w:space="0" w:color="000000"/>
            </w:tcBorders>
          </w:tcPr>
          <w:p w14:paraId="22A4B1D7" w14:textId="77777777" w:rsidR="002F712B" w:rsidRDefault="00000000">
            <w:pPr>
              <w:bidi w:val="0"/>
              <w:spacing w:after="0"/>
              <w:ind w:left="89"/>
              <w:jc w:val="left"/>
            </w:pPr>
            <w:r>
              <w:rPr>
                <w:rFonts w:ascii="Simplified Arabic" w:eastAsia="Simplified Arabic" w:hAnsi="Simplified Arabic" w:cs="Simplified Arabic"/>
                <w:sz w:val="28"/>
              </w:rPr>
              <w:t xml:space="preserve"> 4.52</w:t>
            </w:r>
          </w:p>
        </w:tc>
        <w:tc>
          <w:tcPr>
            <w:tcW w:w="6383" w:type="dxa"/>
            <w:tcBorders>
              <w:top w:val="single" w:sz="4" w:space="0" w:color="000000"/>
              <w:left w:val="single" w:sz="4" w:space="0" w:color="000000"/>
              <w:bottom w:val="single" w:sz="4" w:space="0" w:color="000000"/>
              <w:right w:val="single" w:sz="4" w:space="0" w:color="000000"/>
            </w:tcBorders>
          </w:tcPr>
          <w:p w14:paraId="23474266" w14:textId="77777777" w:rsidR="002F712B" w:rsidRDefault="00000000">
            <w:pPr>
              <w:spacing w:after="0"/>
              <w:ind w:right="457"/>
              <w:jc w:val="center"/>
            </w:pPr>
            <w:r>
              <w:rPr>
                <w:rFonts w:ascii="Simplified Arabic" w:eastAsia="Simplified Arabic" w:hAnsi="Simplified Arabic" w:cs="Simplified Arabic"/>
                <w:sz w:val="28"/>
                <w:szCs w:val="28"/>
                <w:rtl/>
              </w:rPr>
              <w:t xml:space="preserve">تقوم الشركة بمشاركة موظفين المعنيين بوضع خطط الموارد البشرية  </w:t>
            </w:r>
          </w:p>
        </w:tc>
      </w:tr>
      <w:tr w:rsidR="002F712B" w14:paraId="18CDB2C6" w14:textId="77777777">
        <w:trPr>
          <w:trHeight w:val="940"/>
        </w:trPr>
        <w:tc>
          <w:tcPr>
            <w:tcW w:w="1218" w:type="dxa"/>
            <w:tcBorders>
              <w:top w:val="single" w:sz="4" w:space="0" w:color="000000"/>
              <w:left w:val="single" w:sz="4" w:space="0" w:color="000000"/>
              <w:bottom w:val="single" w:sz="4" w:space="0" w:color="000000"/>
              <w:right w:val="single" w:sz="4" w:space="0" w:color="000000"/>
            </w:tcBorders>
            <w:vAlign w:val="center"/>
          </w:tcPr>
          <w:p w14:paraId="2BB92A8A" w14:textId="77777777" w:rsidR="002F712B" w:rsidRDefault="00000000">
            <w:pPr>
              <w:bidi w:val="0"/>
              <w:spacing w:after="0"/>
              <w:ind w:left="1"/>
              <w:jc w:val="left"/>
            </w:pPr>
            <w:r>
              <w:rPr>
                <w:rFonts w:ascii="Simplified Arabic" w:eastAsia="Simplified Arabic" w:hAnsi="Simplified Arabic" w:cs="Simplified Arabic"/>
                <w:sz w:val="28"/>
              </w:rPr>
              <w:t xml:space="preserve"> %23.18</w:t>
            </w:r>
          </w:p>
        </w:tc>
        <w:tc>
          <w:tcPr>
            <w:tcW w:w="1020" w:type="dxa"/>
            <w:tcBorders>
              <w:top w:val="single" w:sz="4" w:space="0" w:color="000000"/>
              <w:left w:val="single" w:sz="4" w:space="0" w:color="000000"/>
              <w:bottom w:val="single" w:sz="4" w:space="0" w:color="000000"/>
              <w:right w:val="single" w:sz="4" w:space="0" w:color="000000"/>
            </w:tcBorders>
            <w:vAlign w:val="center"/>
          </w:tcPr>
          <w:p w14:paraId="79A1C912" w14:textId="77777777" w:rsidR="002F712B" w:rsidRDefault="00000000">
            <w:pPr>
              <w:bidi w:val="0"/>
              <w:spacing w:after="0"/>
              <w:ind w:left="89"/>
              <w:jc w:val="left"/>
            </w:pPr>
            <w:r>
              <w:rPr>
                <w:rFonts w:ascii="Simplified Arabic" w:eastAsia="Simplified Arabic" w:hAnsi="Simplified Arabic" w:cs="Simplified Arabic"/>
                <w:sz w:val="28"/>
              </w:rPr>
              <w:t xml:space="preserve"> 0.89</w:t>
            </w:r>
          </w:p>
        </w:tc>
        <w:tc>
          <w:tcPr>
            <w:tcW w:w="1021" w:type="dxa"/>
            <w:tcBorders>
              <w:top w:val="single" w:sz="4" w:space="0" w:color="000000"/>
              <w:left w:val="single" w:sz="4" w:space="0" w:color="000000"/>
              <w:bottom w:val="single" w:sz="4" w:space="0" w:color="000000"/>
              <w:right w:val="single" w:sz="6" w:space="0" w:color="000000"/>
            </w:tcBorders>
            <w:vAlign w:val="center"/>
          </w:tcPr>
          <w:p w14:paraId="4EABA8AE" w14:textId="77777777" w:rsidR="002F712B" w:rsidRDefault="00000000">
            <w:pPr>
              <w:bidi w:val="0"/>
              <w:spacing w:after="0"/>
              <w:ind w:left="89"/>
              <w:jc w:val="left"/>
            </w:pPr>
            <w:r>
              <w:rPr>
                <w:rFonts w:ascii="Simplified Arabic" w:eastAsia="Simplified Arabic" w:hAnsi="Simplified Arabic" w:cs="Simplified Arabic"/>
                <w:sz w:val="28"/>
              </w:rPr>
              <w:t xml:space="preserve"> 3.84</w:t>
            </w:r>
          </w:p>
        </w:tc>
        <w:tc>
          <w:tcPr>
            <w:tcW w:w="6383" w:type="dxa"/>
            <w:tcBorders>
              <w:top w:val="single" w:sz="4" w:space="0" w:color="000000"/>
              <w:left w:val="single" w:sz="6" w:space="0" w:color="000000"/>
              <w:bottom w:val="single" w:sz="4" w:space="0" w:color="000000"/>
              <w:right w:val="single" w:sz="4" w:space="0" w:color="000000"/>
            </w:tcBorders>
          </w:tcPr>
          <w:p w14:paraId="2A72FFD7" w14:textId="77777777" w:rsidR="002F712B" w:rsidRDefault="00000000">
            <w:pPr>
              <w:spacing w:after="0"/>
              <w:ind w:left="1" w:right="370" w:hanging="1"/>
            </w:pPr>
            <w:r>
              <w:rPr>
                <w:rFonts w:ascii="Simplified Arabic" w:eastAsia="Simplified Arabic" w:hAnsi="Simplified Arabic" w:cs="Simplified Arabic"/>
                <w:sz w:val="28"/>
                <w:szCs w:val="28"/>
                <w:rtl/>
              </w:rPr>
              <w:t xml:space="preserve">هل ترى ان جهود تخطيط الموارد البشرية تعمل على تقويم نقاط القوة والضعف انشطة الموارد البشرية؟  </w:t>
            </w:r>
          </w:p>
        </w:tc>
      </w:tr>
      <w:tr w:rsidR="002F712B" w14:paraId="1F949CC2" w14:textId="77777777">
        <w:trPr>
          <w:trHeight w:val="473"/>
        </w:trPr>
        <w:tc>
          <w:tcPr>
            <w:tcW w:w="1218" w:type="dxa"/>
            <w:tcBorders>
              <w:top w:val="single" w:sz="4" w:space="0" w:color="000000"/>
              <w:left w:val="single" w:sz="4" w:space="0" w:color="000000"/>
              <w:bottom w:val="single" w:sz="4" w:space="0" w:color="000000"/>
              <w:right w:val="single" w:sz="4" w:space="0" w:color="000000"/>
            </w:tcBorders>
            <w:shd w:val="clear" w:color="auto" w:fill="D9D9D9"/>
          </w:tcPr>
          <w:p w14:paraId="26501D57" w14:textId="77777777" w:rsidR="002F712B" w:rsidRDefault="00000000">
            <w:pPr>
              <w:bidi w:val="0"/>
              <w:spacing w:after="0"/>
              <w:ind w:left="1"/>
              <w:jc w:val="left"/>
            </w:pPr>
            <w:r>
              <w:rPr>
                <w:rFonts w:ascii="Simplified Arabic" w:eastAsia="Simplified Arabic" w:hAnsi="Simplified Arabic" w:cs="Simplified Arabic"/>
                <w:sz w:val="28"/>
              </w:rPr>
              <w:t xml:space="preserve"> %11.04</w:t>
            </w:r>
          </w:p>
        </w:tc>
        <w:tc>
          <w:tcPr>
            <w:tcW w:w="1020" w:type="dxa"/>
            <w:tcBorders>
              <w:top w:val="single" w:sz="4" w:space="0" w:color="000000"/>
              <w:left w:val="single" w:sz="4" w:space="0" w:color="000000"/>
              <w:bottom w:val="single" w:sz="4" w:space="0" w:color="000000"/>
              <w:right w:val="single" w:sz="4" w:space="0" w:color="000000"/>
            </w:tcBorders>
            <w:shd w:val="clear" w:color="auto" w:fill="D9D9D9"/>
          </w:tcPr>
          <w:p w14:paraId="6A824A0D" w14:textId="77777777" w:rsidR="002F712B" w:rsidRDefault="00000000">
            <w:pPr>
              <w:bidi w:val="0"/>
              <w:spacing w:after="0"/>
              <w:ind w:left="89"/>
              <w:jc w:val="left"/>
            </w:pPr>
            <w:r>
              <w:rPr>
                <w:rFonts w:ascii="Simplified Arabic" w:eastAsia="Simplified Arabic" w:hAnsi="Simplified Arabic" w:cs="Simplified Arabic"/>
                <w:sz w:val="28"/>
              </w:rPr>
              <w:t xml:space="preserve"> 0.49</w:t>
            </w:r>
          </w:p>
        </w:tc>
        <w:tc>
          <w:tcPr>
            <w:tcW w:w="1021" w:type="dxa"/>
            <w:tcBorders>
              <w:top w:val="single" w:sz="4" w:space="0" w:color="000000"/>
              <w:left w:val="single" w:sz="4" w:space="0" w:color="000000"/>
              <w:bottom w:val="single" w:sz="4" w:space="0" w:color="000000"/>
              <w:right w:val="single" w:sz="6" w:space="0" w:color="000000"/>
            </w:tcBorders>
            <w:shd w:val="clear" w:color="auto" w:fill="D9D9D9"/>
          </w:tcPr>
          <w:p w14:paraId="235FBE73" w14:textId="77777777" w:rsidR="002F712B" w:rsidRDefault="00000000">
            <w:pPr>
              <w:bidi w:val="0"/>
              <w:spacing w:after="0"/>
              <w:ind w:left="89"/>
              <w:jc w:val="left"/>
            </w:pPr>
            <w:r>
              <w:rPr>
                <w:rFonts w:ascii="Simplified Arabic" w:eastAsia="Simplified Arabic" w:hAnsi="Simplified Arabic" w:cs="Simplified Arabic"/>
                <w:sz w:val="28"/>
              </w:rPr>
              <w:t xml:space="preserve"> 4.44</w:t>
            </w:r>
          </w:p>
        </w:tc>
        <w:tc>
          <w:tcPr>
            <w:tcW w:w="6383" w:type="dxa"/>
            <w:tcBorders>
              <w:top w:val="single" w:sz="4" w:space="0" w:color="000000"/>
              <w:left w:val="single" w:sz="6" w:space="0" w:color="000000"/>
              <w:bottom w:val="single" w:sz="4" w:space="0" w:color="000000"/>
              <w:right w:val="single" w:sz="4" w:space="0" w:color="000000"/>
            </w:tcBorders>
            <w:shd w:val="clear" w:color="auto" w:fill="D9D9D9"/>
          </w:tcPr>
          <w:p w14:paraId="2B1A0092" w14:textId="77777777" w:rsidR="002F712B" w:rsidRDefault="00000000">
            <w:pPr>
              <w:spacing w:after="0"/>
              <w:jc w:val="left"/>
            </w:pPr>
            <w:r>
              <w:rPr>
                <w:rFonts w:ascii="Simplified Arabic" w:eastAsia="Simplified Arabic" w:hAnsi="Simplified Arabic" w:cs="Simplified Arabic"/>
                <w:sz w:val="28"/>
                <w:szCs w:val="28"/>
                <w:rtl/>
              </w:rPr>
              <w:t xml:space="preserve">الإجمالي </w:t>
            </w:r>
          </w:p>
        </w:tc>
      </w:tr>
    </w:tbl>
    <w:p w14:paraId="234E8F67" w14:textId="77777777" w:rsidR="002F712B" w:rsidRDefault="00000000">
      <w:pPr>
        <w:bidi w:val="0"/>
        <w:ind w:right="544"/>
      </w:pPr>
      <w:r>
        <w:rPr>
          <w:rFonts w:ascii="Simplified Arabic" w:eastAsia="Simplified Arabic" w:hAnsi="Simplified Arabic" w:cs="Simplified Arabic"/>
          <w:sz w:val="28"/>
        </w:rPr>
        <w:t xml:space="preserve"> </w:t>
      </w:r>
    </w:p>
    <w:p w14:paraId="17E01C7D" w14:textId="77777777" w:rsidR="002F712B" w:rsidRDefault="00000000">
      <w:pPr>
        <w:spacing w:after="237"/>
        <w:ind w:left="853" w:hanging="10"/>
        <w:jc w:val="left"/>
      </w:pPr>
      <w:r>
        <w:rPr>
          <w:rFonts w:ascii="Simplified Arabic" w:eastAsia="Simplified Arabic" w:hAnsi="Simplified Arabic" w:cs="Simplified Arabic"/>
          <w:b/>
          <w:bCs/>
          <w:sz w:val="28"/>
          <w:szCs w:val="28"/>
        </w:rPr>
        <w:t>2</w:t>
      </w:r>
      <w:r>
        <w:rPr>
          <w:rFonts w:ascii="Simplified Arabic" w:eastAsia="Simplified Arabic" w:hAnsi="Simplified Arabic" w:cs="Simplified Arabic"/>
          <w:b/>
          <w:bCs/>
          <w:sz w:val="28"/>
          <w:szCs w:val="28"/>
          <w:rtl/>
        </w:rPr>
        <w:t>-</w:t>
      </w:r>
      <w:r>
        <w:rPr>
          <w:rFonts w:ascii="Arial" w:eastAsia="Arial" w:hAnsi="Arial" w:cs="Arial"/>
          <w:b/>
          <w:bCs/>
          <w:sz w:val="28"/>
          <w:szCs w:val="28"/>
          <w:rtl/>
        </w:rPr>
        <w:t xml:space="preserve"> </w:t>
      </w:r>
      <w:r>
        <w:rPr>
          <w:rFonts w:ascii="Simplified Arabic" w:eastAsia="Simplified Arabic" w:hAnsi="Simplified Arabic" w:cs="Simplified Arabic"/>
          <w:b/>
          <w:bCs/>
          <w:sz w:val="28"/>
          <w:szCs w:val="28"/>
          <w:rtl/>
        </w:rPr>
        <w:t xml:space="preserve">تقييم الاداء </w:t>
      </w:r>
    </w:p>
    <w:p w14:paraId="0BB1B87C" w14:textId="77777777" w:rsidR="002F712B" w:rsidRDefault="00000000">
      <w:pPr>
        <w:spacing w:after="5" w:line="267" w:lineRule="auto"/>
        <w:ind w:left="491" w:right="1788" w:firstLine="901"/>
        <w:jc w:val="both"/>
      </w:pPr>
      <w:r>
        <w:rPr>
          <w:rFonts w:ascii="Simplified Arabic" w:eastAsia="Simplified Arabic" w:hAnsi="Simplified Arabic" w:cs="Simplified Arabic"/>
          <w:sz w:val="28"/>
          <w:szCs w:val="28"/>
          <w:rtl/>
        </w:rPr>
        <w:t xml:space="preserve"> تميزت كافة فق ارت هذا البعد  بدرجات استجابة وتأييد مرتفعة في شدتها من قبل العاملين في المؤسسة قيد البحث نتيجة لوقوع قيم الاوساط الحسابية لتلك الفق ارت ضمن المدى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51</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xml:space="preserve">( اذ فاقت معظم تلك الفق ارت بقيمة وسطها الحسابي قيمة الوسط  الفرضي والبالغة </w:t>
      </w:r>
    </w:p>
    <w:p w14:paraId="3BFF350E" w14:textId="77777777" w:rsidR="002F712B" w:rsidRDefault="00000000">
      <w:pPr>
        <w:spacing w:after="5" w:line="267" w:lineRule="auto"/>
        <w:ind w:left="494" w:right="1788" w:hanging="3"/>
        <w:jc w:val="both"/>
      </w:pP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 xml:space="preserve">( على مساحة القياس اذ يظهر الجدول) </w:t>
      </w:r>
      <w:r>
        <w:rPr>
          <w:rFonts w:ascii="Simplified Arabic" w:eastAsia="Simplified Arabic" w:hAnsi="Simplified Arabic" w:cs="Simplified Arabic"/>
          <w:sz w:val="28"/>
          <w:szCs w:val="28"/>
        </w:rPr>
        <w:t>9</w:t>
      </w:r>
      <w:r>
        <w:rPr>
          <w:rFonts w:ascii="Simplified Arabic" w:eastAsia="Simplified Arabic" w:hAnsi="Simplified Arabic" w:cs="Simplified Arabic"/>
          <w:sz w:val="28"/>
          <w:szCs w:val="28"/>
          <w:rtl/>
        </w:rPr>
        <w:t xml:space="preserve">( التوزيع التك ارري والوسط الحسابي والانح ارف المعياري لكافة فق ارت بعد تقييم الاداء، اذ كانت اعلى الفق ارت من حيث قيمة الوسط الحسابي </w:t>
      </w:r>
    </w:p>
    <w:p w14:paraId="48A322EB" w14:textId="77777777" w:rsidR="002F712B" w:rsidRDefault="00000000">
      <w:pPr>
        <w:spacing w:after="4" w:line="258" w:lineRule="auto"/>
        <w:ind w:left="485" w:right="1788" w:hanging="4"/>
        <w:jc w:val="both"/>
      </w:pPr>
      <w:r>
        <w:rPr>
          <w:rFonts w:ascii="Simplified Arabic" w:eastAsia="Simplified Arabic" w:hAnsi="Simplified Arabic" w:cs="Simplified Arabic"/>
          <w:sz w:val="28"/>
          <w:szCs w:val="28"/>
          <w:rtl/>
        </w:rPr>
        <w:t xml:space="preserve">الفقرة) </w:t>
      </w:r>
      <w:r>
        <w:rPr>
          <w:rFonts w:ascii="Simplified Arabic" w:eastAsia="Simplified Arabic" w:hAnsi="Simplified Arabic" w:cs="Simplified Arabic"/>
          <w:sz w:val="28"/>
          <w:szCs w:val="28"/>
        </w:rPr>
        <w:t>2</w:t>
      </w:r>
      <w:r>
        <w:rPr>
          <w:rFonts w:ascii="Simplified Arabic" w:eastAsia="Simplified Arabic" w:hAnsi="Simplified Arabic" w:cs="Simplified Arabic"/>
          <w:sz w:val="28"/>
          <w:szCs w:val="28"/>
          <w:rtl/>
        </w:rPr>
        <w:t xml:space="preserve">( والفقرة) </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xml:space="preserve">(  والتان تنصان على) </w:t>
      </w:r>
      <w:r>
        <w:rPr>
          <w:rFonts w:ascii="Simplified Arabic" w:eastAsia="Simplified Arabic" w:hAnsi="Simplified Arabic" w:cs="Simplified Arabic"/>
          <w:b/>
          <w:bCs/>
          <w:sz w:val="28"/>
          <w:szCs w:val="28"/>
          <w:rtl/>
        </w:rPr>
        <w:t>تعتمد معايير نظام تقييم الأداء في شركة فندق بابل المساهمة المختلطة على عملية الوصف الوظيفي المحدد مسبقا</w:t>
      </w:r>
      <w:r>
        <w:rPr>
          <w:rFonts w:ascii="Simplified Arabic" w:eastAsia="Simplified Arabic" w:hAnsi="Simplified Arabic" w:cs="Simplified Arabic"/>
          <w:sz w:val="28"/>
          <w:szCs w:val="28"/>
          <w:rtl/>
        </w:rPr>
        <w:t>( )</w:t>
      </w:r>
      <w:r>
        <w:rPr>
          <w:rFonts w:ascii="Simplified Arabic" w:eastAsia="Simplified Arabic" w:hAnsi="Simplified Arabic" w:cs="Simplified Arabic"/>
          <w:b/>
          <w:bCs/>
          <w:sz w:val="28"/>
          <w:szCs w:val="28"/>
          <w:rtl/>
        </w:rPr>
        <w:t>تخضع شركة فندق بابل المساهمة المختلطة جمع موظفيها لعملية تقييم الأداء على اختلاف مستوياتهم الوظيفية</w:t>
      </w:r>
      <w:r>
        <w:rPr>
          <w:rFonts w:ascii="Simplified Arabic" w:eastAsia="Simplified Arabic" w:hAnsi="Simplified Arabic" w:cs="Simplified Arabic"/>
          <w:sz w:val="28"/>
          <w:szCs w:val="28"/>
          <w:rtl/>
        </w:rPr>
        <w:t xml:space="preserve">( </w:t>
      </w:r>
    </w:p>
    <w:p w14:paraId="357F5A21" w14:textId="77777777" w:rsidR="002F712B" w:rsidRDefault="00000000">
      <w:pPr>
        <w:spacing w:after="5" w:line="267" w:lineRule="auto"/>
        <w:ind w:left="494" w:right="1788" w:hanging="3"/>
        <w:jc w:val="both"/>
      </w:pPr>
      <w:r>
        <w:rPr>
          <w:rFonts w:ascii="Simplified Arabic" w:eastAsia="Simplified Arabic" w:hAnsi="Simplified Arabic" w:cs="Simplified Arabic"/>
          <w:sz w:val="28"/>
          <w:szCs w:val="28"/>
          <w:rtl/>
        </w:rPr>
        <w:t xml:space="preserve">بوسط حسابي بلغ) </w:t>
      </w: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72</w:t>
      </w:r>
      <w:r>
        <w:rPr>
          <w:rFonts w:ascii="Simplified Arabic" w:eastAsia="Simplified Arabic" w:hAnsi="Simplified Arabic" w:cs="Simplified Arabic"/>
          <w:sz w:val="28"/>
          <w:szCs w:val="28"/>
          <w:rtl/>
        </w:rPr>
        <w:t>( لكل منهما والتان تشي ارن الى درجة تأييد مرتفعة, و بلغت قيمة الانح ارف المعياري لكل منهما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54</w:t>
      </w:r>
      <w:r>
        <w:rPr>
          <w:rFonts w:ascii="Simplified Arabic" w:eastAsia="Simplified Arabic" w:hAnsi="Simplified Arabic" w:cs="Simplified Arabic"/>
          <w:sz w:val="28"/>
          <w:szCs w:val="28"/>
          <w:rtl/>
        </w:rPr>
        <w:t xml:space="preserve">( و)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59</w:t>
      </w:r>
      <w:r>
        <w:rPr>
          <w:rFonts w:ascii="Simplified Arabic" w:eastAsia="Simplified Arabic" w:hAnsi="Simplified Arabic" w:cs="Simplified Arabic"/>
          <w:sz w:val="28"/>
          <w:szCs w:val="28"/>
          <w:rtl/>
        </w:rPr>
        <w:t xml:space="preserve">( على التوالي ,وتشير هاتان القيمتان الى  قلة تشتت اجابات المبحوثين في العينة .  </w:t>
      </w:r>
    </w:p>
    <w:p w14:paraId="71B165C6" w14:textId="77777777" w:rsidR="002F712B" w:rsidRDefault="00000000">
      <w:pPr>
        <w:spacing w:after="5" w:line="267" w:lineRule="auto"/>
        <w:ind w:left="491" w:right="1788" w:firstLine="994"/>
        <w:jc w:val="both"/>
      </w:pPr>
      <w:r>
        <w:rPr>
          <w:rFonts w:ascii="Simplified Arabic" w:eastAsia="Simplified Arabic" w:hAnsi="Simplified Arabic" w:cs="Simplified Arabic"/>
          <w:sz w:val="28"/>
          <w:szCs w:val="28"/>
          <w:rtl/>
        </w:rPr>
        <w:t xml:space="preserve">اما أدني العبا ارت من حيث قيمة الوسط الحسابي فكانت للفقرة)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 التي مفادها)</w:t>
      </w:r>
      <w:r>
        <w:rPr>
          <w:rFonts w:ascii="Simplified Arabic" w:eastAsia="Simplified Arabic" w:hAnsi="Simplified Arabic" w:cs="Simplified Arabic"/>
          <w:b/>
          <w:bCs/>
          <w:sz w:val="28"/>
          <w:szCs w:val="28"/>
          <w:rtl/>
        </w:rPr>
        <w:t>تقييم شركة فندق بابل المساهمة المختلطة أداء العاملين باستمارر</w:t>
      </w:r>
      <w:r>
        <w:rPr>
          <w:rFonts w:ascii="Simplified Arabic" w:eastAsia="Simplified Arabic" w:hAnsi="Simplified Arabic" w:cs="Simplified Arabic"/>
          <w:sz w:val="28"/>
          <w:szCs w:val="28"/>
          <w:rtl/>
        </w:rPr>
        <w:t>( فكان وسطها الحسابي</w:t>
      </w:r>
    </w:p>
    <w:p w14:paraId="3D9A4934" w14:textId="77777777" w:rsidR="002F712B" w:rsidRDefault="00000000">
      <w:pPr>
        <w:spacing w:after="145" w:line="267" w:lineRule="auto"/>
        <w:ind w:left="494" w:right="1788" w:hanging="3"/>
        <w:jc w:val="both"/>
      </w:pPr>
      <w:r>
        <w:rPr>
          <w:rFonts w:ascii="Simplified Arabic" w:eastAsia="Simplified Arabic" w:hAnsi="Simplified Arabic" w:cs="Simplified Arabic"/>
          <w:sz w:val="28"/>
          <w:szCs w:val="28"/>
          <w:rtl/>
        </w:rPr>
        <w:t xml:space="preserve">مساويا الى) </w:t>
      </w: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32</w:t>
      </w:r>
      <w:r>
        <w:rPr>
          <w:rFonts w:ascii="Simplified Arabic" w:eastAsia="Simplified Arabic" w:hAnsi="Simplified Arabic" w:cs="Simplified Arabic"/>
          <w:sz w:val="28"/>
          <w:szCs w:val="28"/>
          <w:rtl/>
        </w:rPr>
        <w:t>( وهي تشير الى تأييد ذي شدة مرتفعة ايضا من قبل المبحوثين تجاه هذه الفقرة كما كانت قيمة انح ارفها المعياري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82</w:t>
      </w:r>
      <w:r>
        <w:rPr>
          <w:rFonts w:ascii="Simplified Arabic" w:eastAsia="Simplified Arabic" w:hAnsi="Simplified Arabic" w:cs="Simplified Arabic"/>
          <w:sz w:val="28"/>
          <w:szCs w:val="28"/>
          <w:rtl/>
        </w:rPr>
        <w:t xml:space="preserve">( والتي تشير الى تذبذب نوعا ما في الاجابات.  </w:t>
      </w:r>
    </w:p>
    <w:p w14:paraId="62F7157F" w14:textId="77777777" w:rsidR="002F712B" w:rsidRDefault="00000000">
      <w:pPr>
        <w:spacing w:after="147" w:line="267" w:lineRule="auto"/>
        <w:ind w:left="590" w:right="1788" w:hanging="3"/>
        <w:jc w:val="both"/>
      </w:pPr>
      <w:r>
        <w:rPr>
          <w:rFonts w:ascii="Simplified Arabic" w:eastAsia="Simplified Arabic" w:hAnsi="Simplified Arabic" w:cs="Simplified Arabic"/>
          <w:sz w:val="28"/>
          <w:szCs w:val="28"/>
          <w:rtl/>
        </w:rPr>
        <w:t xml:space="preserve">اجمالا بلغت قيمة الوسط الحسابي العام لكافة فق ارت البعد) </w:t>
      </w: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54</w:t>
      </w:r>
      <w:r>
        <w:rPr>
          <w:rFonts w:ascii="Simplified Arabic" w:eastAsia="Simplified Arabic" w:hAnsi="Simplified Arabic" w:cs="Simplified Arabic"/>
          <w:sz w:val="28"/>
          <w:szCs w:val="28"/>
          <w:rtl/>
        </w:rPr>
        <w:t xml:space="preserve">( مما يدل عل تأييد مرتفع ابداه المبحوثين تجاه بعد </w:t>
      </w:r>
      <w:r>
        <w:rPr>
          <w:rFonts w:ascii="Simplified Arabic" w:eastAsia="Simplified Arabic" w:hAnsi="Simplified Arabic" w:cs="Simplified Arabic"/>
          <w:b/>
          <w:bCs/>
          <w:sz w:val="28"/>
          <w:szCs w:val="28"/>
          <w:rtl/>
        </w:rPr>
        <w:t>تقييم الاداء</w:t>
      </w:r>
      <w:r>
        <w:rPr>
          <w:rFonts w:ascii="Simplified Arabic" w:eastAsia="Simplified Arabic" w:hAnsi="Simplified Arabic" w:cs="Simplified Arabic"/>
          <w:sz w:val="28"/>
          <w:szCs w:val="28"/>
          <w:rtl/>
        </w:rPr>
        <w:t xml:space="preserve"> كما تبين قيمة الانح ارف المعياري العام للبعد والبالغة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37</w:t>
      </w:r>
      <w:r>
        <w:rPr>
          <w:rFonts w:ascii="Simplified Arabic" w:eastAsia="Simplified Arabic" w:hAnsi="Simplified Arabic" w:cs="Simplified Arabic"/>
          <w:sz w:val="28"/>
          <w:szCs w:val="28"/>
          <w:rtl/>
        </w:rPr>
        <w:t xml:space="preserve">( مدى قلة التشتت في اجابات المبحوثين وبالتالي تجانس في ا ارء عينة البحث تجاه كافة فق ارت البعد ككل بمعامل انح ارف) </w:t>
      </w:r>
      <w:r>
        <w:rPr>
          <w:rFonts w:ascii="Simplified Arabic" w:eastAsia="Simplified Arabic" w:hAnsi="Simplified Arabic" w:cs="Simplified Arabic"/>
          <w:sz w:val="28"/>
          <w:szCs w:val="28"/>
        </w:rPr>
        <w:t>8</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15</w:t>
      </w:r>
      <w:r>
        <w:rPr>
          <w:rFonts w:ascii="Simplified Arabic" w:eastAsia="Simplified Arabic" w:hAnsi="Simplified Arabic" w:cs="Simplified Arabic"/>
          <w:sz w:val="28"/>
          <w:szCs w:val="28"/>
          <w:rtl/>
        </w:rPr>
        <w:t xml:space="preserve">%(. </w:t>
      </w:r>
    </w:p>
    <w:p w14:paraId="3C009F86" w14:textId="77777777" w:rsidR="002F712B" w:rsidRDefault="00000000">
      <w:pPr>
        <w:spacing w:after="3"/>
        <w:ind w:left="367" w:right="1306" w:hanging="10"/>
        <w:jc w:val="center"/>
      </w:pPr>
      <w:r>
        <w:rPr>
          <w:rFonts w:ascii="Simplified Arabic" w:eastAsia="Simplified Arabic" w:hAnsi="Simplified Arabic" w:cs="Simplified Arabic"/>
          <w:sz w:val="28"/>
          <w:szCs w:val="28"/>
          <w:rtl/>
        </w:rPr>
        <w:t xml:space="preserve">جدول) </w:t>
      </w:r>
      <w:r>
        <w:rPr>
          <w:rFonts w:ascii="Simplified Arabic" w:eastAsia="Simplified Arabic" w:hAnsi="Simplified Arabic" w:cs="Simplified Arabic"/>
          <w:sz w:val="28"/>
          <w:szCs w:val="28"/>
        </w:rPr>
        <w:t>9</w:t>
      </w:r>
      <w:r>
        <w:rPr>
          <w:rFonts w:ascii="Simplified Arabic" w:eastAsia="Simplified Arabic" w:hAnsi="Simplified Arabic" w:cs="Simplified Arabic"/>
          <w:sz w:val="28"/>
          <w:szCs w:val="28"/>
          <w:rtl/>
        </w:rPr>
        <w:t xml:space="preserve">( تقييم الاداء </w:t>
      </w:r>
    </w:p>
    <w:tbl>
      <w:tblPr>
        <w:tblStyle w:val="TableGrid"/>
        <w:tblW w:w="10122" w:type="dxa"/>
        <w:tblInd w:w="949" w:type="dxa"/>
        <w:tblCellMar>
          <w:top w:w="1" w:type="dxa"/>
          <w:left w:w="61" w:type="dxa"/>
          <w:bottom w:w="0" w:type="dxa"/>
          <w:right w:w="107" w:type="dxa"/>
        </w:tblCellMar>
        <w:tblLook w:val="04A0" w:firstRow="1" w:lastRow="0" w:firstColumn="1" w:lastColumn="0" w:noHBand="0" w:noVBand="1"/>
      </w:tblPr>
      <w:tblGrid>
        <w:gridCol w:w="1163"/>
        <w:gridCol w:w="1038"/>
        <w:gridCol w:w="1171"/>
        <w:gridCol w:w="6750"/>
      </w:tblGrid>
      <w:tr w:rsidR="002F712B" w14:paraId="158BD002" w14:textId="77777777">
        <w:trPr>
          <w:trHeight w:val="802"/>
        </w:trPr>
        <w:tc>
          <w:tcPr>
            <w:tcW w:w="1163" w:type="dxa"/>
            <w:tcBorders>
              <w:top w:val="single" w:sz="4" w:space="0" w:color="000000"/>
              <w:left w:val="single" w:sz="4" w:space="0" w:color="000000"/>
              <w:bottom w:val="single" w:sz="4" w:space="0" w:color="000000"/>
              <w:right w:val="single" w:sz="4" w:space="0" w:color="000000"/>
            </w:tcBorders>
            <w:shd w:val="clear" w:color="auto" w:fill="D9D9D9"/>
          </w:tcPr>
          <w:p w14:paraId="7EF4B137" w14:textId="77777777" w:rsidR="002F712B" w:rsidRDefault="00000000">
            <w:pPr>
              <w:spacing w:after="0"/>
              <w:ind w:right="173" w:firstLine="118"/>
              <w:jc w:val="both"/>
            </w:pPr>
            <w:r>
              <w:rPr>
                <w:rFonts w:ascii="Simplified Arabic" w:eastAsia="Simplified Arabic" w:hAnsi="Simplified Arabic" w:cs="Simplified Arabic"/>
                <w:sz w:val="24"/>
                <w:rtl/>
              </w:rPr>
              <w:t xml:space="preserve">معامل الاختلاف </w:t>
            </w:r>
          </w:p>
        </w:tc>
        <w:tc>
          <w:tcPr>
            <w:tcW w:w="1038" w:type="dxa"/>
            <w:tcBorders>
              <w:top w:val="single" w:sz="4" w:space="0" w:color="000000"/>
              <w:left w:val="single" w:sz="4" w:space="0" w:color="000000"/>
              <w:bottom w:val="single" w:sz="4" w:space="0" w:color="000000"/>
              <w:right w:val="single" w:sz="4" w:space="0" w:color="000000"/>
            </w:tcBorders>
            <w:shd w:val="clear" w:color="auto" w:fill="D9D9D9"/>
          </w:tcPr>
          <w:p w14:paraId="0C3F8D82" w14:textId="77777777" w:rsidR="002F712B" w:rsidRDefault="00000000">
            <w:pPr>
              <w:spacing w:after="0"/>
              <w:ind w:right="128"/>
            </w:pPr>
            <w:r>
              <w:rPr>
                <w:rFonts w:ascii="Simplified Arabic" w:eastAsia="Simplified Arabic" w:hAnsi="Simplified Arabic" w:cs="Simplified Arabic"/>
                <w:sz w:val="24"/>
                <w:rtl/>
              </w:rPr>
              <w:t xml:space="preserve">الانح ارف </w:t>
            </w:r>
          </w:p>
          <w:p w14:paraId="7D2477E2" w14:textId="77777777" w:rsidR="002F712B" w:rsidRDefault="00000000">
            <w:pPr>
              <w:spacing w:after="0"/>
              <w:ind w:right="145"/>
            </w:pPr>
            <w:r>
              <w:rPr>
                <w:rFonts w:ascii="Simplified Arabic" w:eastAsia="Simplified Arabic" w:hAnsi="Simplified Arabic" w:cs="Simplified Arabic"/>
                <w:sz w:val="24"/>
                <w:rtl/>
              </w:rPr>
              <w:t xml:space="preserve">المعيار ي </w:t>
            </w:r>
          </w:p>
        </w:tc>
        <w:tc>
          <w:tcPr>
            <w:tcW w:w="1171" w:type="dxa"/>
            <w:tcBorders>
              <w:top w:val="single" w:sz="4" w:space="0" w:color="000000"/>
              <w:left w:val="single" w:sz="4" w:space="0" w:color="000000"/>
              <w:bottom w:val="single" w:sz="4" w:space="0" w:color="000000"/>
              <w:right w:val="single" w:sz="4" w:space="0" w:color="000000"/>
            </w:tcBorders>
            <w:shd w:val="clear" w:color="auto" w:fill="D9D9D9"/>
          </w:tcPr>
          <w:p w14:paraId="7B181A20" w14:textId="77777777" w:rsidR="002F712B" w:rsidRDefault="00000000">
            <w:pPr>
              <w:spacing w:after="0"/>
              <w:ind w:right="50"/>
              <w:jc w:val="center"/>
            </w:pPr>
            <w:r>
              <w:rPr>
                <w:rFonts w:ascii="Simplified Arabic" w:eastAsia="Simplified Arabic" w:hAnsi="Simplified Arabic" w:cs="Simplified Arabic"/>
                <w:sz w:val="24"/>
                <w:rtl/>
              </w:rPr>
              <w:t xml:space="preserve">الوسط </w:t>
            </w:r>
          </w:p>
          <w:p w14:paraId="66AF35BC" w14:textId="77777777" w:rsidR="002F712B" w:rsidRDefault="00000000">
            <w:pPr>
              <w:spacing w:after="0"/>
              <w:ind w:right="223"/>
            </w:pPr>
            <w:r>
              <w:rPr>
                <w:rFonts w:ascii="Simplified Arabic" w:eastAsia="Simplified Arabic" w:hAnsi="Simplified Arabic" w:cs="Simplified Arabic"/>
                <w:sz w:val="24"/>
                <w:rtl/>
              </w:rPr>
              <w:t xml:space="preserve">الحسابي </w:t>
            </w:r>
          </w:p>
        </w:tc>
        <w:tc>
          <w:tcPr>
            <w:tcW w:w="675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6AAD4DBA" w14:textId="77777777" w:rsidR="002F712B" w:rsidRDefault="00000000">
            <w:pPr>
              <w:spacing w:after="0"/>
              <w:ind w:right="51"/>
              <w:jc w:val="center"/>
            </w:pPr>
            <w:r>
              <w:rPr>
                <w:rFonts w:ascii="Simplified Arabic" w:eastAsia="Simplified Arabic" w:hAnsi="Simplified Arabic" w:cs="Simplified Arabic"/>
                <w:sz w:val="24"/>
                <w:rtl/>
              </w:rPr>
              <w:t xml:space="preserve">الفقرة </w:t>
            </w:r>
          </w:p>
        </w:tc>
      </w:tr>
      <w:tr w:rsidR="002F712B" w14:paraId="08DC7869" w14:textId="77777777">
        <w:trPr>
          <w:trHeight w:val="808"/>
        </w:trPr>
        <w:tc>
          <w:tcPr>
            <w:tcW w:w="1163" w:type="dxa"/>
            <w:tcBorders>
              <w:top w:val="single" w:sz="4" w:space="0" w:color="000000"/>
              <w:left w:val="single" w:sz="4" w:space="0" w:color="000000"/>
              <w:bottom w:val="single" w:sz="4" w:space="0" w:color="000000"/>
              <w:right w:val="single" w:sz="4" w:space="0" w:color="000000"/>
            </w:tcBorders>
            <w:vAlign w:val="center"/>
          </w:tcPr>
          <w:p w14:paraId="2FB7A4BC" w14:textId="77777777" w:rsidR="002F712B" w:rsidRDefault="00000000">
            <w:pPr>
              <w:bidi w:val="0"/>
              <w:spacing w:after="0"/>
              <w:jc w:val="left"/>
            </w:pPr>
            <w:r>
              <w:rPr>
                <w:rFonts w:ascii="Simplified Arabic" w:eastAsia="Simplified Arabic" w:hAnsi="Simplified Arabic" w:cs="Simplified Arabic"/>
                <w:sz w:val="24"/>
              </w:rPr>
              <w:t xml:space="preserve"> %16.29</w:t>
            </w:r>
          </w:p>
        </w:tc>
        <w:tc>
          <w:tcPr>
            <w:tcW w:w="1038" w:type="dxa"/>
            <w:tcBorders>
              <w:top w:val="single" w:sz="4" w:space="0" w:color="000000"/>
              <w:left w:val="single" w:sz="4" w:space="0" w:color="000000"/>
              <w:bottom w:val="single" w:sz="4" w:space="0" w:color="000000"/>
              <w:right w:val="single" w:sz="4" w:space="0" w:color="000000"/>
            </w:tcBorders>
            <w:vAlign w:val="center"/>
          </w:tcPr>
          <w:p w14:paraId="33378921" w14:textId="77777777" w:rsidR="002F712B" w:rsidRDefault="00000000">
            <w:pPr>
              <w:bidi w:val="0"/>
              <w:spacing w:after="0"/>
              <w:ind w:left="95"/>
              <w:jc w:val="left"/>
            </w:pPr>
            <w:r>
              <w:rPr>
                <w:rFonts w:ascii="Simplified Arabic" w:eastAsia="Simplified Arabic" w:hAnsi="Simplified Arabic" w:cs="Simplified Arabic"/>
                <w:sz w:val="24"/>
              </w:rPr>
              <w:t xml:space="preserve"> 0.73</w:t>
            </w:r>
          </w:p>
        </w:tc>
        <w:tc>
          <w:tcPr>
            <w:tcW w:w="1171" w:type="dxa"/>
            <w:tcBorders>
              <w:top w:val="single" w:sz="4" w:space="0" w:color="000000"/>
              <w:left w:val="single" w:sz="4" w:space="0" w:color="000000"/>
              <w:bottom w:val="single" w:sz="4" w:space="0" w:color="000000"/>
              <w:right w:val="single" w:sz="4" w:space="0" w:color="000000"/>
            </w:tcBorders>
            <w:vAlign w:val="center"/>
          </w:tcPr>
          <w:p w14:paraId="74947FBE" w14:textId="77777777" w:rsidR="002F712B" w:rsidRDefault="00000000">
            <w:pPr>
              <w:bidi w:val="0"/>
              <w:spacing w:after="0"/>
              <w:ind w:left="163"/>
              <w:jc w:val="left"/>
            </w:pPr>
            <w:r>
              <w:rPr>
                <w:rFonts w:ascii="Simplified Arabic" w:eastAsia="Simplified Arabic" w:hAnsi="Simplified Arabic" w:cs="Simplified Arabic"/>
                <w:sz w:val="24"/>
              </w:rPr>
              <w:t xml:space="preserve"> 4.48</w:t>
            </w:r>
          </w:p>
        </w:tc>
        <w:tc>
          <w:tcPr>
            <w:tcW w:w="6750" w:type="dxa"/>
            <w:tcBorders>
              <w:top w:val="single" w:sz="4" w:space="0" w:color="000000"/>
              <w:left w:val="single" w:sz="4" w:space="0" w:color="000000"/>
              <w:bottom w:val="single" w:sz="4" w:space="0" w:color="000000"/>
              <w:right w:val="single" w:sz="4" w:space="0" w:color="000000"/>
            </w:tcBorders>
          </w:tcPr>
          <w:p w14:paraId="7FF5842C" w14:textId="77777777" w:rsidR="002F712B" w:rsidRDefault="00000000">
            <w:pPr>
              <w:spacing w:after="0"/>
              <w:ind w:right="404" w:firstLine="1"/>
              <w:jc w:val="both"/>
            </w:pPr>
            <w:r>
              <w:rPr>
                <w:rFonts w:ascii="Simplified Arabic" w:eastAsia="Simplified Arabic" w:hAnsi="Simplified Arabic" w:cs="Simplified Arabic"/>
                <w:sz w:val="24"/>
                <w:rtl/>
              </w:rPr>
              <w:t xml:space="preserve">تتبنى شركة فندق بابل المساهمة المختلطة  معايير واضحة تتسم بالموضوعية لتقييم اداء موظفيها  </w:t>
            </w:r>
          </w:p>
        </w:tc>
      </w:tr>
      <w:tr w:rsidR="002F712B" w14:paraId="5E4BB561" w14:textId="77777777">
        <w:trPr>
          <w:trHeight w:val="807"/>
        </w:trPr>
        <w:tc>
          <w:tcPr>
            <w:tcW w:w="1163" w:type="dxa"/>
            <w:tcBorders>
              <w:top w:val="single" w:sz="4" w:space="0" w:color="000000"/>
              <w:left w:val="single" w:sz="4" w:space="0" w:color="000000"/>
              <w:bottom w:val="single" w:sz="4" w:space="0" w:color="000000"/>
              <w:right w:val="single" w:sz="4" w:space="0" w:color="000000"/>
            </w:tcBorders>
            <w:vAlign w:val="center"/>
          </w:tcPr>
          <w:p w14:paraId="0D040154" w14:textId="77777777" w:rsidR="002F712B" w:rsidRDefault="00000000">
            <w:pPr>
              <w:bidi w:val="0"/>
              <w:spacing w:after="0"/>
              <w:jc w:val="left"/>
            </w:pPr>
            <w:r>
              <w:rPr>
                <w:rFonts w:ascii="Simplified Arabic" w:eastAsia="Simplified Arabic" w:hAnsi="Simplified Arabic" w:cs="Simplified Arabic"/>
                <w:sz w:val="24"/>
              </w:rPr>
              <w:t xml:space="preserve"> %12.39</w:t>
            </w:r>
          </w:p>
        </w:tc>
        <w:tc>
          <w:tcPr>
            <w:tcW w:w="1038" w:type="dxa"/>
            <w:tcBorders>
              <w:top w:val="single" w:sz="4" w:space="0" w:color="000000"/>
              <w:left w:val="single" w:sz="4" w:space="0" w:color="000000"/>
              <w:bottom w:val="single" w:sz="4" w:space="0" w:color="000000"/>
              <w:right w:val="single" w:sz="4" w:space="0" w:color="000000"/>
            </w:tcBorders>
            <w:vAlign w:val="center"/>
          </w:tcPr>
          <w:p w14:paraId="6DB3BB4B" w14:textId="77777777" w:rsidR="002F712B" w:rsidRDefault="00000000">
            <w:pPr>
              <w:bidi w:val="0"/>
              <w:spacing w:after="0"/>
              <w:ind w:left="95"/>
              <w:jc w:val="left"/>
            </w:pPr>
            <w:r>
              <w:rPr>
                <w:rFonts w:ascii="Simplified Arabic" w:eastAsia="Simplified Arabic" w:hAnsi="Simplified Arabic" w:cs="Simplified Arabic"/>
                <w:sz w:val="24"/>
              </w:rPr>
              <w:t xml:space="preserve"> 0.59</w:t>
            </w:r>
          </w:p>
        </w:tc>
        <w:tc>
          <w:tcPr>
            <w:tcW w:w="1171" w:type="dxa"/>
            <w:tcBorders>
              <w:top w:val="single" w:sz="4" w:space="0" w:color="000000"/>
              <w:left w:val="single" w:sz="4" w:space="0" w:color="000000"/>
              <w:bottom w:val="single" w:sz="4" w:space="0" w:color="000000"/>
              <w:right w:val="single" w:sz="4" w:space="0" w:color="000000"/>
            </w:tcBorders>
            <w:vAlign w:val="center"/>
          </w:tcPr>
          <w:p w14:paraId="23252CE6" w14:textId="77777777" w:rsidR="002F712B" w:rsidRDefault="00000000">
            <w:pPr>
              <w:bidi w:val="0"/>
              <w:spacing w:after="0"/>
              <w:ind w:left="163"/>
              <w:jc w:val="left"/>
            </w:pPr>
            <w:r>
              <w:rPr>
                <w:rFonts w:ascii="Simplified Arabic" w:eastAsia="Simplified Arabic" w:hAnsi="Simplified Arabic" w:cs="Simplified Arabic"/>
                <w:sz w:val="24"/>
              </w:rPr>
              <w:t xml:space="preserve"> 4.76</w:t>
            </w:r>
          </w:p>
        </w:tc>
        <w:tc>
          <w:tcPr>
            <w:tcW w:w="6750" w:type="dxa"/>
            <w:tcBorders>
              <w:top w:val="single" w:sz="4" w:space="0" w:color="000000"/>
              <w:left w:val="single" w:sz="4" w:space="0" w:color="000000"/>
              <w:bottom w:val="single" w:sz="4" w:space="0" w:color="000000"/>
              <w:right w:val="single" w:sz="4" w:space="0" w:color="000000"/>
            </w:tcBorders>
          </w:tcPr>
          <w:p w14:paraId="643848BF" w14:textId="77777777" w:rsidR="002F712B" w:rsidRDefault="00000000">
            <w:pPr>
              <w:spacing w:after="0"/>
              <w:ind w:right="438" w:firstLine="4"/>
            </w:pPr>
            <w:r>
              <w:rPr>
                <w:rFonts w:ascii="Simplified Arabic" w:eastAsia="Simplified Arabic" w:hAnsi="Simplified Arabic" w:cs="Simplified Arabic"/>
                <w:sz w:val="24"/>
                <w:rtl/>
              </w:rPr>
              <w:t xml:space="preserve">تعتمد معايير نظام تقييم الأداء في شركة فندق بابل المساهمة المختلطة على عملية الوصف الوظيفي المحدد مسبقا </w:t>
            </w:r>
          </w:p>
        </w:tc>
      </w:tr>
      <w:tr w:rsidR="002F712B" w14:paraId="16A72900" w14:textId="77777777">
        <w:trPr>
          <w:trHeight w:val="408"/>
        </w:trPr>
        <w:tc>
          <w:tcPr>
            <w:tcW w:w="1163" w:type="dxa"/>
            <w:tcBorders>
              <w:top w:val="single" w:sz="4" w:space="0" w:color="000000"/>
              <w:left w:val="single" w:sz="4" w:space="0" w:color="000000"/>
              <w:bottom w:val="single" w:sz="4" w:space="0" w:color="000000"/>
              <w:right w:val="single" w:sz="4" w:space="0" w:color="000000"/>
            </w:tcBorders>
          </w:tcPr>
          <w:p w14:paraId="197A3CF5" w14:textId="77777777" w:rsidR="002F712B" w:rsidRDefault="00000000">
            <w:pPr>
              <w:bidi w:val="0"/>
              <w:spacing w:after="0"/>
              <w:jc w:val="left"/>
            </w:pPr>
            <w:r>
              <w:rPr>
                <w:rFonts w:ascii="Simplified Arabic" w:eastAsia="Simplified Arabic" w:hAnsi="Simplified Arabic" w:cs="Simplified Arabic"/>
                <w:sz w:val="24"/>
              </w:rPr>
              <w:t xml:space="preserve"> %18.98</w:t>
            </w:r>
          </w:p>
        </w:tc>
        <w:tc>
          <w:tcPr>
            <w:tcW w:w="1038" w:type="dxa"/>
            <w:tcBorders>
              <w:top w:val="single" w:sz="4" w:space="0" w:color="000000"/>
              <w:left w:val="single" w:sz="4" w:space="0" w:color="000000"/>
              <w:bottom w:val="single" w:sz="4" w:space="0" w:color="000000"/>
              <w:right w:val="single" w:sz="4" w:space="0" w:color="000000"/>
            </w:tcBorders>
          </w:tcPr>
          <w:p w14:paraId="01813A01" w14:textId="77777777" w:rsidR="002F712B" w:rsidRDefault="00000000">
            <w:pPr>
              <w:bidi w:val="0"/>
              <w:spacing w:after="0"/>
              <w:ind w:left="95"/>
              <w:jc w:val="left"/>
            </w:pPr>
            <w:r>
              <w:rPr>
                <w:rFonts w:ascii="Simplified Arabic" w:eastAsia="Simplified Arabic" w:hAnsi="Simplified Arabic" w:cs="Simplified Arabic"/>
                <w:sz w:val="24"/>
              </w:rPr>
              <w:t xml:space="preserve"> 0.82</w:t>
            </w:r>
          </w:p>
        </w:tc>
        <w:tc>
          <w:tcPr>
            <w:tcW w:w="1171" w:type="dxa"/>
            <w:tcBorders>
              <w:top w:val="single" w:sz="4" w:space="0" w:color="000000"/>
              <w:left w:val="single" w:sz="4" w:space="0" w:color="000000"/>
              <w:bottom w:val="single" w:sz="4" w:space="0" w:color="000000"/>
              <w:right w:val="single" w:sz="4" w:space="0" w:color="000000"/>
            </w:tcBorders>
          </w:tcPr>
          <w:p w14:paraId="559AF847" w14:textId="77777777" w:rsidR="002F712B" w:rsidRDefault="00000000">
            <w:pPr>
              <w:bidi w:val="0"/>
              <w:spacing w:after="0"/>
              <w:ind w:left="163"/>
              <w:jc w:val="left"/>
            </w:pPr>
            <w:r>
              <w:rPr>
                <w:rFonts w:ascii="Simplified Arabic" w:eastAsia="Simplified Arabic" w:hAnsi="Simplified Arabic" w:cs="Simplified Arabic"/>
                <w:sz w:val="24"/>
              </w:rPr>
              <w:t xml:space="preserve"> 4.32</w:t>
            </w:r>
          </w:p>
        </w:tc>
        <w:tc>
          <w:tcPr>
            <w:tcW w:w="6750" w:type="dxa"/>
            <w:tcBorders>
              <w:top w:val="single" w:sz="4" w:space="0" w:color="000000"/>
              <w:left w:val="single" w:sz="4" w:space="0" w:color="000000"/>
              <w:bottom w:val="single" w:sz="4" w:space="0" w:color="000000"/>
              <w:right w:val="single" w:sz="4" w:space="0" w:color="000000"/>
            </w:tcBorders>
          </w:tcPr>
          <w:p w14:paraId="35339350" w14:textId="77777777" w:rsidR="002F712B" w:rsidRDefault="00000000">
            <w:pPr>
              <w:spacing w:after="0"/>
              <w:ind w:left="3"/>
              <w:jc w:val="left"/>
            </w:pPr>
            <w:r>
              <w:rPr>
                <w:rFonts w:ascii="Simplified Arabic" w:eastAsia="Simplified Arabic" w:hAnsi="Simplified Arabic" w:cs="Simplified Arabic"/>
                <w:sz w:val="24"/>
                <w:rtl/>
              </w:rPr>
              <w:t xml:space="preserve">تقييم شركة فندق بابل المساهمة المختلطة أداء العاملين باستم ارر  </w:t>
            </w:r>
          </w:p>
        </w:tc>
      </w:tr>
      <w:tr w:rsidR="002F712B" w14:paraId="7A34FCF6" w14:textId="77777777">
        <w:trPr>
          <w:trHeight w:val="804"/>
        </w:trPr>
        <w:tc>
          <w:tcPr>
            <w:tcW w:w="1163" w:type="dxa"/>
            <w:tcBorders>
              <w:top w:val="single" w:sz="4" w:space="0" w:color="000000"/>
              <w:left w:val="single" w:sz="4" w:space="0" w:color="000000"/>
              <w:bottom w:val="single" w:sz="4" w:space="0" w:color="000000"/>
              <w:right w:val="single" w:sz="4" w:space="0" w:color="000000"/>
            </w:tcBorders>
            <w:vAlign w:val="center"/>
          </w:tcPr>
          <w:p w14:paraId="25DC9CAC" w14:textId="77777777" w:rsidR="002F712B" w:rsidRDefault="00000000">
            <w:pPr>
              <w:bidi w:val="0"/>
              <w:spacing w:after="0"/>
              <w:jc w:val="left"/>
            </w:pPr>
            <w:r>
              <w:rPr>
                <w:rFonts w:ascii="Simplified Arabic" w:eastAsia="Simplified Arabic" w:hAnsi="Simplified Arabic" w:cs="Simplified Arabic"/>
                <w:sz w:val="24"/>
              </w:rPr>
              <w:t xml:space="preserve"> %19.04</w:t>
            </w:r>
          </w:p>
        </w:tc>
        <w:tc>
          <w:tcPr>
            <w:tcW w:w="1038" w:type="dxa"/>
            <w:tcBorders>
              <w:top w:val="single" w:sz="4" w:space="0" w:color="000000"/>
              <w:left w:val="single" w:sz="4" w:space="0" w:color="000000"/>
              <w:bottom w:val="single" w:sz="4" w:space="0" w:color="000000"/>
              <w:right w:val="single" w:sz="4" w:space="0" w:color="000000"/>
            </w:tcBorders>
            <w:vAlign w:val="center"/>
          </w:tcPr>
          <w:p w14:paraId="1B734AC1" w14:textId="77777777" w:rsidR="002F712B" w:rsidRDefault="00000000">
            <w:pPr>
              <w:bidi w:val="0"/>
              <w:spacing w:after="0"/>
              <w:ind w:left="95"/>
              <w:jc w:val="left"/>
            </w:pPr>
            <w:r>
              <w:rPr>
                <w:rFonts w:ascii="Simplified Arabic" w:eastAsia="Simplified Arabic" w:hAnsi="Simplified Arabic" w:cs="Simplified Arabic"/>
                <w:sz w:val="24"/>
              </w:rPr>
              <w:t xml:space="preserve"> 0.83</w:t>
            </w:r>
          </w:p>
        </w:tc>
        <w:tc>
          <w:tcPr>
            <w:tcW w:w="1171" w:type="dxa"/>
            <w:tcBorders>
              <w:top w:val="single" w:sz="4" w:space="0" w:color="000000"/>
              <w:left w:val="single" w:sz="4" w:space="0" w:color="000000"/>
              <w:bottom w:val="single" w:sz="4" w:space="0" w:color="000000"/>
              <w:right w:val="single" w:sz="4" w:space="0" w:color="000000"/>
            </w:tcBorders>
            <w:vAlign w:val="center"/>
          </w:tcPr>
          <w:p w14:paraId="3107808B" w14:textId="77777777" w:rsidR="002F712B" w:rsidRDefault="00000000">
            <w:pPr>
              <w:bidi w:val="0"/>
              <w:spacing w:after="0"/>
              <w:ind w:left="163"/>
              <w:jc w:val="left"/>
            </w:pPr>
            <w:r>
              <w:rPr>
                <w:rFonts w:ascii="Simplified Arabic" w:eastAsia="Simplified Arabic" w:hAnsi="Simplified Arabic" w:cs="Simplified Arabic"/>
                <w:sz w:val="24"/>
              </w:rPr>
              <w:t xml:space="preserve"> 4.36</w:t>
            </w:r>
          </w:p>
        </w:tc>
        <w:tc>
          <w:tcPr>
            <w:tcW w:w="6750" w:type="dxa"/>
            <w:tcBorders>
              <w:top w:val="single" w:sz="4" w:space="0" w:color="000000"/>
              <w:left w:val="single" w:sz="4" w:space="0" w:color="000000"/>
              <w:bottom w:val="single" w:sz="4" w:space="0" w:color="000000"/>
              <w:right w:val="single" w:sz="4" w:space="0" w:color="000000"/>
            </w:tcBorders>
          </w:tcPr>
          <w:p w14:paraId="07DB1157" w14:textId="77777777" w:rsidR="002F712B" w:rsidRDefault="00000000">
            <w:pPr>
              <w:spacing w:after="0"/>
              <w:ind w:right="623" w:firstLine="3"/>
            </w:pPr>
            <w:r>
              <w:rPr>
                <w:rFonts w:ascii="Simplified Arabic" w:eastAsia="Simplified Arabic" w:hAnsi="Simplified Arabic" w:cs="Simplified Arabic"/>
                <w:sz w:val="24"/>
                <w:rtl/>
              </w:rPr>
              <w:t xml:space="preserve">تقيم شركة أداء العاملين في ضوء أدائهم الفعلي مقارنة مع الواجبات والمسؤوليات المحددة لهم </w:t>
            </w:r>
          </w:p>
        </w:tc>
      </w:tr>
      <w:tr w:rsidR="002F712B" w14:paraId="16CE5305" w14:textId="77777777">
        <w:trPr>
          <w:trHeight w:val="808"/>
        </w:trPr>
        <w:tc>
          <w:tcPr>
            <w:tcW w:w="1163" w:type="dxa"/>
            <w:tcBorders>
              <w:top w:val="single" w:sz="4" w:space="0" w:color="000000"/>
              <w:left w:val="single" w:sz="4" w:space="0" w:color="000000"/>
              <w:bottom w:val="single" w:sz="4" w:space="0" w:color="000000"/>
              <w:right w:val="single" w:sz="4" w:space="0" w:color="000000"/>
            </w:tcBorders>
            <w:vAlign w:val="center"/>
          </w:tcPr>
          <w:p w14:paraId="5DD958B6" w14:textId="77777777" w:rsidR="002F712B" w:rsidRDefault="00000000">
            <w:pPr>
              <w:bidi w:val="0"/>
              <w:spacing w:after="0"/>
              <w:jc w:val="left"/>
            </w:pPr>
            <w:r>
              <w:rPr>
                <w:rFonts w:ascii="Simplified Arabic" w:eastAsia="Simplified Arabic" w:hAnsi="Simplified Arabic" w:cs="Simplified Arabic"/>
                <w:sz w:val="24"/>
              </w:rPr>
              <w:t xml:space="preserve"> %11.34</w:t>
            </w:r>
          </w:p>
        </w:tc>
        <w:tc>
          <w:tcPr>
            <w:tcW w:w="1038" w:type="dxa"/>
            <w:tcBorders>
              <w:top w:val="single" w:sz="4" w:space="0" w:color="000000"/>
              <w:left w:val="single" w:sz="4" w:space="0" w:color="000000"/>
              <w:bottom w:val="single" w:sz="4" w:space="0" w:color="000000"/>
              <w:right w:val="single" w:sz="4" w:space="0" w:color="000000"/>
            </w:tcBorders>
            <w:vAlign w:val="center"/>
          </w:tcPr>
          <w:p w14:paraId="762D14F5" w14:textId="77777777" w:rsidR="002F712B" w:rsidRDefault="00000000">
            <w:pPr>
              <w:bidi w:val="0"/>
              <w:spacing w:after="0"/>
              <w:ind w:left="95"/>
              <w:jc w:val="left"/>
            </w:pPr>
            <w:r>
              <w:rPr>
                <w:rFonts w:ascii="Simplified Arabic" w:eastAsia="Simplified Arabic" w:hAnsi="Simplified Arabic" w:cs="Simplified Arabic"/>
                <w:sz w:val="24"/>
              </w:rPr>
              <w:t xml:space="preserve"> 0.54</w:t>
            </w:r>
          </w:p>
        </w:tc>
        <w:tc>
          <w:tcPr>
            <w:tcW w:w="1171" w:type="dxa"/>
            <w:tcBorders>
              <w:top w:val="single" w:sz="4" w:space="0" w:color="000000"/>
              <w:left w:val="single" w:sz="4" w:space="0" w:color="000000"/>
              <w:bottom w:val="single" w:sz="4" w:space="0" w:color="000000"/>
              <w:right w:val="single" w:sz="4" w:space="0" w:color="000000"/>
            </w:tcBorders>
            <w:vAlign w:val="center"/>
          </w:tcPr>
          <w:p w14:paraId="3A89E8D9" w14:textId="77777777" w:rsidR="002F712B" w:rsidRDefault="00000000">
            <w:pPr>
              <w:bidi w:val="0"/>
              <w:spacing w:after="0"/>
              <w:ind w:left="163"/>
              <w:jc w:val="left"/>
            </w:pPr>
            <w:r>
              <w:rPr>
                <w:rFonts w:ascii="Simplified Arabic" w:eastAsia="Simplified Arabic" w:hAnsi="Simplified Arabic" w:cs="Simplified Arabic"/>
                <w:sz w:val="24"/>
              </w:rPr>
              <w:t xml:space="preserve"> 4.76</w:t>
            </w:r>
          </w:p>
        </w:tc>
        <w:tc>
          <w:tcPr>
            <w:tcW w:w="6750" w:type="dxa"/>
            <w:tcBorders>
              <w:top w:val="single" w:sz="4" w:space="0" w:color="000000"/>
              <w:left w:val="single" w:sz="4" w:space="0" w:color="000000"/>
              <w:bottom w:val="single" w:sz="4" w:space="0" w:color="000000"/>
              <w:right w:val="single" w:sz="4" w:space="0" w:color="000000"/>
            </w:tcBorders>
          </w:tcPr>
          <w:p w14:paraId="57B6B1C2" w14:textId="77777777" w:rsidR="002F712B" w:rsidRDefault="00000000">
            <w:pPr>
              <w:spacing w:after="0"/>
              <w:ind w:right="486" w:firstLine="3"/>
            </w:pPr>
            <w:r>
              <w:rPr>
                <w:rFonts w:ascii="Simplified Arabic" w:eastAsia="Simplified Arabic" w:hAnsi="Simplified Arabic" w:cs="Simplified Arabic"/>
                <w:sz w:val="24"/>
                <w:rtl/>
              </w:rPr>
              <w:t xml:space="preserve">تخضع شركة فندق بابل المساهمة المختلطة جمع موظفيها لعملية تقييم الأداء على اختلاف مستوياتهم الوظيفية </w:t>
            </w:r>
          </w:p>
        </w:tc>
      </w:tr>
      <w:tr w:rsidR="002F712B" w14:paraId="737025E6" w14:textId="77777777">
        <w:trPr>
          <w:trHeight w:val="406"/>
        </w:trPr>
        <w:tc>
          <w:tcPr>
            <w:tcW w:w="1163" w:type="dxa"/>
            <w:tcBorders>
              <w:top w:val="single" w:sz="4" w:space="0" w:color="000000"/>
              <w:left w:val="single" w:sz="4" w:space="0" w:color="000000"/>
              <w:bottom w:val="single" w:sz="4" w:space="0" w:color="000000"/>
              <w:right w:val="single" w:sz="4" w:space="0" w:color="000000"/>
            </w:tcBorders>
            <w:shd w:val="clear" w:color="auto" w:fill="D9D9D9"/>
          </w:tcPr>
          <w:p w14:paraId="04539DBE" w14:textId="77777777" w:rsidR="002F712B" w:rsidRDefault="00000000">
            <w:pPr>
              <w:bidi w:val="0"/>
              <w:spacing w:after="0"/>
              <w:ind w:left="62"/>
              <w:jc w:val="left"/>
            </w:pPr>
            <w:r>
              <w:rPr>
                <w:rFonts w:ascii="Simplified Arabic" w:eastAsia="Simplified Arabic" w:hAnsi="Simplified Arabic" w:cs="Simplified Arabic"/>
                <w:sz w:val="24"/>
              </w:rPr>
              <w:t xml:space="preserve"> %8.15</w:t>
            </w:r>
          </w:p>
        </w:tc>
        <w:tc>
          <w:tcPr>
            <w:tcW w:w="1038" w:type="dxa"/>
            <w:tcBorders>
              <w:top w:val="single" w:sz="4" w:space="0" w:color="000000"/>
              <w:left w:val="single" w:sz="4" w:space="0" w:color="000000"/>
              <w:bottom w:val="single" w:sz="4" w:space="0" w:color="000000"/>
              <w:right w:val="single" w:sz="4" w:space="0" w:color="000000"/>
            </w:tcBorders>
            <w:shd w:val="clear" w:color="auto" w:fill="D9D9D9"/>
          </w:tcPr>
          <w:p w14:paraId="16D73AF9" w14:textId="77777777" w:rsidR="002F712B" w:rsidRDefault="00000000">
            <w:pPr>
              <w:bidi w:val="0"/>
              <w:spacing w:after="0"/>
              <w:ind w:left="95"/>
              <w:jc w:val="left"/>
            </w:pPr>
            <w:r>
              <w:rPr>
                <w:rFonts w:ascii="Simplified Arabic" w:eastAsia="Simplified Arabic" w:hAnsi="Simplified Arabic" w:cs="Simplified Arabic"/>
                <w:sz w:val="24"/>
              </w:rPr>
              <w:t xml:space="preserve"> 0.37</w:t>
            </w:r>
          </w:p>
        </w:tc>
        <w:tc>
          <w:tcPr>
            <w:tcW w:w="1171" w:type="dxa"/>
            <w:tcBorders>
              <w:top w:val="single" w:sz="4" w:space="0" w:color="000000"/>
              <w:left w:val="single" w:sz="4" w:space="0" w:color="000000"/>
              <w:bottom w:val="single" w:sz="4" w:space="0" w:color="000000"/>
              <w:right w:val="single" w:sz="6" w:space="0" w:color="000000"/>
            </w:tcBorders>
            <w:shd w:val="clear" w:color="auto" w:fill="D9D9D9"/>
          </w:tcPr>
          <w:p w14:paraId="59FE17BB" w14:textId="77777777" w:rsidR="002F712B" w:rsidRDefault="00000000">
            <w:pPr>
              <w:bidi w:val="0"/>
              <w:spacing w:after="0"/>
              <w:ind w:left="163"/>
              <w:jc w:val="left"/>
            </w:pPr>
            <w:r>
              <w:rPr>
                <w:rFonts w:ascii="Simplified Arabic" w:eastAsia="Simplified Arabic" w:hAnsi="Simplified Arabic" w:cs="Simplified Arabic"/>
                <w:sz w:val="24"/>
              </w:rPr>
              <w:t xml:space="preserve"> 4.54</w:t>
            </w:r>
          </w:p>
        </w:tc>
        <w:tc>
          <w:tcPr>
            <w:tcW w:w="6750" w:type="dxa"/>
            <w:tcBorders>
              <w:top w:val="single" w:sz="4" w:space="0" w:color="000000"/>
              <w:left w:val="single" w:sz="6" w:space="0" w:color="000000"/>
              <w:bottom w:val="single" w:sz="4" w:space="0" w:color="000000"/>
              <w:right w:val="single" w:sz="4" w:space="0" w:color="000000"/>
            </w:tcBorders>
            <w:shd w:val="clear" w:color="auto" w:fill="D9D9D9"/>
          </w:tcPr>
          <w:p w14:paraId="03E14065" w14:textId="77777777" w:rsidR="002F712B" w:rsidRDefault="00000000">
            <w:pPr>
              <w:spacing w:after="0"/>
              <w:jc w:val="left"/>
            </w:pPr>
            <w:r>
              <w:rPr>
                <w:rFonts w:ascii="Simplified Arabic" w:eastAsia="Simplified Arabic" w:hAnsi="Simplified Arabic" w:cs="Simplified Arabic"/>
                <w:sz w:val="24"/>
                <w:rtl/>
              </w:rPr>
              <w:t xml:space="preserve">الاجمالي </w:t>
            </w:r>
          </w:p>
        </w:tc>
      </w:tr>
    </w:tbl>
    <w:p w14:paraId="306AE623" w14:textId="77777777" w:rsidR="002F712B" w:rsidRDefault="00000000">
      <w:pPr>
        <w:spacing w:after="158"/>
        <w:ind w:left="867" w:hanging="10"/>
        <w:jc w:val="left"/>
      </w:pP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 xml:space="preserve">-الحوافز: </w:t>
      </w:r>
    </w:p>
    <w:p w14:paraId="100B90AE" w14:textId="77777777" w:rsidR="002F712B" w:rsidRDefault="00000000">
      <w:pPr>
        <w:spacing w:after="5" w:line="267" w:lineRule="auto"/>
        <w:ind w:left="858" w:right="1788" w:firstLine="363"/>
        <w:jc w:val="both"/>
      </w:pPr>
      <w:r>
        <w:rPr>
          <w:rFonts w:ascii="Simplified Arabic" w:eastAsia="Simplified Arabic" w:hAnsi="Simplified Arabic" w:cs="Simplified Arabic"/>
          <w:sz w:val="28"/>
          <w:szCs w:val="28"/>
          <w:rtl/>
        </w:rPr>
        <w:t xml:space="preserve">كانت طبيعة الاستجابة تجاه كافة فق ارت هذا البعد مرتفعة الشدة نتيجة لوقوع الاوساط الحسابية لتلك الفق ارت ضمن المدى)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51</w:t>
      </w:r>
      <w:r>
        <w:rPr>
          <w:rFonts w:ascii="Simplified Arabic" w:eastAsia="Simplified Arabic" w:hAnsi="Simplified Arabic" w:cs="Simplified Arabic"/>
          <w:sz w:val="28"/>
          <w:szCs w:val="28"/>
          <w:rtl/>
        </w:rPr>
        <w:t xml:space="preserve"> – </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xml:space="preserve">( اذ يظهر الجدول) </w:t>
      </w:r>
      <w:r>
        <w:rPr>
          <w:rFonts w:ascii="Simplified Arabic" w:eastAsia="Simplified Arabic" w:hAnsi="Simplified Arabic" w:cs="Simplified Arabic"/>
          <w:sz w:val="28"/>
          <w:szCs w:val="28"/>
        </w:rPr>
        <w:t>10</w:t>
      </w:r>
      <w:r>
        <w:rPr>
          <w:rFonts w:ascii="Simplified Arabic" w:eastAsia="Simplified Arabic" w:hAnsi="Simplified Arabic" w:cs="Simplified Arabic"/>
          <w:sz w:val="28"/>
          <w:szCs w:val="28"/>
          <w:rtl/>
        </w:rPr>
        <w:t xml:space="preserve">( التوزيع التك ارري والوسط الحسابي والانح ارف المعياري لكافة فق ارت بعد الحوافز، اذ كان اقوى تلك الفق ارت في شدة الاستجابة الفقرة) </w:t>
      </w:r>
      <w:r>
        <w:rPr>
          <w:rFonts w:ascii="Simplified Arabic" w:eastAsia="Simplified Arabic" w:hAnsi="Simplified Arabic" w:cs="Simplified Arabic"/>
          <w:sz w:val="28"/>
          <w:szCs w:val="28"/>
        </w:rPr>
        <w:t>1</w:t>
      </w:r>
      <w:r>
        <w:rPr>
          <w:rFonts w:ascii="Simplified Arabic" w:eastAsia="Simplified Arabic" w:hAnsi="Simplified Arabic" w:cs="Simplified Arabic"/>
          <w:sz w:val="28"/>
          <w:szCs w:val="28"/>
          <w:rtl/>
        </w:rPr>
        <w:t xml:space="preserve">( والتي تنص على) </w:t>
      </w:r>
      <w:r>
        <w:rPr>
          <w:rFonts w:ascii="Simplified Arabic" w:eastAsia="Simplified Arabic" w:hAnsi="Simplified Arabic" w:cs="Simplified Arabic"/>
          <w:b/>
          <w:bCs/>
          <w:sz w:val="28"/>
          <w:szCs w:val="28"/>
          <w:rtl/>
        </w:rPr>
        <w:t>ما أريك بمستوى الأجر في مؤسستكم</w:t>
      </w:r>
      <w:r>
        <w:rPr>
          <w:rFonts w:ascii="Simplified Arabic" w:eastAsia="Simplified Arabic" w:hAnsi="Simplified Arabic" w:cs="Simplified Arabic"/>
          <w:sz w:val="28"/>
          <w:szCs w:val="28"/>
          <w:rtl/>
        </w:rPr>
        <w:t xml:space="preserve">(، بوسط </w:t>
      </w:r>
    </w:p>
    <w:p w14:paraId="26BA0D06" w14:textId="77777777" w:rsidR="002F712B" w:rsidRDefault="00000000">
      <w:pPr>
        <w:spacing w:after="5" w:line="267" w:lineRule="auto"/>
        <w:ind w:left="494" w:right="1788" w:hanging="3"/>
        <w:jc w:val="both"/>
      </w:pPr>
      <w:r>
        <w:rPr>
          <w:rFonts w:ascii="Simplified Arabic" w:eastAsia="Simplified Arabic" w:hAnsi="Simplified Arabic" w:cs="Simplified Arabic"/>
          <w:sz w:val="28"/>
          <w:szCs w:val="28"/>
          <w:rtl/>
        </w:rPr>
        <w:t xml:space="preserve">حسابي بلغ) </w:t>
      </w: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56</w:t>
      </w:r>
      <w:r>
        <w:rPr>
          <w:rFonts w:ascii="Simplified Arabic" w:eastAsia="Simplified Arabic" w:hAnsi="Simplified Arabic" w:cs="Simplified Arabic"/>
          <w:sz w:val="28"/>
          <w:szCs w:val="28"/>
          <w:rtl/>
        </w:rPr>
        <w:t>( والتي تعكس درجة تأييد واستجابة عالية الشدة، وبانح ارف معياري بلغ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49</w:t>
      </w:r>
      <w:r>
        <w:rPr>
          <w:rFonts w:ascii="Simplified Arabic" w:eastAsia="Simplified Arabic" w:hAnsi="Simplified Arabic" w:cs="Simplified Arabic"/>
          <w:sz w:val="28"/>
          <w:szCs w:val="28"/>
          <w:rtl/>
        </w:rPr>
        <w:t xml:space="preserve">( والذي يشير الى انخفاض التشتت في ا ارء واجابات المبحوثين تجاه تلك الفقرة.  </w:t>
      </w:r>
    </w:p>
    <w:p w14:paraId="4A92604B" w14:textId="77777777" w:rsidR="002F712B" w:rsidRDefault="00000000">
      <w:pPr>
        <w:spacing w:after="5" w:line="267" w:lineRule="auto"/>
        <w:ind w:left="494" w:right="1788" w:hanging="3"/>
        <w:jc w:val="both"/>
      </w:pPr>
      <w:r>
        <w:rPr>
          <w:rFonts w:ascii="Simplified Arabic" w:eastAsia="Simplified Arabic" w:hAnsi="Simplified Arabic" w:cs="Simplified Arabic"/>
          <w:sz w:val="28"/>
          <w:szCs w:val="28"/>
          <w:rtl/>
        </w:rPr>
        <w:t xml:space="preserve">اما أدني العبا ارت من حيث قيمة الوسط الحسابي الفقرة) </w:t>
      </w: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 xml:space="preserve">( التي تنص على) </w:t>
      </w:r>
      <w:r>
        <w:rPr>
          <w:rFonts w:ascii="Simplified Arabic" w:eastAsia="Simplified Arabic" w:hAnsi="Simplified Arabic" w:cs="Simplified Arabic"/>
          <w:b/>
          <w:bCs/>
          <w:sz w:val="28"/>
          <w:szCs w:val="28"/>
          <w:rtl/>
        </w:rPr>
        <w:t>هل</w:t>
      </w:r>
    </w:p>
    <w:p w14:paraId="6C84F12A" w14:textId="77777777" w:rsidR="002F712B" w:rsidRDefault="00000000">
      <w:pPr>
        <w:spacing w:after="145" w:line="267" w:lineRule="auto"/>
        <w:ind w:left="494" w:right="1788" w:hanging="3"/>
        <w:jc w:val="both"/>
      </w:pPr>
      <w:r>
        <w:rPr>
          <w:rFonts w:ascii="Simplified Arabic" w:eastAsia="Simplified Arabic" w:hAnsi="Simplified Arabic" w:cs="Simplified Arabic"/>
          <w:b/>
          <w:bCs/>
          <w:sz w:val="28"/>
          <w:szCs w:val="28"/>
          <w:rtl/>
        </w:rPr>
        <w:t>يحفزك الأجر الذي تتقاضاه ايجابيا في العمل</w:t>
      </w:r>
      <w:r>
        <w:rPr>
          <w:rFonts w:ascii="Simplified Arabic" w:eastAsia="Simplified Arabic" w:hAnsi="Simplified Arabic" w:cs="Simplified Arabic"/>
          <w:sz w:val="28"/>
          <w:szCs w:val="28"/>
          <w:rtl/>
        </w:rPr>
        <w:t xml:space="preserve">( فكان وسطها الحسابي مساويا الى)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88</w:t>
      </w:r>
      <w:r>
        <w:rPr>
          <w:rFonts w:ascii="Simplified Arabic" w:eastAsia="Simplified Arabic" w:hAnsi="Simplified Arabic" w:cs="Simplified Arabic"/>
          <w:sz w:val="28"/>
          <w:szCs w:val="28"/>
          <w:rtl/>
        </w:rPr>
        <w:t xml:space="preserve">(  وهي قيمة تشير الى تأييد مرتفع الشدة ايضا من قبل المبحوثين كون قيمة الوسط الحسابي لها تقع ضمن الفترة)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51</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وكانت قيمة انح ارفها المعياري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84</w:t>
      </w:r>
      <w:r>
        <w:rPr>
          <w:rFonts w:ascii="Simplified Arabic" w:eastAsia="Simplified Arabic" w:hAnsi="Simplified Arabic" w:cs="Simplified Arabic"/>
          <w:sz w:val="28"/>
          <w:szCs w:val="28"/>
          <w:rtl/>
        </w:rPr>
        <w:t xml:space="preserve">( والتي اشارت الى تشتت ملحوظ في الاجابات . </w:t>
      </w:r>
    </w:p>
    <w:p w14:paraId="4324C2E2" w14:textId="77777777" w:rsidR="002F712B" w:rsidRDefault="00000000">
      <w:pPr>
        <w:spacing w:after="5" w:line="267" w:lineRule="auto"/>
        <w:ind w:left="491" w:right="1788" w:firstLine="724"/>
        <w:jc w:val="both"/>
      </w:pPr>
      <w:r>
        <w:rPr>
          <w:rFonts w:ascii="Simplified Arabic" w:eastAsia="Simplified Arabic" w:hAnsi="Simplified Arabic" w:cs="Simplified Arabic"/>
          <w:sz w:val="28"/>
          <w:szCs w:val="28"/>
          <w:rtl/>
        </w:rPr>
        <w:t xml:space="preserve">اجمالا بلغت قيمة الوسط الحسابي العام لكافة فق ارت البعد) </w:t>
      </w: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22</w:t>
      </w:r>
      <w:r>
        <w:rPr>
          <w:rFonts w:ascii="Simplified Arabic" w:eastAsia="Simplified Arabic" w:hAnsi="Simplified Arabic" w:cs="Simplified Arabic"/>
          <w:sz w:val="28"/>
          <w:szCs w:val="28"/>
          <w:rtl/>
        </w:rPr>
        <w:t>( مما يدل على درجة مرتفعة من تأييد المبحوثين كما تبين قيمة الانح ارف المعياري العام للبعد والبالغة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52</w:t>
      </w:r>
      <w:r>
        <w:rPr>
          <w:rFonts w:ascii="Simplified Arabic" w:eastAsia="Simplified Arabic" w:hAnsi="Simplified Arabic" w:cs="Simplified Arabic"/>
          <w:sz w:val="28"/>
          <w:szCs w:val="28"/>
          <w:rtl/>
        </w:rPr>
        <w:t xml:space="preserve">( مدى قلة التشتت في اجابات المبحوثين وبالتالي تجانس ا ارء عينة البحث. بمعامل انح ارف </w:t>
      </w:r>
    </w:p>
    <w:p w14:paraId="74551DDB" w14:textId="77777777" w:rsidR="002F712B" w:rsidRDefault="00000000">
      <w:pPr>
        <w:bidi w:val="0"/>
        <w:spacing w:after="157"/>
        <w:ind w:left="10" w:right="482" w:hanging="10"/>
      </w:pPr>
      <w:r>
        <w:rPr>
          <w:rFonts w:ascii="Simplified Arabic" w:eastAsia="Simplified Arabic" w:hAnsi="Simplified Arabic" w:cs="Simplified Arabic"/>
          <w:sz w:val="28"/>
        </w:rPr>
        <w:t xml:space="preserve"> )%12.32(</w:t>
      </w:r>
    </w:p>
    <w:p w14:paraId="00675EE3" w14:textId="77777777" w:rsidR="002F712B" w:rsidRDefault="00000000">
      <w:pPr>
        <w:spacing w:after="3"/>
        <w:ind w:left="367" w:right="1664" w:hanging="10"/>
        <w:jc w:val="center"/>
      </w:pPr>
      <w:r>
        <w:rPr>
          <w:rFonts w:ascii="Simplified Arabic" w:eastAsia="Simplified Arabic" w:hAnsi="Simplified Arabic" w:cs="Simplified Arabic"/>
          <w:sz w:val="28"/>
          <w:szCs w:val="28"/>
          <w:rtl/>
        </w:rPr>
        <w:t xml:space="preserve">جدول) </w:t>
      </w:r>
      <w:r>
        <w:rPr>
          <w:rFonts w:ascii="Simplified Arabic" w:eastAsia="Simplified Arabic" w:hAnsi="Simplified Arabic" w:cs="Simplified Arabic"/>
          <w:sz w:val="28"/>
          <w:szCs w:val="28"/>
        </w:rPr>
        <w:t>10</w:t>
      </w:r>
      <w:r>
        <w:rPr>
          <w:rFonts w:ascii="Simplified Arabic" w:eastAsia="Simplified Arabic" w:hAnsi="Simplified Arabic" w:cs="Simplified Arabic"/>
          <w:sz w:val="28"/>
          <w:szCs w:val="28"/>
          <w:rtl/>
        </w:rPr>
        <w:t xml:space="preserve">( الحوافز </w:t>
      </w:r>
    </w:p>
    <w:tbl>
      <w:tblPr>
        <w:tblStyle w:val="TableGrid"/>
        <w:tblW w:w="9812" w:type="dxa"/>
        <w:tblInd w:w="923" w:type="dxa"/>
        <w:tblCellMar>
          <w:top w:w="4" w:type="dxa"/>
          <w:left w:w="18" w:type="dxa"/>
          <w:bottom w:w="0" w:type="dxa"/>
          <w:right w:w="104" w:type="dxa"/>
        </w:tblCellMar>
        <w:tblLook w:val="04A0" w:firstRow="1" w:lastRow="0" w:firstColumn="1" w:lastColumn="0" w:noHBand="0" w:noVBand="1"/>
      </w:tblPr>
      <w:tblGrid>
        <w:gridCol w:w="1190"/>
        <w:gridCol w:w="1190"/>
        <w:gridCol w:w="1192"/>
        <w:gridCol w:w="6240"/>
      </w:tblGrid>
      <w:tr w:rsidR="002F712B" w14:paraId="3134D0F4" w14:textId="77777777">
        <w:trPr>
          <w:trHeight w:val="804"/>
        </w:trPr>
        <w:tc>
          <w:tcPr>
            <w:tcW w:w="1190" w:type="dxa"/>
            <w:tcBorders>
              <w:top w:val="single" w:sz="4" w:space="0" w:color="000000"/>
              <w:left w:val="single" w:sz="4" w:space="0" w:color="000000"/>
              <w:bottom w:val="single" w:sz="4" w:space="0" w:color="000000"/>
              <w:right w:val="single" w:sz="4" w:space="0" w:color="000000"/>
            </w:tcBorders>
            <w:shd w:val="clear" w:color="auto" w:fill="D9D9D9"/>
          </w:tcPr>
          <w:p w14:paraId="18AFD58D" w14:textId="77777777" w:rsidR="002F712B" w:rsidRDefault="00000000">
            <w:pPr>
              <w:spacing w:after="0"/>
              <w:ind w:right="242" w:firstLine="110"/>
              <w:jc w:val="both"/>
            </w:pPr>
            <w:r>
              <w:rPr>
                <w:rFonts w:ascii="Simplified Arabic" w:eastAsia="Simplified Arabic" w:hAnsi="Simplified Arabic" w:cs="Simplified Arabic"/>
                <w:b/>
                <w:bCs/>
                <w:sz w:val="24"/>
                <w:rtl/>
              </w:rPr>
              <w:t xml:space="preserve">معامل الاختلاف </w:t>
            </w:r>
          </w:p>
        </w:tc>
        <w:tc>
          <w:tcPr>
            <w:tcW w:w="1190" w:type="dxa"/>
            <w:tcBorders>
              <w:top w:val="single" w:sz="4" w:space="0" w:color="000000"/>
              <w:left w:val="single" w:sz="4" w:space="0" w:color="000000"/>
              <w:bottom w:val="single" w:sz="4" w:space="0" w:color="000000"/>
              <w:right w:val="single" w:sz="4" w:space="0" w:color="000000"/>
            </w:tcBorders>
            <w:shd w:val="clear" w:color="auto" w:fill="D9D9D9"/>
          </w:tcPr>
          <w:p w14:paraId="2CA046B6" w14:textId="77777777" w:rsidR="002F712B" w:rsidRDefault="00000000">
            <w:pPr>
              <w:spacing w:after="0"/>
              <w:ind w:left="15" w:right="251" w:hanging="9"/>
            </w:pPr>
            <w:r>
              <w:rPr>
                <w:rFonts w:ascii="Simplified Arabic" w:eastAsia="Simplified Arabic" w:hAnsi="Simplified Arabic" w:cs="Simplified Arabic"/>
                <w:b/>
                <w:bCs/>
                <w:sz w:val="24"/>
                <w:rtl/>
              </w:rPr>
              <w:t xml:space="preserve">الانحارف المعيار ي </w:t>
            </w:r>
          </w:p>
        </w:tc>
        <w:tc>
          <w:tcPr>
            <w:tcW w:w="1192" w:type="dxa"/>
            <w:tcBorders>
              <w:top w:val="single" w:sz="4" w:space="0" w:color="000000"/>
              <w:left w:val="single" w:sz="4" w:space="0" w:color="000000"/>
              <w:bottom w:val="single" w:sz="4" w:space="0" w:color="000000"/>
              <w:right w:val="single" w:sz="4" w:space="0" w:color="000000"/>
            </w:tcBorders>
            <w:shd w:val="clear" w:color="auto" w:fill="D9D9D9"/>
          </w:tcPr>
          <w:p w14:paraId="1BC576B6" w14:textId="77777777" w:rsidR="002F712B" w:rsidRDefault="00000000">
            <w:pPr>
              <w:spacing w:after="0"/>
              <w:ind w:right="88"/>
              <w:jc w:val="center"/>
            </w:pPr>
            <w:r>
              <w:rPr>
                <w:rFonts w:ascii="Simplified Arabic" w:eastAsia="Simplified Arabic" w:hAnsi="Simplified Arabic" w:cs="Simplified Arabic"/>
                <w:b/>
                <w:bCs/>
                <w:sz w:val="24"/>
                <w:rtl/>
              </w:rPr>
              <w:t xml:space="preserve">الوسط </w:t>
            </w:r>
          </w:p>
          <w:p w14:paraId="0167F1D2" w14:textId="77777777" w:rsidR="002F712B" w:rsidRDefault="00000000">
            <w:pPr>
              <w:spacing w:after="0"/>
              <w:ind w:right="260"/>
            </w:pPr>
            <w:r>
              <w:rPr>
                <w:rFonts w:ascii="Simplified Arabic" w:eastAsia="Simplified Arabic" w:hAnsi="Simplified Arabic" w:cs="Simplified Arabic"/>
                <w:b/>
                <w:bCs/>
                <w:sz w:val="24"/>
                <w:rtl/>
              </w:rPr>
              <w:t xml:space="preserve">الحسابي </w:t>
            </w:r>
          </w:p>
        </w:tc>
        <w:tc>
          <w:tcPr>
            <w:tcW w:w="624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BB4C6A1" w14:textId="77777777" w:rsidR="002F712B" w:rsidRDefault="00000000">
            <w:pPr>
              <w:spacing w:after="0"/>
              <w:jc w:val="left"/>
            </w:pPr>
            <w:r>
              <w:rPr>
                <w:rFonts w:ascii="Simplified Arabic" w:eastAsia="Simplified Arabic" w:hAnsi="Simplified Arabic" w:cs="Simplified Arabic"/>
                <w:b/>
                <w:bCs/>
                <w:sz w:val="24"/>
                <w:rtl/>
              </w:rPr>
              <w:t xml:space="preserve">الفقرة </w:t>
            </w:r>
          </w:p>
        </w:tc>
      </w:tr>
      <w:tr w:rsidR="002F712B" w14:paraId="76FF880B" w14:textId="77777777">
        <w:trPr>
          <w:trHeight w:val="412"/>
        </w:trPr>
        <w:tc>
          <w:tcPr>
            <w:tcW w:w="1190" w:type="dxa"/>
            <w:tcBorders>
              <w:top w:val="single" w:sz="4" w:space="0" w:color="000000"/>
              <w:left w:val="single" w:sz="4" w:space="0" w:color="000000"/>
              <w:bottom w:val="single" w:sz="4" w:space="0" w:color="000000"/>
              <w:right w:val="single" w:sz="4" w:space="0" w:color="000000"/>
            </w:tcBorders>
          </w:tcPr>
          <w:p w14:paraId="5240E40A" w14:textId="77777777" w:rsidR="002F712B" w:rsidRDefault="00000000">
            <w:pPr>
              <w:bidi w:val="0"/>
              <w:spacing w:after="0"/>
              <w:ind w:left="53"/>
              <w:jc w:val="left"/>
            </w:pPr>
            <w:r>
              <w:rPr>
                <w:rFonts w:ascii="Simplified Arabic" w:eastAsia="Simplified Arabic" w:hAnsi="Simplified Arabic" w:cs="Simplified Arabic"/>
                <w:b/>
                <w:sz w:val="24"/>
              </w:rPr>
              <w:t xml:space="preserve"> %10.75</w:t>
            </w:r>
          </w:p>
        </w:tc>
        <w:tc>
          <w:tcPr>
            <w:tcW w:w="1190" w:type="dxa"/>
            <w:tcBorders>
              <w:top w:val="single" w:sz="4" w:space="0" w:color="000000"/>
              <w:left w:val="single" w:sz="4" w:space="0" w:color="000000"/>
              <w:bottom w:val="single" w:sz="4" w:space="0" w:color="000000"/>
              <w:right w:val="single" w:sz="4" w:space="0" w:color="000000"/>
            </w:tcBorders>
          </w:tcPr>
          <w:p w14:paraId="1E792917" w14:textId="77777777" w:rsidR="002F712B" w:rsidRDefault="00000000">
            <w:pPr>
              <w:bidi w:val="0"/>
              <w:spacing w:after="0"/>
              <w:ind w:left="217"/>
              <w:jc w:val="left"/>
            </w:pPr>
            <w:r>
              <w:rPr>
                <w:rFonts w:ascii="Simplified Arabic" w:eastAsia="Simplified Arabic" w:hAnsi="Simplified Arabic" w:cs="Simplified Arabic"/>
                <w:b/>
                <w:sz w:val="24"/>
              </w:rPr>
              <w:t xml:space="preserve"> 0.49</w:t>
            </w:r>
          </w:p>
        </w:tc>
        <w:tc>
          <w:tcPr>
            <w:tcW w:w="1192" w:type="dxa"/>
            <w:tcBorders>
              <w:top w:val="single" w:sz="4" w:space="0" w:color="000000"/>
              <w:left w:val="single" w:sz="4" w:space="0" w:color="000000"/>
              <w:bottom w:val="single" w:sz="4" w:space="0" w:color="000000"/>
              <w:right w:val="single" w:sz="4" w:space="0" w:color="000000"/>
            </w:tcBorders>
          </w:tcPr>
          <w:p w14:paraId="292A243C" w14:textId="77777777" w:rsidR="002F712B" w:rsidRDefault="00000000">
            <w:pPr>
              <w:bidi w:val="0"/>
              <w:spacing w:after="0"/>
              <w:ind w:left="217"/>
              <w:jc w:val="left"/>
            </w:pPr>
            <w:r>
              <w:rPr>
                <w:rFonts w:ascii="Simplified Arabic" w:eastAsia="Simplified Arabic" w:hAnsi="Simplified Arabic" w:cs="Simplified Arabic"/>
                <w:b/>
                <w:sz w:val="24"/>
              </w:rPr>
              <w:t xml:space="preserve"> 4.56</w:t>
            </w:r>
          </w:p>
        </w:tc>
        <w:tc>
          <w:tcPr>
            <w:tcW w:w="6240" w:type="dxa"/>
            <w:tcBorders>
              <w:top w:val="single" w:sz="4" w:space="0" w:color="000000"/>
              <w:left w:val="single" w:sz="4" w:space="0" w:color="000000"/>
              <w:bottom w:val="single" w:sz="4" w:space="0" w:color="000000"/>
              <w:right w:val="single" w:sz="4" w:space="0" w:color="000000"/>
            </w:tcBorders>
          </w:tcPr>
          <w:p w14:paraId="50BCD335" w14:textId="77777777" w:rsidR="002F712B" w:rsidRDefault="00000000">
            <w:pPr>
              <w:spacing w:after="0"/>
              <w:ind w:left="1"/>
              <w:jc w:val="left"/>
            </w:pPr>
            <w:r>
              <w:rPr>
                <w:rFonts w:ascii="Simplified Arabic" w:eastAsia="Simplified Arabic" w:hAnsi="Simplified Arabic" w:cs="Simplified Arabic"/>
                <w:b/>
                <w:bCs/>
                <w:sz w:val="24"/>
                <w:rtl/>
              </w:rPr>
              <w:t xml:space="preserve">ما أريك بمستوى الأجر في مؤسستكم  </w:t>
            </w:r>
          </w:p>
        </w:tc>
      </w:tr>
      <w:tr w:rsidR="002F712B" w14:paraId="24491904" w14:textId="77777777">
        <w:trPr>
          <w:trHeight w:val="408"/>
        </w:trPr>
        <w:tc>
          <w:tcPr>
            <w:tcW w:w="1190" w:type="dxa"/>
            <w:tcBorders>
              <w:top w:val="single" w:sz="4" w:space="0" w:color="000000"/>
              <w:left w:val="single" w:sz="4" w:space="0" w:color="000000"/>
              <w:bottom w:val="single" w:sz="4" w:space="0" w:color="000000"/>
              <w:right w:val="single" w:sz="4" w:space="0" w:color="000000"/>
            </w:tcBorders>
          </w:tcPr>
          <w:p w14:paraId="44130E80" w14:textId="77777777" w:rsidR="002F712B" w:rsidRDefault="00000000">
            <w:pPr>
              <w:bidi w:val="0"/>
              <w:spacing w:after="0"/>
              <w:ind w:left="53"/>
              <w:jc w:val="left"/>
            </w:pPr>
            <w:r>
              <w:rPr>
                <w:rFonts w:ascii="Simplified Arabic" w:eastAsia="Simplified Arabic" w:hAnsi="Simplified Arabic" w:cs="Simplified Arabic"/>
                <w:b/>
                <w:sz w:val="24"/>
              </w:rPr>
              <w:t xml:space="preserve"> %19.61</w:t>
            </w:r>
          </w:p>
        </w:tc>
        <w:tc>
          <w:tcPr>
            <w:tcW w:w="1190" w:type="dxa"/>
            <w:tcBorders>
              <w:top w:val="single" w:sz="4" w:space="0" w:color="000000"/>
              <w:left w:val="single" w:sz="4" w:space="0" w:color="000000"/>
              <w:bottom w:val="single" w:sz="4" w:space="0" w:color="000000"/>
              <w:right w:val="single" w:sz="4" w:space="0" w:color="000000"/>
            </w:tcBorders>
          </w:tcPr>
          <w:p w14:paraId="2A200BC2" w14:textId="77777777" w:rsidR="002F712B" w:rsidRDefault="00000000">
            <w:pPr>
              <w:bidi w:val="0"/>
              <w:spacing w:after="0"/>
              <w:ind w:left="217"/>
              <w:jc w:val="left"/>
            </w:pPr>
            <w:r>
              <w:rPr>
                <w:rFonts w:ascii="Simplified Arabic" w:eastAsia="Simplified Arabic" w:hAnsi="Simplified Arabic" w:cs="Simplified Arabic"/>
                <w:b/>
                <w:sz w:val="24"/>
              </w:rPr>
              <w:t xml:space="preserve"> 0.80</w:t>
            </w:r>
          </w:p>
        </w:tc>
        <w:tc>
          <w:tcPr>
            <w:tcW w:w="1192" w:type="dxa"/>
            <w:tcBorders>
              <w:top w:val="single" w:sz="4" w:space="0" w:color="000000"/>
              <w:left w:val="single" w:sz="4" w:space="0" w:color="000000"/>
              <w:bottom w:val="single" w:sz="4" w:space="0" w:color="000000"/>
              <w:right w:val="single" w:sz="4" w:space="0" w:color="000000"/>
            </w:tcBorders>
          </w:tcPr>
          <w:p w14:paraId="2A6FE15A" w14:textId="77777777" w:rsidR="002F712B" w:rsidRDefault="00000000">
            <w:pPr>
              <w:bidi w:val="0"/>
              <w:spacing w:after="0"/>
              <w:ind w:left="217"/>
              <w:jc w:val="left"/>
            </w:pPr>
            <w:r>
              <w:rPr>
                <w:rFonts w:ascii="Simplified Arabic" w:eastAsia="Simplified Arabic" w:hAnsi="Simplified Arabic" w:cs="Simplified Arabic"/>
                <w:b/>
                <w:sz w:val="24"/>
              </w:rPr>
              <w:t xml:space="preserve"> 4.08</w:t>
            </w:r>
          </w:p>
        </w:tc>
        <w:tc>
          <w:tcPr>
            <w:tcW w:w="6240" w:type="dxa"/>
            <w:tcBorders>
              <w:top w:val="single" w:sz="4" w:space="0" w:color="000000"/>
              <w:left w:val="single" w:sz="4" w:space="0" w:color="000000"/>
              <w:bottom w:val="single" w:sz="4" w:space="0" w:color="000000"/>
              <w:right w:val="single" w:sz="4" w:space="0" w:color="000000"/>
            </w:tcBorders>
          </w:tcPr>
          <w:p w14:paraId="2125054D" w14:textId="77777777" w:rsidR="002F712B" w:rsidRDefault="00000000">
            <w:pPr>
              <w:spacing w:after="0"/>
              <w:ind w:right="197"/>
            </w:pPr>
            <w:r>
              <w:rPr>
                <w:rFonts w:ascii="Simplified Arabic" w:eastAsia="Simplified Arabic" w:hAnsi="Simplified Arabic" w:cs="Simplified Arabic"/>
                <w:b/>
                <w:bCs/>
                <w:sz w:val="24"/>
                <w:rtl/>
              </w:rPr>
              <w:t xml:space="preserve">هل انت ارض عن برنامج الحوافز المادية ونظم المكافآت المتبعة في مؤسستك  </w:t>
            </w:r>
          </w:p>
        </w:tc>
      </w:tr>
      <w:tr w:rsidR="002F712B" w14:paraId="0117A348" w14:textId="77777777">
        <w:trPr>
          <w:trHeight w:val="410"/>
        </w:trPr>
        <w:tc>
          <w:tcPr>
            <w:tcW w:w="1190" w:type="dxa"/>
            <w:tcBorders>
              <w:top w:val="single" w:sz="4" w:space="0" w:color="000000"/>
              <w:left w:val="single" w:sz="4" w:space="0" w:color="000000"/>
              <w:bottom w:val="single" w:sz="4" w:space="0" w:color="000000"/>
              <w:right w:val="single" w:sz="4" w:space="0" w:color="000000"/>
            </w:tcBorders>
          </w:tcPr>
          <w:p w14:paraId="23517137" w14:textId="77777777" w:rsidR="002F712B" w:rsidRDefault="00000000">
            <w:pPr>
              <w:bidi w:val="0"/>
              <w:spacing w:after="0"/>
              <w:ind w:left="53"/>
              <w:jc w:val="left"/>
            </w:pPr>
            <w:r>
              <w:rPr>
                <w:rFonts w:ascii="Simplified Arabic" w:eastAsia="Simplified Arabic" w:hAnsi="Simplified Arabic" w:cs="Simplified Arabic"/>
                <w:b/>
                <w:sz w:val="24"/>
              </w:rPr>
              <w:t xml:space="preserve"> %13.18</w:t>
            </w:r>
          </w:p>
        </w:tc>
        <w:tc>
          <w:tcPr>
            <w:tcW w:w="1190" w:type="dxa"/>
            <w:tcBorders>
              <w:top w:val="single" w:sz="4" w:space="0" w:color="000000"/>
              <w:left w:val="single" w:sz="4" w:space="0" w:color="000000"/>
              <w:bottom w:val="single" w:sz="4" w:space="0" w:color="000000"/>
              <w:right w:val="single" w:sz="4" w:space="0" w:color="000000"/>
            </w:tcBorders>
          </w:tcPr>
          <w:p w14:paraId="06711EC1" w14:textId="77777777" w:rsidR="002F712B" w:rsidRDefault="00000000">
            <w:pPr>
              <w:bidi w:val="0"/>
              <w:spacing w:after="0"/>
              <w:ind w:left="217"/>
              <w:jc w:val="left"/>
            </w:pPr>
            <w:r>
              <w:rPr>
                <w:rFonts w:ascii="Simplified Arabic" w:eastAsia="Simplified Arabic" w:hAnsi="Simplified Arabic" w:cs="Simplified Arabic"/>
                <w:b/>
                <w:sz w:val="24"/>
              </w:rPr>
              <w:t xml:space="preserve"> 0.58</w:t>
            </w:r>
          </w:p>
        </w:tc>
        <w:tc>
          <w:tcPr>
            <w:tcW w:w="1192" w:type="dxa"/>
            <w:tcBorders>
              <w:top w:val="single" w:sz="4" w:space="0" w:color="000000"/>
              <w:left w:val="single" w:sz="4" w:space="0" w:color="000000"/>
              <w:bottom w:val="single" w:sz="4" w:space="0" w:color="000000"/>
              <w:right w:val="single" w:sz="4" w:space="0" w:color="000000"/>
            </w:tcBorders>
          </w:tcPr>
          <w:p w14:paraId="3CB58870" w14:textId="77777777" w:rsidR="002F712B" w:rsidRDefault="00000000">
            <w:pPr>
              <w:bidi w:val="0"/>
              <w:spacing w:after="0"/>
              <w:ind w:left="217"/>
              <w:jc w:val="left"/>
            </w:pPr>
            <w:r>
              <w:rPr>
                <w:rFonts w:ascii="Simplified Arabic" w:eastAsia="Simplified Arabic" w:hAnsi="Simplified Arabic" w:cs="Simplified Arabic"/>
                <w:b/>
                <w:sz w:val="24"/>
              </w:rPr>
              <w:t xml:space="preserve"> 4.40</w:t>
            </w:r>
          </w:p>
        </w:tc>
        <w:tc>
          <w:tcPr>
            <w:tcW w:w="6240" w:type="dxa"/>
            <w:tcBorders>
              <w:top w:val="single" w:sz="4" w:space="0" w:color="000000"/>
              <w:left w:val="single" w:sz="4" w:space="0" w:color="000000"/>
              <w:bottom w:val="single" w:sz="4" w:space="0" w:color="000000"/>
              <w:right w:val="single" w:sz="4" w:space="0" w:color="000000"/>
            </w:tcBorders>
          </w:tcPr>
          <w:p w14:paraId="1B3FFE9E" w14:textId="77777777" w:rsidR="002F712B" w:rsidRDefault="00000000">
            <w:pPr>
              <w:spacing w:after="0"/>
              <w:ind w:left="2"/>
              <w:jc w:val="left"/>
            </w:pPr>
            <w:r>
              <w:rPr>
                <w:rFonts w:ascii="Simplified Arabic" w:eastAsia="Simplified Arabic" w:hAnsi="Simplified Arabic" w:cs="Simplified Arabic"/>
                <w:b/>
                <w:bCs/>
                <w:sz w:val="24"/>
                <w:rtl/>
              </w:rPr>
              <w:t xml:space="preserve">هل تقوم مؤسستك بتحفيز كفاءتها؟ </w:t>
            </w:r>
          </w:p>
        </w:tc>
      </w:tr>
      <w:tr w:rsidR="002F712B" w14:paraId="13A8DCBB" w14:textId="77777777">
        <w:trPr>
          <w:trHeight w:val="408"/>
        </w:trPr>
        <w:tc>
          <w:tcPr>
            <w:tcW w:w="1190" w:type="dxa"/>
            <w:tcBorders>
              <w:top w:val="single" w:sz="4" w:space="0" w:color="000000"/>
              <w:left w:val="single" w:sz="4" w:space="0" w:color="000000"/>
              <w:bottom w:val="single" w:sz="4" w:space="0" w:color="000000"/>
              <w:right w:val="single" w:sz="4" w:space="0" w:color="000000"/>
            </w:tcBorders>
          </w:tcPr>
          <w:p w14:paraId="02DFB742" w14:textId="77777777" w:rsidR="002F712B" w:rsidRDefault="00000000">
            <w:pPr>
              <w:bidi w:val="0"/>
              <w:spacing w:after="0"/>
              <w:ind w:left="53"/>
              <w:jc w:val="left"/>
            </w:pPr>
            <w:r>
              <w:rPr>
                <w:rFonts w:ascii="Simplified Arabic" w:eastAsia="Simplified Arabic" w:hAnsi="Simplified Arabic" w:cs="Simplified Arabic"/>
                <w:b/>
                <w:sz w:val="24"/>
              </w:rPr>
              <w:t xml:space="preserve"> %21.65</w:t>
            </w:r>
          </w:p>
        </w:tc>
        <w:tc>
          <w:tcPr>
            <w:tcW w:w="1190" w:type="dxa"/>
            <w:tcBorders>
              <w:top w:val="single" w:sz="4" w:space="0" w:color="000000"/>
              <w:left w:val="single" w:sz="4" w:space="0" w:color="000000"/>
              <w:bottom w:val="single" w:sz="4" w:space="0" w:color="000000"/>
              <w:right w:val="single" w:sz="4" w:space="0" w:color="000000"/>
            </w:tcBorders>
          </w:tcPr>
          <w:p w14:paraId="5B8617FF" w14:textId="77777777" w:rsidR="002F712B" w:rsidRDefault="00000000">
            <w:pPr>
              <w:bidi w:val="0"/>
              <w:spacing w:after="0"/>
              <w:ind w:left="217"/>
              <w:jc w:val="left"/>
            </w:pPr>
            <w:r>
              <w:rPr>
                <w:rFonts w:ascii="Simplified Arabic" w:eastAsia="Simplified Arabic" w:hAnsi="Simplified Arabic" w:cs="Simplified Arabic"/>
                <w:b/>
                <w:sz w:val="24"/>
              </w:rPr>
              <w:t xml:space="preserve"> 0.84</w:t>
            </w:r>
          </w:p>
        </w:tc>
        <w:tc>
          <w:tcPr>
            <w:tcW w:w="1192" w:type="dxa"/>
            <w:tcBorders>
              <w:top w:val="single" w:sz="4" w:space="0" w:color="000000"/>
              <w:left w:val="single" w:sz="4" w:space="0" w:color="000000"/>
              <w:bottom w:val="single" w:sz="4" w:space="0" w:color="000000"/>
              <w:right w:val="single" w:sz="4" w:space="0" w:color="000000"/>
            </w:tcBorders>
          </w:tcPr>
          <w:p w14:paraId="42537FBE" w14:textId="77777777" w:rsidR="002F712B" w:rsidRDefault="00000000">
            <w:pPr>
              <w:bidi w:val="0"/>
              <w:spacing w:after="0"/>
              <w:ind w:left="217"/>
              <w:jc w:val="left"/>
            </w:pPr>
            <w:r>
              <w:rPr>
                <w:rFonts w:ascii="Simplified Arabic" w:eastAsia="Simplified Arabic" w:hAnsi="Simplified Arabic" w:cs="Simplified Arabic"/>
                <w:b/>
                <w:sz w:val="24"/>
              </w:rPr>
              <w:t xml:space="preserve"> 3.88</w:t>
            </w:r>
          </w:p>
        </w:tc>
        <w:tc>
          <w:tcPr>
            <w:tcW w:w="6240" w:type="dxa"/>
            <w:tcBorders>
              <w:top w:val="single" w:sz="4" w:space="0" w:color="000000"/>
              <w:left w:val="single" w:sz="4" w:space="0" w:color="000000"/>
              <w:bottom w:val="single" w:sz="4" w:space="0" w:color="000000"/>
              <w:right w:val="single" w:sz="4" w:space="0" w:color="000000"/>
            </w:tcBorders>
          </w:tcPr>
          <w:p w14:paraId="18586F0C" w14:textId="77777777" w:rsidR="002F712B" w:rsidRDefault="00000000">
            <w:pPr>
              <w:spacing w:after="0"/>
              <w:ind w:left="3"/>
              <w:jc w:val="left"/>
            </w:pPr>
            <w:r>
              <w:rPr>
                <w:rFonts w:ascii="Simplified Arabic" w:eastAsia="Simplified Arabic" w:hAnsi="Simplified Arabic" w:cs="Simplified Arabic"/>
                <w:b/>
                <w:bCs/>
                <w:sz w:val="24"/>
                <w:rtl/>
              </w:rPr>
              <w:t xml:space="preserve">هل يحفزك الأجر الذي تتقاضاه ايجابيا في العمل؟  </w:t>
            </w:r>
          </w:p>
        </w:tc>
      </w:tr>
      <w:tr w:rsidR="002F712B" w14:paraId="03AACCC7" w14:textId="77777777">
        <w:trPr>
          <w:trHeight w:val="410"/>
        </w:trPr>
        <w:tc>
          <w:tcPr>
            <w:tcW w:w="1190" w:type="dxa"/>
            <w:tcBorders>
              <w:top w:val="single" w:sz="4" w:space="0" w:color="000000"/>
              <w:left w:val="single" w:sz="4" w:space="0" w:color="000000"/>
              <w:bottom w:val="single" w:sz="4" w:space="0" w:color="000000"/>
              <w:right w:val="single" w:sz="4" w:space="0" w:color="000000"/>
            </w:tcBorders>
          </w:tcPr>
          <w:p w14:paraId="50289C58" w14:textId="77777777" w:rsidR="002F712B" w:rsidRDefault="00000000">
            <w:pPr>
              <w:bidi w:val="0"/>
              <w:spacing w:after="0"/>
              <w:ind w:left="53"/>
              <w:jc w:val="left"/>
            </w:pPr>
            <w:r>
              <w:rPr>
                <w:rFonts w:ascii="Simplified Arabic" w:eastAsia="Simplified Arabic" w:hAnsi="Simplified Arabic" w:cs="Simplified Arabic"/>
                <w:b/>
                <w:sz w:val="24"/>
              </w:rPr>
              <w:t xml:space="preserve"> %15.87</w:t>
            </w:r>
          </w:p>
        </w:tc>
        <w:tc>
          <w:tcPr>
            <w:tcW w:w="1190" w:type="dxa"/>
            <w:tcBorders>
              <w:top w:val="single" w:sz="4" w:space="0" w:color="000000"/>
              <w:left w:val="single" w:sz="4" w:space="0" w:color="000000"/>
              <w:bottom w:val="single" w:sz="4" w:space="0" w:color="000000"/>
              <w:right w:val="single" w:sz="4" w:space="0" w:color="000000"/>
            </w:tcBorders>
          </w:tcPr>
          <w:p w14:paraId="4102AE77" w14:textId="77777777" w:rsidR="002F712B" w:rsidRDefault="00000000">
            <w:pPr>
              <w:bidi w:val="0"/>
              <w:spacing w:after="0"/>
              <w:ind w:left="217"/>
              <w:jc w:val="left"/>
            </w:pPr>
            <w:r>
              <w:rPr>
                <w:rFonts w:ascii="Simplified Arabic" w:eastAsia="Simplified Arabic" w:hAnsi="Simplified Arabic" w:cs="Simplified Arabic"/>
                <w:b/>
                <w:sz w:val="24"/>
              </w:rPr>
              <w:t xml:space="preserve"> 0.66</w:t>
            </w:r>
          </w:p>
        </w:tc>
        <w:tc>
          <w:tcPr>
            <w:tcW w:w="1192" w:type="dxa"/>
            <w:tcBorders>
              <w:top w:val="single" w:sz="4" w:space="0" w:color="000000"/>
              <w:left w:val="single" w:sz="4" w:space="0" w:color="000000"/>
              <w:bottom w:val="single" w:sz="4" w:space="0" w:color="000000"/>
              <w:right w:val="single" w:sz="4" w:space="0" w:color="000000"/>
            </w:tcBorders>
          </w:tcPr>
          <w:p w14:paraId="1EEBE48C" w14:textId="77777777" w:rsidR="002F712B" w:rsidRDefault="00000000">
            <w:pPr>
              <w:bidi w:val="0"/>
              <w:spacing w:after="0"/>
              <w:ind w:left="217"/>
              <w:jc w:val="left"/>
            </w:pPr>
            <w:r>
              <w:rPr>
                <w:rFonts w:ascii="Simplified Arabic" w:eastAsia="Simplified Arabic" w:hAnsi="Simplified Arabic" w:cs="Simplified Arabic"/>
                <w:b/>
                <w:sz w:val="24"/>
              </w:rPr>
              <w:t xml:space="preserve"> 4.16</w:t>
            </w:r>
          </w:p>
        </w:tc>
        <w:tc>
          <w:tcPr>
            <w:tcW w:w="6240" w:type="dxa"/>
            <w:tcBorders>
              <w:top w:val="single" w:sz="4" w:space="0" w:color="000000"/>
              <w:left w:val="single" w:sz="4" w:space="0" w:color="000000"/>
              <w:bottom w:val="single" w:sz="4" w:space="0" w:color="000000"/>
              <w:right w:val="single" w:sz="4" w:space="0" w:color="000000"/>
            </w:tcBorders>
          </w:tcPr>
          <w:p w14:paraId="5AAB961D" w14:textId="77777777" w:rsidR="002F712B" w:rsidRDefault="00000000">
            <w:pPr>
              <w:spacing w:after="0"/>
              <w:ind w:left="2"/>
              <w:jc w:val="left"/>
            </w:pPr>
            <w:r>
              <w:rPr>
                <w:rFonts w:ascii="Simplified Arabic" w:eastAsia="Simplified Arabic" w:hAnsi="Simplified Arabic" w:cs="Simplified Arabic"/>
                <w:b/>
                <w:bCs/>
                <w:sz w:val="24"/>
                <w:rtl/>
              </w:rPr>
              <w:t xml:space="preserve">هل سبق وان استفدت من زيادة في الاجر؟  </w:t>
            </w:r>
          </w:p>
        </w:tc>
      </w:tr>
      <w:tr w:rsidR="002F712B" w14:paraId="0C8FAB4B" w14:textId="77777777">
        <w:trPr>
          <w:trHeight w:val="407"/>
        </w:trPr>
        <w:tc>
          <w:tcPr>
            <w:tcW w:w="1190" w:type="dxa"/>
            <w:tcBorders>
              <w:top w:val="single" w:sz="4" w:space="0" w:color="000000"/>
              <w:left w:val="single" w:sz="4" w:space="0" w:color="000000"/>
              <w:bottom w:val="single" w:sz="4" w:space="0" w:color="000000"/>
              <w:right w:val="single" w:sz="4" w:space="0" w:color="000000"/>
            </w:tcBorders>
            <w:shd w:val="clear" w:color="auto" w:fill="D9D9D9"/>
          </w:tcPr>
          <w:p w14:paraId="4A7E9388" w14:textId="77777777" w:rsidR="002F712B" w:rsidRDefault="00000000">
            <w:pPr>
              <w:bidi w:val="0"/>
              <w:spacing w:after="0"/>
              <w:ind w:left="53"/>
              <w:jc w:val="left"/>
            </w:pPr>
            <w:r>
              <w:rPr>
                <w:rFonts w:ascii="Simplified Arabic" w:eastAsia="Simplified Arabic" w:hAnsi="Simplified Arabic" w:cs="Simplified Arabic"/>
                <w:b/>
                <w:sz w:val="24"/>
              </w:rPr>
              <w:t xml:space="preserve"> %12.32</w:t>
            </w:r>
          </w:p>
        </w:tc>
        <w:tc>
          <w:tcPr>
            <w:tcW w:w="1190" w:type="dxa"/>
            <w:tcBorders>
              <w:top w:val="single" w:sz="4" w:space="0" w:color="000000"/>
              <w:left w:val="single" w:sz="4" w:space="0" w:color="000000"/>
              <w:bottom w:val="single" w:sz="4" w:space="0" w:color="000000"/>
              <w:right w:val="single" w:sz="4" w:space="0" w:color="000000"/>
            </w:tcBorders>
            <w:shd w:val="clear" w:color="auto" w:fill="D9D9D9"/>
          </w:tcPr>
          <w:p w14:paraId="74EEACCF" w14:textId="77777777" w:rsidR="002F712B" w:rsidRDefault="00000000">
            <w:pPr>
              <w:bidi w:val="0"/>
              <w:spacing w:after="0"/>
              <w:ind w:left="217"/>
              <w:jc w:val="left"/>
            </w:pPr>
            <w:r>
              <w:rPr>
                <w:rFonts w:ascii="Simplified Arabic" w:eastAsia="Simplified Arabic" w:hAnsi="Simplified Arabic" w:cs="Simplified Arabic"/>
                <w:b/>
                <w:sz w:val="24"/>
              </w:rPr>
              <w:t xml:space="preserve"> 0.52</w:t>
            </w:r>
          </w:p>
        </w:tc>
        <w:tc>
          <w:tcPr>
            <w:tcW w:w="1192" w:type="dxa"/>
            <w:tcBorders>
              <w:top w:val="single" w:sz="4" w:space="0" w:color="000000"/>
              <w:left w:val="single" w:sz="4" w:space="0" w:color="000000"/>
              <w:bottom w:val="single" w:sz="4" w:space="0" w:color="000000"/>
              <w:right w:val="single" w:sz="6" w:space="0" w:color="000000"/>
            </w:tcBorders>
            <w:shd w:val="clear" w:color="auto" w:fill="D9D9D9"/>
          </w:tcPr>
          <w:p w14:paraId="03686A54" w14:textId="77777777" w:rsidR="002F712B" w:rsidRDefault="00000000">
            <w:pPr>
              <w:bidi w:val="0"/>
              <w:spacing w:after="0"/>
              <w:ind w:left="217"/>
              <w:jc w:val="left"/>
            </w:pPr>
            <w:r>
              <w:rPr>
                <w:rFonts w:ascii="Simplified Arabic" w:eastAsia="Simplified Arabic" w:hAnsi="Simplified Arabic" w:cs="Simplified Arabic"/>
                <w:b/>
                <w:sz w:val="24"/>
              </w:rPr>
              <w:t xml:space="preserve"> 4.22</w:t>
            </w:r>
          </w:p>
        </w:tc>
        <w:tc>
          <w:tcPr>
            <w:tcW w:w="6240" w:type="dxa"/>
            <w:tcBorders>
              <w:top w:val="single" w:sz="4" w:space="0" w:color="000000"/>
              <w:left w:val="single" w:sz="6" w:space="0" w:color="000000"/>
              <w:bottom w:val="single" w:sz="4" w:space="0" w:color="000000"/>
              <w:right w:val="single" w:sz="4" w:space="0" w:color="000000"/>
            </w:tcBorders>
            <w:shd w:val="clear" w:color="auto" w:fill="D9D9D9"/>
          </w:tcPr>
          <w:p w14:paraId="57C3C5FF" w14:textId="77777777" w:rsidR="002F712B" w:rsidRDefault="00000000">
            <w:pPr>
              <w:spacing w:after="0"/>
              <w:jc w:val="left"/>
            </w:pPr>
            <w:r>
              <w:rPr>
                <w:rFonts w:ascii="Simplified Arabic" w:eastAsia="Simplified Arabic" w:hAnsi="Simplified Arabic" w:cs="Simplified Arabic"/>
                <w:b/>
                <w:bCs/>
                <w:sz w:val="24"/>
                <w:rtl/>
              </w:rPr>
              <w:t xml:space="preserve">الاجمالي </w:t>
            </w:r>
          </w:p>
        </w:tc>
      </w:tr>
    </w:tbl>
    <w:p w14:paraId="7EAB260C" w14:textId="77777777" w:rsidR="002F712B" w:rsidRDefault="00000000">
      <w:pPr>
        <w:bidi w:val="0"/>
        <w:spacing w:after="153"/>
        <w:ind w:right="544"/>
      </w:pPr>
      <w:r>
        <w:rPr>
          <w:rFonts w:ascii="Simplified Arabic" w:eastAsia="Simplified Arabic" w:hAnsi="Simplified Arabic" w:cs="Simplified Arabic"/>
          <w:sz w:val="28"/>
        </w:rPr>
        <w:t xml:space="preserve"> </w:t>
      </w:r>
    </w:p>
    <w:p w14:paraId="06DF9758" w14:textId="77777777" w:rsidR="002F712B" w:rsidRDefault="00000000">
      <w:pPr>
        <w:spacing w:after="161"/>
        <w:ind w:left="506" w:hanging="10"/>
        <w:jc w:val="left"/>
      </w:pPr>
      <w:r>
        <w:rPr>
          <w:rFonts w:ascii="Simplified Arabic" w:eastAsia="Simplified Arabic" w:hAnsi="Simplified Arabic" w:cs="Simplified Arabic"/>
          <w:b/>
          <w:bCs/>
          <w:sz w:val="28"/>
          <w:szCs w:val="28"/>
          <w:rtl/>
        </w:rPr>
        <w:t xml:space="preserve">المحور الثاني: أداء العاملين </w:t>
      </w:r>
    </w:p>
    <w:p w14:paraId="4ABDBD8C" w14:textId="77777777" w:rsidR="002F712B" w:rsidRDefault="00000000">
      <w:pPr>
        <w:spacing w:after="5" w:line="267" w:lineRule="auto"/>
        <w:ind w:left="494" w:right="1788" w:hanging="3"/>
        <w:jc w:val="both"/>
      </w:pPr>
      <w:r>
        <w:rPr>
          <w:rFonts w:ascii="Simplified Arabic" w:eastAsia="Simplified Arabic" w:hAnsi="Simplified Arabic" w:cs="Simplified Arabic"/>
          <w:b/>
          <w:bCs/>
          <w:sz w:val="28"/>
          <w:szCs w:val="28"/>
        </w:rPr>
        <w:t>1</w:t>
      </w:r>
      <w:r>
        <w:rPr>
          <w:rFonts w:ascii="Simplified Arabic" w:eastAsia="Simplified Arabic" w:hAnsi="Simplified Arabic" w:cs="Simplified Arabic"/>
          <w:b/>
          <w:bCs/>
          <w:sz w:val="28"/>
          <w:szCs w:val="28"/>
          <w:rtl/>
        </w:rPr>
        <w:t>- الالتازم: ا</w:t>
      </w:r>
      <w:r>
        <w:rPr>
          <w:rFonts w:ascii="Simplified Arabic" w:eastAsia="Simplified Arabic" w:hAnsi="Simplified Arabic" w:cs="Simplified Arabic"/>
          <w:sz w:val="28"/>
          <w:szCs w:val="28"/>
          <w:rtl/>
        </w:rPr>
        <w:t xml:space="preserve">تسمت طبيعة الاستجابات تجاه اغلب فق ارت هذا البعد  بدرجات استجابة وتأييد مرتفعة في شدتها من قبل العاملين في المؤسسة المبحوثة نظ ار لوقوع قيم الاوساط الحسابية لتلك الفق ارت ضمن المدى)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51</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xml:space="preserve">( اذ فاقت معظم تلك الفق ارت بقيمة وسطها الحسابي قيمة الوسط  الفرضي والبالغة)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 xml:space="preserve">( على مساحة القياس كما مبين في الجد ول) </w:t>
      </w:r>
      <w:r>
        <w:rPr>
          <w:rFonts w:ascii="Simplified Arabic" w:eastAsia="Simplified Arabic" w:hAnsi="Simplified Arabic" w:cs="Simplified Arabic"/>
          <w:sz w:val="28"/>
          <w:szCs w:val="28"/>
        </w:rPr>
        <w:t>11</w:t>
      </w:r>
      <w:r>
        <w:rPr>
          <w:rFonts w:ascii="Simplified Arabic" w:eastAsia="Simplified Arabic" w:hAnsi="Simplified Arabic" w:cs="Simplified Arabic"/>
          <w:sz w:val="28"/>
          <w:szCs w:val="28"/>
          <w:rtl/>
        </w:rPr>
        <w:t xml:space="preserve">( التوزيع التك ارري والوسط الحسابي والانح ارف المعياري لكافة فق ارت محور اداء العاملين، اذ كانت اعلى الفق ارت من حيث </w:t>
      </w:r>
    </w:p>
    <w:p w14:paraId="6C1D6EA3" w14:textId="77777777" w:rsidR="002F712B" w:rsidRDefault="00000000">
      <w:pPr>
        <w:spacing w:after="4" w:line="258" w:lineRule="auto"/>
        <w:ind w:left="485" w:right="1788" w:hanging="4"/>
        <w:jc w:val="both"/>
      </w:pPr>
      <w:r>
        <w:rPr>
          <w:rFonts w:ascii="Simplified Arabic" w:eastAsia="Simplified Arabic" w:hAnsi="Simplified Arabic" w:cs="Simplified Arabic"/>
          <w:sz w:val="28"/>
          <w:szCs w:val="28"/>
          <w:rtl/>
        </w:rPr>
        <w:t xml:space="preserve">قيمة الوسط الحسابي الفقرة)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 )</w:t>
      </w:r>
      <w:r>
        <w:rPr>
          <w:rFonts w:ascii="Simplified Arabic" w:eastAsia="Simplified Arabic" w:hAnsi="Simplified Arabic" w:cs="Simplified Arabic"/>
          <w:b/>
          <w:bCs/>
          <w:sz w:val="28"/>
          <w:szCs w:val="28"/>
          <w:rtl/>
        </w:rPr>
        <w:t xml:space="preserve">تسعى شركة لتوفير اجواء ثقة عالية بموظفيها بما ينعكس </w:t>
      </w:r>
    </w:p>
    <w:p w14:paraId="402A47B2" w14:textId="77777777" w:rsidR="002F712B" w:rsidRDefault="00000000">
      <w:pPr>
        <w:spacing w:after="159" w:line="267" w:lineRule="auto"/>
        <w:ind w:left="494" w:right="1788" w:hanging="3"/>
        <w:jc w:val="both"/>
      </w:pPr>
      <w:r>
        <w:rPr>
          <w:rFonts w:ascii="Simplified Arabic" w:eastAsia="Simplified Arabic" w:hAnsi="Simplified Arabic" w:cs="Simplified Arabic"/>
          <w:b/>
          <w:bCs/>
          <w:sz w:val="28"/>
          <w:szCs w:val="28"/>
          <w:rtl/>
        </w:rPr>
        <w:t>ايجابا على التازمهم بالعمل</w:t>
      </w:r>
      <w:r>
        <w:rPr>
          <w:rFonts w:ascii="Simplified Arabic" w:eastAsia="Simplified Arabic" w:hAnsi="Simplified Arabic" w:cs="Simplified Arabic"/>
          <w:sz w:val="28"/>
          <w:szCs w:val="28"/>
          <w:rtl/>
        </w:rPr>
        <w:t xml:space="preserve">( بوسط حسابي بلغ) </w:t>
      </w: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50</w:t>
      </w:r>
      <w:r>
        <w:rPr>
          <w:rFonts w:ascii="Simplified Arabic" w:eastAsia="Simplified Arabic" w:hAnsi="Simplified Arabic" w:cs="Simplified Arabic"/>
          <w:sz w:val="28"/>
          <w:szCs w:val="28"/>
          <w:rtl/>
        </w:rPr>
        <w:t>( والتي تعكس درجة تأييد واستجابة عالية الشدة, وبانح ارف معياري بلغ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509</w:t>
      </w:r>
      <w:r>
        <w:rPr>
          <w:rFonts w:ascii="Simplified Arabic" w:eastAsia="Simplified Arabic" w:hAnsi="Simplified Arabic" w:cs="Simplified Arabic"/>
          <w:sz w:val="28"/>
          <w:szCs w:val="28"/>
          <w:rtl/>
        </w:rPr>
        <w:t xml:space="preserve">( والذي يشير الى انخفاض التشتت في ا ارء واجابات المبحوثين تجاه تلك الفقرة , اذ تبين هذه النتيجة مدى </w:t>
      </w:r>
      <w:r>
        <w:rPr>
          <w:rFonts w:ascii="Simplified Arabic" w:eastAsia="Simplified Arabic" w:hAnsi="Simplified Arabic" w:cs="Simplified Arabic"/>
          <w:b/>
          <w:bCs/>
          <w:sz w:val="28"/>
          <w:szCs w:val="28"/>
          <w:rtl/>
        </w:rPr>
        <w:t>سعي الشركة لتوفير اجواء ثقة عاليةبموظفيها بما ينعكس ايجابا على التازمهم بالعمل</w:t>
      </w:r>
      <w:r>
        <w:rPr>
          <w:rFonts w:ascii="Simplified Arabic" w:eastAsia="Simplified Arabic" w:hAnsi="Simplified Arabic" w:cs="Simplified Arabic"/>
          <w:sz w:val="28"/>
          <w:szCs w:val="28"/>
          <w:rtl/>
        </w:rPr>
        <w:t xml:space="preserve">. </w:t>
      </w:r>
    </w:p>
    <w:p w14:paraId="310D4178" w14:textId="77777777" w:rsidR="002F712B" w:rsidRDefault="00000000">
      <w:pPr>
        <w:spacing w:after="5" w:line="267" w:lineRule="auto"/>
        <w:ind w:left="491" w:right="1788" w:firstLine="890"/>
        <w:jc w:val="both"/>
      </w:pPr>
      <w:r>
        <w:rPr>
          <w:rFonts w:ascii="Simplified Arabic" w:eastAsia="Simplified Arabic" w:hAnsi="Simplified Arabic" w:cs="Simplified Arabic"/>
          <w:sz w:val="28"/>
          <w:szCs w:val="28"/>
          <w:rtl/>
        </w:rPr>
        <w:t xml:space="preserve"> اما ادنى العبا ارت وفقا لقيمة الوسط الحسابي فكانت للفقرة) </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xml:space="preserve">( التي مفادها) </w:t>
      </w:r>
      <w:r>
        <w:rPr>
          <w:rFonts w:ascii="Simplified Arabic" w:eastAsia="Simplified Arabic" w:hAnsi="Simplified Arabic" w:cs="Simplified Arabic"/>
          <w:b/>
          <w:bCs/>
          <w:sz w:val="28"/>
          <w:szCs w:val="28"/>
          <w:rtl/>
        </w:rPr>
        <w:t>توفر شركة اجواء بيئية داخلية مناسبة تمكن موظفيها من الاشتارك بعملية اتخاذ القارارت</w:t>
      </w:r>
      <w:r>
        <w:rPr>
          <w:rFonts w:ascii="Simplified Arabic" w:eastAsia="Simplified Arabic" w:hAnsi="Simplified Arabic" w:cs="Simplified Arabic"/>
          <w:sz w:val="28"/>
          <w:szCs w:val="28"/>
          <w:rtl/>
        </w:rPr>
        <w:t xml:space="preserve">( فكان </w:t>
      </w:r>
    </w:p>
    <w:p w14:paraId="64956F35" w14:textId="77777777" w:rsidR="002F712B" w:rsidRDefault="00000000">
      <w:pPr>
        <w:spacing w:after="5" w:line="267" w:lineRule="auto"/>
        <w:ind w:left="494" w:right="1788" w:hanging="3"/>
        <w:jc w:val="both"/>
      </w:pPr>
      <w:r>
        <w:rPr>
          <w:rFonts w:ascii="Simplified Arabic" w:eastAsia="Simplified Arabic" w:hAnsi="Simplified Arabic" w:cs="Simplified Arabic"/>
          <w:sz w:val="28"/>
          <w:szCs w:val="28"/>
          <w:rtl/>
        </w:rPr>
        <w:t xml:space="preserve">وسطها الحسابي مساويا الى) </w:t>
      </w: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13</w:t>
      </w:r>
      <w:r>
        <w:rPr>
          <w:rFonts w:ascii="Simplified Arabic" w:eastAsia="Simplified Arabic" w:hAnsi="Simplified Arabic" w:cs="Simplified Arabic"/>
          <w:sz w:val="28"/>
          <w:szCs w:val="28"/>
          <w:rtl/>
        </w:rPr>
        <w:t xml:space="preserve">( وهي تشير الى تأييد ذي شدة عالية من قبل المبحوثين </w:t>
      </w:r>
    </w:p>
    <w:p w14:paraId="53D8438E" w14:textId="77777777" w:rsidR="002F712B" w:rsidRDefault="00000000">
      <w:pPr>
        <w:spacing w:after="4" w:line="258" w:lineRule="auto"/>
        <w:ind w:left="485" w:right="1788" w:hanging="4"/>
        <w:jc w:val="both"/>
      </w:pPr>
      <w:r>
        <w:rPr>
          <w:rFonts w:ascii="Simplified Arabic" w:eastAsia="Simplified Arabic" w:hAnsi="Simplified Arabic" w:cs="Simplified Arabic"/>
          <w:sz w:val="28"/>
          <w:szCs w:val="28"/>
          <w:rtl/>
        </w:rPr>
        <w:t xml:space="preserve">تجاه هذه الفقرة والتي تعكس </w:t>
      </w:r>
      <w:r>
        <w:rPr>
          <w:rFonts w:ascii="Simplified Arabic" w:eastAsia="Simplified Arabic" w:hAnsi="Simplified Arabic" w:cs="Simplified Arabic"/>
          <w:b/>
          <w:bCs/>
          <w:sz w:val="28"/>
          <w:szCs w:val="28"/>
          <w:rtl/>
        </w:rPr>
        <w:t xml:space="preserve">توفر شركة اجواء بيئية داخلية مناسبة تمكن موظفيها من </w:t>
      </w:r>
    </w:p>
    <w:p w14:paraId="2AA48FBB" w14:textId="77777777" w:rsidR="002F712B" w:rsidRDefault="00000000">
      <w:pPr>
        <w:spacing w:after="144" w:line="267" w:lineRule="auto"/>
        <w:ind w:left="494" w:right="1788" w:hanging="3"/>
        <w:jc w:val="both"/>
      </w:pPr>
      <w:r>
        <w:rPr>
          <w:rFonts w:ascii="Simplified Arabic" w:eastAsia="Simplified Arabic" w:hAnsi="Simplified Arabic" w:cs="Simplified Arabic"/>
          <w:b/>
          <w:bCs/>
          <w:sz w:val="28"/>
          <w:szCs w:val="28"/>
          <w:rtl/>
        </w:rPr>
        <w:t>الاشتارك بعملية اتخاذ القارارت</w:t>
      </w:r>
      <w:r>
        <w:rPr>
          <w:rFonts w:ascii="Simplified Arabic" w:eastAsia="Simplified Arabic" w:hAnsi="Simplified Arabic" w:cs="Simplified Arabic"/>
          <w:sz w:val="28"/>
          <w:szCs w:val="28"/>
          <w:rtl/>
        </w:rPr>
        <w:t>, كما كانت قيمة الانح ارف المعياري للفقرة قد بلغت )</w:t>
      </w:r>
      <w:r>
        <w:rPr>
          <w:rFonts w:ascii="Simplified Arabic" w:eastAsia="Simplified Arabic" w:hAnsi="Simplified Arabic" w:cs="Simplified Arabic"/>
          <w:sz w:val="28"/>
          <w:szCs w:val="28"/>
        </w:rPr>
        <w:t>819</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 xml:space="preserve">( والتي تشير الى قلة تذبذب في ا ارء واجابات عينة البحث حول مضمون الفقرة. </w:t>
      </w:r>
    </w:p>
    <w:p w14:paraId="062AB70E" w14:textId="77777777" w:rsidR="002F712B" w:rsidRDefault="00000000">
      <w:pPr>
        <w:spacing w:after="220" w:line="267" w:lineRule="auto"/>
        <w:ind w:left="491" w:right="1788" w:firstLine="723"/>
        <w:jc w:val="both"/>
      </w:pPr>
      <w:r>
        <w:rPr>
          <w:rFonts w:ascii="Simplified Arabic" w:eastAsia="Simplified Arabic" w:hAnsi="Simplified Arabic" w:cs="Simplified Arabic"/>
          <w:sz w:val="28"/>
          <w:szCs w:val="28"/>
          <w:rtl/>
        </w:rPr>
        <w:t xml:space="preserve">اجمالا بلغت قيمة الوسط الحسابي العام لكافة فق ارت المحور) </w:t>
      </w: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29</w:t>
      </w:r>
      <w:r>
        <w:rPr>
          <w:rFonts w:ascii="Simplified Arabic" w:eastAsia="Simplified Arabic" w:hAnsi="Simplified Arabic" w:cs="Simplified Arabic"/>
          <w:sz w:val="28"/>
          <w:szCs w:val="28"/>
          <w:rtl/>
        </w:rPr>
        <w:t xml:space="preserve">( مما يدل عل تأييد مرتفع نوعا ما ابداه المبحوثين تجاه محور أداء العاملين كما تبين قيمة الانح ارف المعياري العام للبعد والبالغة)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309</w:t>
      </w:r>
      <w:r>
        <w:rPr>
          <w:rFonts w:ascii="Simplified Arabic" w:eastAsia="Simplified Arabic" w:hAnsi="Simplified Arabic" w:cs="Simplified Arabic"/>
          <w:sz w:val="28"/>
          <w:szCs w:val="28"/>
          <w:rtl/>
        </w:rPr>
        <w:t xml:space="preserve">( التشتت القليل  في اجابات المبحوثين وبالتالي تجانس في ا ارء عينة البحث تجاه كافة فق ارت البعد ككل وبمعامل اختلاف) </w:t>
      </w:r>
      <w:r>
        <w:rPr>
          <w:rFonts w:ascii="Simplified Arabic" w:eastAsia="Simplified Arabic" w:hAnsi="Simplified Arabic" w:cs="Simplified Arabic"/>
          <w:sz w:val="28"/>
          <w:szCs w:val="28"/>
        </w:rPr>
        <w:t>7</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12</w:t>
      </w:r>
      <w:r>
        <w:rPr>
          <w:rFonts w:ascii="Simplified Arabic" w:eastAsia="Simplified Arabic" w:hAnsi="Simplified Arabic" w:cs="Simplified Arabic"/>
          <w:sz w:val="28"/>
          <w:szCs w:val="28"/>
          <w:rtl/>
        </w:rPr>
        <w:t xml:space="preserve">%( </w:t>
      </w:r>
      <w:r>
        <w:rPr>
          <w:rFonts w:ascii="Simplified Arabic" w:eastAsia="Simplified Arabic" w:hAnsi="Simplified Arabic" w:cs="Simplified Arabic"/>
          <w:sz w:val="24"/>
          <w:rtl/>
        </w:rPr>
        <w:t xml:space="preserve">جدول) </w:t>
      </w:r>
      <w:r>
        <w:rPr>
          <w:rFonts w:ascii="Simplified Arabic" w:eastAsia="Simplified Arabic" w:hAnsi="Simplified Arabic" w:cs="Simplified Arabic"/>
          <w:sz w:val="24"/>
        </w:rPr>
        <w:t>11</w:t>
      </w:r>
      <w:r>
        <w:rPr>
          <w:rFonts w:ascii="Simplified Arabic" w:eastAsia="Simplified Arabic" w:hAnsi="Simplified Arabic" w:cs="Simplified Arabic"/>
          <w:sz w:val="24"/>
          <w:rtl/>
        </w:rPr>
        <w:t xml:space="preserve">( الالت ازم </w:t>
      </w:r>
    </w:p>
    <w:tbl>
      <w:tblPr>
        <w:tblStyle w:val="TableGrid"/>
        <w:tblW w:w="10237" w:type="dxa"/>
        <w:tblInd w:w="889" w:type="dxa"/>
        <w:tblCellMar>
          <w:top w:w="1" w:type="dxa"/>
          <w:left w:w="0" w:type="dxa"/>
          <w:bottom w:w="0" w:type="dxa"/>
          <w:right w:w="103" w:type="dxa"/>
        </w:tblCellMar>
        <w:tblLook w:val="04A0" w:firstRow="1" w:lastRow="0" w:firstColumn="1" w:lastColumn="0" w:noHBand="0" w:noVBand="1"/>
      </w:tblPr>
      <w:tblGrid>
        <w:gridCol w:w="1190"/>
        <w:gridCol w:w="1190"/>
        <w:gridCol w:w="1108"/>
        <w:gridCol w:w="6749"/>
      </w:tblGrid>
      <w:tr w:rsidR="002F712B" w14:paraId="2ED6A41A" w14:textId="77777777">
        <w:trPr>
          <w:trHeight w:val="804"/>
        </w:trPr>
        <w:tc>
          <w:tcPr>
            <w:tcW w:w="1190" w:type="dxa"/>
            <w:tcBorders>
              <w:top w:val="single" w:sz="4" w:space="0" w:color="000000"/>
              <w:left w:val="single" w:sz="4" w:space="0" w:color="000000"/>
              <w:bottom w:val="single" w:sz="4" w:space="0" w:color="000000"/>
              <w:right w:val="single" w:sz="4" w:space="0" w:color="000000"/>
            </w:tcBorders>
            <w:shd w:val="clear" w:color="auto" w:fill="D9D9D9"/>
          </w:tcPr>
          <w:p w14:paraId="2FBD3774" w14:textId="77777777" w:rsidR="002F712B" w:rsidRDefault="00000000">
            <w:pPr>
              <w:spacing w:after="0"/>
              <w:ind w:right="248" w:firstLine="119"/>
              <w:jc w:val="both"/>
            </w:pPr>
            <w:r>
              <w:rPr>
                <w:rFonts w:ascii="Simplified Arabic" w:eastAsia="Simplified Arabic" w:hAnsi="Simplified Arabic" w:cs="Simplified Arabic"/>
                <w:sz w:val="24"/>
                <w:rtl/>
              </w:rPr>
              <w:t xml:space="preserve">معامل الاختلاف </w:t>
            </w:r>
          </w:p>
        </w:tc>
        <w:tc>
          <w:tcPr>
            <w:tcW w:w="1190" w:type="dxa"/>
            <w:tcBorders>
              <w:top w:val="single" w:sz="4" w:space="0" w:color="000000"/>
              <w:left w:val="single" w:sz="4" w:space="0" w:color="000000"/>
              <w:bottom w:val="single" w:sz="4" w:space="0" w:color="000000"/>
              <w:right w:val="single" w:sz="4" w:space="0" w:color="000000"/>
            </w:tcBorders>
            <w:shd w:val="clear" w:color="auto" w:fill="D9D9D9"/>
          </w:tcPr>
          <w:p w14:paraId="09052CCB" w14:textId="77777777" w:rsidR="002F712B" w:rsidRDefault="00000000">
            <w:pPr>
              <w:spacing w:after="0"/>
              <w:ind w:right="266"/>
            </w:pPr>
            <w:r>
              <w:rPr>
                <w:rFonts w:ascii="Simplified Arabic" w:eastAsia="Simplified Arabic" w:hAnsi="Simplified Arabic" w:cs="Simplified Arabic"/>
                <w:sz w:val="24"/>
                <w:rtl/>
              </w:rPr>
              <w:t xml:space="preserve">الانح ارف </w:t>
            </w:r>
          </w:p>
          <w:p w14:paraId="26941E72" w14:textId="77777777" w:rsidR="002F712B" w:rsidRDefault="00000000">
            <w:pPr>
              <w:spacing w:after="0"/>
              <w:ind w:right="283"/>
            </w:pPr>
            <w:r>
              <w:rPr>
                <w:rFonts w:ascii="Simplified Arabic" w:eastAsia="Simplified Arabic" w:hAnsi="Simplified Arabic" w:cs="Simplified Arabic"/>
                <w:sz w:val="24"/>
                <w:rtl/>
              </w:rPr>
              <w:t xml:space="preserve">المعيار ي </w:t>
            </w:r>
          </w:p>
        </w:tc>
        <w:tc>
          <w:tcPr>
            <w:tcW w:w="1108" w:type="dxa"/>
            <w:tcBorders>
              <w:top w:val="single" w:sz="4" w:space="0" w:color="000000"/>
              <w:left w:val="single" w:sz="4" w:space="0" w:color="000000"/>
              <w:bottom w:val="single" w:sz="4" w:space="0" w:color="000000"/>
              <w:right w:val="single" w:sz="4" w:space="0" w:color="000000"/>
            </w:tcBorders>
            <w:shd w:val="clear" w:color="auto" w:fill="D9D9D9"/>
          </w:tcPr>
          <w:p w14:paraId="1B60C5D2" w14:textId="77777777" w:rsidR="002F712B" w:rsidRDefault="00000000">
            <w:pPr>
              <w:spacing w:after="0"/>
              <w:ind w:right="110"/>
              <w:jc w:val="center"/>
            </w:pPr>
            <w:r>
              <w:rPr>
                <w:rFonts w:ascii="Simplified Arabic" w:eastAsia="Simplified Arabic" w:hAnsi="Simplified Arabic" w:cs="Simplified Arabic"/>
                <w:sz w:val="24"/>
                <w:rtl/>
              </w:rPr>
              <w:t xml:space="preserve">الوسط </w:t>
            </w:r>
          </w:p>
          <w:p w14:paraId="6A91CAED" w14:textId="77777777" w:rsidR="002F712B" w:rsidRDefault="00000000">
            <w:pPr>
              <w:spacing w:after="0"/>
              <w:ind w:right="254"/>
            </w:pPr>
            <w:r>
              <w:rPr>
                <w:rFonts w:ascii="Simplified Arabic" w:eastAsia="Simplified Arabic" w:hAnsi="Simplified Arabic" w:cs="Simplified Arabic"/>
                <w:sz w:val="24"/>
                <w:rtl/>
              </w:rPr>
              <w:t xml:space="preserve">الحسابي </w:t>
            </w:r>
          </w:p>
        </w:tc>
        <w:tc>
          <w:tcPr>
            <w:tcW w:w="674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622C46E" w14:textId="77777777" w:rsidR="002F712B" w:rsidRDefault="00000000">
            <w:pPr>
              <w:spacing w:after="0"/>
              <w:ind w:left="2"/>
              <w:jc w:val="left"/>
            </w:pPr>
            <w:r>
              <w:rPr>
                <w:rFonts w:ascii="Simplified Arabic" w:eastAsia="Simplified Arabic" w:hAnsi="Simplified Arabic" w:cs="Simplified Arabic"/>
                <w:sz w:val="24"/>
                <w:rtl/>
              </w:rPr>
              <w:t xml:space="preserve">الفقرة </w:t>
            </w:r>
          </w:p>
        </w:tc>
      </w:tr>
      <w:tr w:rsidR="002F712B" w14:paraId="2B86529F" w14:textId="77777777">
        <w:trPr>
          <w:trHeight w:val="407"/>
        </w:trPr>
        <w:tc>
          <w:tcPr>
            <w:tcW w:w="1190" w:type="dxa"/>
            <w:tcBorders>
              <w:top w:val="single" w:sz="4" w:space="0" w:color="000000"/>
              <w:left w:val="single" w:sz="4" w:space="0" w:color="000000"/>
              <w:bottom w:val="single" w:sz="4" w:space="0" w:color="000000"/>
              <w:right w:val="single" w:sz="4" w:space="0" w:color="000000"/>
            </w:tcBorders>
          </w:tcPr>
          <w:p w14:paraId="7B6241E6" w14:textId="77777777" w:rsidR="002F712B" w:rsidRDefault="00000000">
            <w:pPr>
              <w:bidi w:val="0"/>
              <w:spacing w:after="0"/>
              <w:ind w:left="73"/>
              <w:jc w:val="left"/>
            </w:pPr>
            <w:r>
              <w:rPr>
                <w:rFonts w:ascii="Simplified Arabic" w:eastAsia="Simplified Arabic" w:hAnsi="Simplified Arabic" w:cs="Simplified Arabic"/>
                <w:sz w:val="24"/>
              </w:rPr>
              <w:t xml:space="preserve"> 17.92%</w:t>
            </w:r>
          </w:p>
        </w:tc>
        <w:tc>
          <w:tcPr>
            <w:tcW w:w="1190" w:type="dxa"/>
            <w:tcBorders>
              <w:top w:val="single" w:sz="4" w:space="0" w:color="000000"/>
              <w:left w:val="single" w:sz="4" w:space="0" w:color="000000"/>
              <w:bottom w:val="single" w:sz="4" w:space="0" w:color="000000"/>
              <w:right w:val="single" w:sz="4" w:space="0" w:color="000000"/>
            </w:tcBorders>
          </w:tcPr>
          <w:p w14:paraId="03870733" w14:textId="77777777" w:rsidR="002F712B" w:rsidRDefault="00000000">
            <w:pPr>
              <w:bidi w:val="0"/>
              <w:spacing w:after="0"/>
              <w:ind w:left="233"/>
              <w:jc w:val="left"/>
            </w:pPr>
            <w:r>
              <w:rPr>
                <w:rFonts w:ascii="Simplified Arabic" w:eastAsia="Simplified Arabic" w:hAnsi="Simplified Arabic" w:cs="Simplified Arabic"/>
                <w:sz w:val="24"/>
              </w:rPr>
              <w:t xml:space="preserve"> .747</w:t>
            </w:r>
          </w:p>
        </w:tc>
        <w:tc>
          <w:tcPr>
            <w:tcW w:w="1108" w:type="dxa"/>
            <w:tcBorders>
              <w:top w:val="single" w:sz="4" w:space="0" w:color="000000"/>
              <w:left w:val="single" w:sz="4" w:space="0" w:color="000000"/>
              <w:bottom w:val="single" w:sz="4" w:space="0" w:color="000000"/>
              <w:right w:val="single" w:sz="4" w:space="0" w:color="000000"/>
            </w:tcBorders>
          </w:tcPr>
          <w:p w14:paraId="6E2BDFB4" w14:textId="77777777" w:rsidR="002F712B" w:rsidRDefault="00000000">
            <w:pPr>
              <w:bidi w:val="0"/>
              <w:spacing w:after="0"/>
              <w:ind w:left="194"/>
              <w:jc w:val="left"/>
            </w:pPr>
            <w:r>
              <w:rPr>
                <w:rFonts w:ascii="Simplified Arabic" w:eastAsia="Simplified Arabic" w:hAnsi="Simplified Arabic" w:cs="Simplified Arabic"/>
                <w:sz w:val="24"/>
              </w:rPr>
              <w:t xml:space="preserve"> 4.17</w:t>
            </w:r>
          </w:p>
        </w:tc>
        <w:tc>
          <w:tcPr>
            <w:tcW w:w="6749" w:type="dxa"/>
            <w:tcBorders>
              <w:top w:val="single" w:sz="4" w:space="0" w:color="000000"/>
              <w:left w:val="single" w:sz="4" w:space="0" w:color="000000"/>
              <w:bottom w:val="single" w:sz="4" w:space="0" w:color="000000"/>
              <w:right w:val="single" w:sz="4" w:space="0" w:color="000000"/>
            </w:tcBorders>
          </w:tcPr>
          <w:p w14:paraId="2431F4BA" w14:textId="77777777" w:rsidR="002F712B" w:rsidRDefault="00000000">
            <w:pPr>
              <w:spacing w:after="0"/>
              <w:ind w:left="5"/>
              <w:jc w:val="left"/>
            </w:pPr>
            <w:r>
              <w:rPr>
                <w:rFonts w:ascii="Simplified Arabic" w:eastAsia="Simplified Arabic" w:hAnsi="Simplified Arabic" w:cs="Simplified Arabic"/>
                <w:sz w:val="24"/>
                <w:rtl/>
              </w:rPr>
              <w:t xml:space="preserve">تحرص شركة على ابلاغ موظفيها واطلاعهم على لوائح العمل المعتمدة </w:t>
            </w:r>
          </w:p>
        </w:tc>
      </w:tr>
      <w:tr w:rsidR="002F712B" w14:paraId="4231E8AF" w14:textId="77777777">
        <w:trPr>
          <w:trHeight w:val="408"/>
        </w:trPr>
        <w:tc>
          <w:tcPr>
            <w:tcW w:w="1190" w:type="dxa"/>
            <w:tcBorders>
              <w:top w:val="single" w:sz="4" w:space="0" w:color="000000"/>
              <w:left w:val="single" w:sz="4" w:space="0" w:color="000000"/>
              <w:bottom w:val="single" w:sz="4" w:space="0" w:color="000000"/>
              <w:right w:val="single" w:sz="4" w:space="0" w:color="000000"/>
            </w:tcBorders>
          </w:tcPr>
          <w:p w14:paraId="5B1C6970" w14:textId="77777777" w:rsidR="002F712B" w:rsidRDefault="00000000">
            <w:pPr>
              <w:bidi w:val="0"/>
              <w:spacing w:after="0"/>
              <w:ind w:left="73"/>
              <w:jc w:val="left"/>
            </w:pPr>
            <w:r>
              <w:rPr>
                <w:rFonts w:ascii="Simplified Arabic" w:eastAsia="Simplified Arabic" w:hAnsi="Simplified Arabic" w:cs="Simplified Arabic"/>
                <w:sz w:val="24"/>
              </w:rPr>
              <w:t xml:space="preserve"> 19.30%</w:t>
            </w:r>
          </w:p>
        </w:tc>
        <w:tc>
          <w:tcPr>
            <w:tcW w:w="1190" w:type="dxa"/>
            <w:tcBorders>
              <w:top w:val="single" w:sz="4" w:space="0" w:color="000000"/>
              <w:left w:val="single" w:sz="4" w:space="0" w:color="000000"/>
              <w:bottom w:val="single" w:sz="4" w:space="0" w:color="000000"/>
              <w:right w:val="single" w:sz="4" w:space="0" w:color="000000"/>
            </w:tcBorders>
          </w:tcPr>
          <w:p w14:paraId="6C05D90F" w14:textId="77777777" w:rsidR="002F712B" w:rsidRDefault="00000000">
            <w:pPr>
              <w:bidi w:val="0"/>
              <w:spacing w:after="0"/>
              <w:ind w:left="233"/>
              <w:jc w:val="left"/>
            </w:pPr>
            <w:r>
              <w:rPr>
                <w:rFonts w:ascii="Simplified Arabic" w:eastAsia="Simplified Arabic" w:hAnsi="Simplified Arabic" w:cs="Simplified Arabic"/>
                <w:sz w:val="24"/>
              </w:rPr>
              <w:t xml:space="preserve"> .817</w:t>
            </w:r>
          </w:p>
        </w:tc>
        <w:tc>
          <w:tcPr>
            <w:tcW w:w="1108" w:type="dxa"/>
            <w:tcBorders>
              <w:top w:val="single" w:sz="4" w:space="0" w:color="000000"/>
              <w:left w:val="single" w:sz="4" w:space="0" w:color="000000"/>
              <w:bottom w:val="single" w:sz="4" w:space="0" w:color="000000"/>
              <w:right w:val="single" w:sz="4" w:space="0" w:color="000000"/>
            </w:tcBorders>
          </w:tcPr>
          <w:p w14:paraId="3764F974" w14:textId="77777777" w:rsidR="002F712B" w:rsidRDefault="00000000">
            <w:pPr>
              <w:bidi w:val="0"/>
              <w:spacing w:after="0"/>
              <w:ind w:left="194"/>
              <w:jc w:val="left"/>
            </w:pPr>
            <w:r>
              <w:rPr>
                <w:rFonts w:ascii="Simplified Arabic" w:eastAsia="Simplified Arabic" w:hAnsi="Simplified Arabic" w:cs="Simplified Arabic"/>
                <w:sz w:val="24"/>
              </w:rPr>
              <w:t xml:space="preserve"> 4.23</w:t>
            </w:r>
          </w:p>
        </w:tc>
        <w:tc>
          <w:tcPr>
            <w:tcW w:w="6749" w:type="dxa"/>
            <w:tcBorders>
              <w:top w:val="single" w:sz="4" w:space="0" w:color="000000"/>
              <w:left w:val="single" w:sz="4" w:space="0" w:color="000000"/>
              <w:bottom w:val="single" w:sz="4" w:space="0" w:color="000000"/>
              <w:right w:val="single" w:sz="4" w:space="0" w:color="000000"/>
            </w:tcBorders>
          </w:tcPr>
          <w:p w14:paraId="37C2AB49" w14:textId="77777777" w:rsidR="002F712B" w:rsidRDefault="00000000">
            <w:pPr>
              <w:spacing w:after="0"/>
              <w:ind w:right="140"/>
            </w:pPr>
            <w:r>
              <w:rPr>
                <w:rFonts w:ascii="Simplified Arabic" w:eastAsia="Simplified Arabic" w:hAnsi="Simplified Arabic" w:cs="Simplified Arabic"/>
                <w:sz w:val="24"/>
                <w:rtl/>
              </w:rPr>
              <w:t xml:space="preserve">ترسخ شركة القيم السلوكية الايجابية لدى العاملين والتي تؤثر في مستوى الت ازمهم بالعمل </w:t>
            </w:r>
          </w:p>
        </w:tc>
      </w:tr>
      <w:tr w:rsidR="002F712B" w14:paraId="39E03505" w14:textId="77777777">
        <w:trPr>
          <w:trHeight w:val="408"/>
        </w:trPr>
        <w:tc>
          <w:tcPr>
            <w:tcW w:w="1190" w:type="dxa"/>
            <w:tcBorders>
              <w:top w:val="single" w:sz="4" w:space="0" w:color="000000"/>
              <w:left w:val="single" w:sz="4" w:space="0" w:color="000000"/>
              <w:bottom w:val="single" w:sz="4" w:space="0" w:color="000000"/>
              <w:right w:val="single" w:sz="4" w:space="0" w:color="000000"/>
            </w:tcBorders>
          </w:tcPr>
          <w:p w14:paraId="0FB86143" w14:textId="77777777" w:rsidR="002F712B" w:rsidRDefault="00000000">
            <w:pPr>
              <w:bidi w:val="0"/>
              <w:spacing w:after="0"/>
              <w:ind w:left="73"/>
              <w:jc w:val="left"/>
            </w:pPr>
            <w:r>
              <w:rPr>
                <w:rFonts w:ascii="Simplified Arabic" w:eastAsia="Simplified Arabic" w:hAnsi="Simplified Arabic" w:cs="Simplified Arabic"/>
                <w:sz w:val="24"/>
              </w:rPr>
              <w:t xml:space="preserve"> 11.30%</w:t>
            </w:r>
          </w:p>
        </w:tc>
        <w:tc>
          <w:tcPr>
            <w:tcW w:w="1190" w:type="dxa"/>
            <w:tcBorders>
              <w:top w:val="single" w:sz="4" w:space="0" w:color="000000"/>
              <w:left w:val="single" w:sz="4" w:space="0" w:color="000000"/>
              <w:bottom w:val="single" w:sz="4" w:space="0" w:color="000000"/>
              <w:right w:val="single" w:sz="4" w:space="0" w:color="000000"/>
            </w:tcBorders>
          </w:tcPr>
          <w:p w14:paraId="2F77F918" w14:textId="77777777" w:rsidR="002F712B" w:rsidRDefault="00000000">
            <w:pPr>
              <w:bidi w:val="0"/>
              <w:spacing w:after="0"/>
              <w:ind w:left="233"/>
              <w:jc w:val="left"/>
            </w:pPr>
            <w:r>
              <w:rPr>
                <w:rFonts w:ascii="Simplified Arabic" w:eastAsia="Simplified Arabic" w:hAnsi="Simplified Arabic" w:cs="Simplified Arabic"/>
                <w:sz w:val="24"/>
              </w:rPr>
              <w:t xml:space="preserve"> .509</w:t>
            </w:r>
          </w:p>
        </w:tc>
        <w:tc>
          <w:tcPr>
            <w:tcW w:w="1108" w:type="dxa"/>
            <w:tcBorders>
              <w:top w:val="single" w:sz="4" w:space="0" w:color="000000"/>
              <w:left w:val="single" w:sz="4" w:space="0" w:color="000000"/>
              <w:bottom w:val="single" w:sz="4" w:space="0" w:color="000000"/>
              <w:right w:val="single" w:sz="4" w:space="0" w:color="000000"/>
            </w:tcBorders>
          </w:tcPr>
          <w:p w14:paraId="289BD893" w14:textId="77777777" w:rsidR="002F712B" w:rsidRDefault="00000000">
            <w:pPr>
              <w:bidi w:val="0"/>
              <w:spacing w:after="0"/>
              <w:ind w:left="194"/>
              <w:jc w:val="left"/>
            </w:pPr>
            <w:r>
              <w:rPr>
                <w:rFonts w:ascii="Simplified Arabic" w:eastAsia="Simplified Arabic" w:hAnsi="Simplified Arabic" w:cs="Simplified Arabic"/>
                <w:sz w:val="24"/>
              </w:rPr>
              <w:t xml:space="preserve"> 4.50</w:t>
            </w:r>
          </w:p>
        </w:tc>
        <w:tc>
          <w:tcPr>
            <w:tcW w:w="6749" w:type="dxa"/>
            <w:tcBorders>
              <w:top w:val="single" w:sz="4" w:space="0" w:color="000000"/>
              <w:left w:val="single" w:sz="4" w:space="0" w:color="000000"/>
              <w:bottom w:val="single" w:sz="4" w:space="0" w:color="000000"/>
              <w:right w:val="single" w:sz="4" w:space="0" w:color="000000"/>
            </w:tcBorders>
          </w:tcPr>
          <w:p w14:paraId="7DD0447C" w14:textId="77777777" w:rsidR="002F712B" w:rsidRDefault="00000000">
            <w:pPr>
              <w:spacing w:after="0"/>
              <w:ind w:right="404"/>
            </w:pPr>
            <w:r>
              <w:rPr>
                <w:rFonts w:ascii="Simplified Arabic" w:eastAsia="Simplified Arabic" w:hAnsi="Simplified Arabic" w:cs="Simplified Arabic"/>
                <w:sz w:val="24"/>
                <w:rtl/>
              </w:rPr>
              <w:t xml:space="preserve">تسعى شركة لتوفير اجواء ثقة عالية بموظفيها بما ينعكس ايجابا على الت ازمهم بالعمل </w:t>
            </w:r>
          </w:p>
        </w:tc>
      </w:tr>
      <w:tr w:rsidR="002F712B" w14:paraId="5C13EBC1" w14:textId="77777777">
        <w:trPr>
          <w:trHeight w:val="408"/>
        </w:trPr>
        <w:tc>
          <w:tcPr>
            <w:tcW w:w="1190" w:type="dxa"/>
            <w:tcBorders>
              <w:top w:val="single" w:sz="4" w:space="0" w:color="000000"/>
              <w:left w:val="single" w:sz="4" w:space="0" w:color="000000"/>
              <w:bottom w:val="single" w:sz="4" w:space="0" w:color="000000"/>
              <w:right w:val="single" w:sz="4" w:space="0" w:color="000000"/>
            </w:tcBorders>
          </w:tcPr>
          <w:p w14:paraId="695ED0EA" w14:textId="77777777" w:rsidR="002F712B" w:rsidRDefault="00000000">
            <w:pPr>
              <w:bidi w:val="0"/>
              <w:spacing w:after="0"/>
              <w:ind w:left="73"/>
              <w:jc w:val="left"/>
            </w:pPr>
            <w:r>
              <w:rPr>
                <w:rFonts w:ascii="Simplified Arabic" w:eastAsia="Simplified Arabic" w:hAnsi="Simplified Arabic" w:cs="Simplified Arabic"/>
                <w:sz w:val="24"/>
              </w:rPr>
              <w:t xml:space="preserve"> 12.82%</w:t>
            </w:r>
          </w:p>
        </w:tc>
        <w:tc>
          <w:tcPr>
            <w:tcW w:w="1190" w:type="dxa"/>
            <w:tcBorders>
              <w:top w:val="single" w:sz="4" w:space="0" w:color="000000"/>
              <w:left w:val="single" w:sz="4" w:space="0" w:color="000000"/>
              <w:bottom w:val="single" w:sz="4" w:space="0" w:color="000000"/>
              <w:right w:val="single" w:sz="4" w:space="0" w:color="000000"/>
            </w:tcBorders>
          </w:tcPr>
          <w:p w14:paraId="75818183" w14:textId="77777777" w:rsidR="002F712B" w:rsidRDefault="00000000">
            <w:pPr>
              <w:bidi w:val="0"/>
              <w:spacing w:after="0"/>
              <w:ind w:left="233"/>
              <w:jc w:val="left"/>
            </w:pPr>
            <w:r>
              <w:rPr>
                <w:rFonts w:ascii="Simplified Arabic" w:eastAsia="Simplified Arabic" w:hAnsi="Simplified Arabic" w:cs="Simplified Arabic"/>
                <w:sz w:val="24"/>
              </w:rPr>
              <w:t xml:space="preserve"> .568</w:t>
            </w:r>
          </w:p>
        </w:tc>
        <w:tc>
          <w:tcPr>
            <w:tcW w:w="1108" w:type="dxa"/>
            <w:tcBorders>
              <w:top w:val="single" w:sz="4" w:space="0" w:color="000000"/>
              <w:left w:val="single" w:sz="4" w:space="0" w:color="000000"/>
              <w:bottom w:val="single" w:sz="4" w:space="0" w:color="000000"/>
              <w:right w:val="single" w:sz="4" w:space="0" w:color="000000"/>
            </w:tcBorders>
          </w:tcPr>
          <w:p w14:paraId="04527CFF" w14:textId="77777777" w:rsidR="002F712B" w:rsidRDefault="00000000">
            <w:pPr>
              <w:bidi w:val="0"/>
              <w:spacing w:after="0"/>
              <w:ind w:left="194"/>
              <w:jc w:val="left"/>
            </w:pPr>
            <w:r>
              <w:rPr>
                <w:rFonts w:ascii="Simplified Arabic" w:eastAsia="Simplified Arabic" w:hAnsi="Simplified Arabic" w:cs="Simplified Arabic"/>
                <w:sz w:val="24"/>
              </w:rPr>
              <w:t xml:space="preserve"> 4.43</w:t>
            </w:r>
          </w:p>
        </w:tc>
        <w:tc>
          <w:tcPr>
            <w:tcW w:w="6749" w:type="dxa"/>
            <w:tcBorders>
              <w:top w:val="single" w:sz="4" w:space="0" w:color="000000"/>
              <w:left w:val="single" w:sz="4" w:space="0" w:color="000000"/>
              <w:bottom w:val="single" w:sz="4" w:space="0" w:color="000000"/>
              <w:right w:val="single" w:sz="4" w:space="0" w:color="000000"/>
            </w:tcBorders>
          </w:tcPr>
          <w:p w14:paraId="6B920698" w14:textId="77777777" w:rsidR="002F712B" w:rsidRDefault="00000000">
            <w:pPr>
              <w:spacing w:after="0"/>
              <w:ind w:right="527"/>
            </w:pPr>
            <w:r>
              <w:rPr>
                <w:rFonts w:ascii="Simplified Arabic" w:eastAsia="Simplified Arabic" w:hAnsi="Simplified Arabic" w:cs="Simplified Arabic"/>
                <w:sz w:val="24"/>
                <w:rtl/>
              </w:rPr>
              <w:t xml:space="preserve">تسعى أدارة شركة فندق بابل المساهمة المختلطة بتجديد قيم العمل السائدة باستم ارر  </w:t>
            </w:r>
          </w:p>
        </w:tc>
      </w:tr>
      <w:tr w:rsidR="002F712B" w14:paraId="14A58E16" w14:textId="77777777">
        <w:trPr>
          <w:trHeight w:val="410"/>
        </w:trPr>
        <w:tc>
          <w:tcPr>
            <w:tcW w:w="1190" w:type="dxa"/>
            <w:tcBorders>
              <w:top w:val="single" w:sz="4" w:space="0" w:color="000000"/>
              <w:left w:val="single" w:sz="4" w:space="0" w:color="000000"/>
              <w:bottom w:val="single" w:sz="4" w:space="0" w:color="000000"/>
              <w:right w:val="single" w:sz="4" w:space="0" w:color="000000"/>
            </w:tcBorders>
          </w:tcPr>
          <w:p w14:paraId="034832BE" w14:textId="77777777" w:rsidR="002F712B" w:rsidRDefault="00000000">
            <w:pPr>
              <w:bidi w:val="0"/>
              <w:spacing w:after="0"/>
              <w:ind w:left="73"/>
              <w:jc w:val="left"/>
            </w:pPr>
            <w:r>
              <w:rPr>
                <w:rFonts w:ascii="Simplified Arabic" w:eastAsia="Simplified Arabic" w:hAnsi="Simplified Arabic" w:cs="Simplified Arabic"/>
                <w:sz w:val="24"/>
              </w:rPr>
              <w:t xml:space="preserve"> 19.82%</w:t>
            </w:r>
          </w:p>
        </w:tc>
        <w:tc>
          <w:tcPr>
            <w:tcW w:w="1190" w:type="dxa"/>
            <w:tcBorders>
              <w:top w:val="single" w:sz="4" w:space="0" w:color="000000"/>
              <w:left w:val="single" w:sz="4" w:space="0" w:color="000000"/>
              <w:bottom w:val="single" w:sz="4" w:space="0" w:color="000000"/>
              <w:right w:val="single" w:sz="4" w:space="0" w:color="000000"/>
            </w:tcBorders>
          </w:tcPr>
          <w:p w14:paraId="03CF5E85" w14:textId="77777777" w:rsidR="002F712B" w:rsidRDefault="00000000">
            <w:pPr>
              <w:bidi w:val="0"/>
              <w:spacing w:after="0"/>
              <w:ind w:left="233"/>
              <w:jc w:val="left"/>
            </w:pPr>
            <w:r>
              <w:rPr>
                <w:rFonts w:ascii="Simplified Arabic" w:eastAsia="Simplified Arabic" w:hAnsi="Simplified Arabic" w:cs="Simplified Arabic"/>
                <w:sz w:val="24"/>
              </w:rPr>
              <w:t xml:space="preserve"> .819</w:t>
            </w:r>
          </w:p>
        </w:tc>
        <w:tc>
          <w:tcPr>
            <w:tcW w:w="1108" w:type="dxa"/>
            <w:tcBorders>
              <w:top w:val="single" w:sz="4" w:space="0" w:color="000000"/>
              <w:left w:val="single" w:sz="4" w:space="0" w:color="000000"/>
              <w:bottom w:val="single" w:sz="4" w:space="0" w:color="000000"/>
              <w:right w:val="single" w:sz="4" w:space="0" w:color="000000"/>
            </w:tcBorders>
          </w:tcPr>
          <w:p w14:paraId="4569D056" w14:textId="77777777" w:rsidR="002F712B" w:rsidRDefault="00000000">
            <w:pPr>
              <w:bidi w:val="0"/>
              <w:spacing w:after="0"/>
              <w:ind w:left="194"/>
              <w:jc w:val="left"/>
            </w:pPr>
            <w:r>
              <w:rPr>
                <w:rFonts w:ascii="Simplified Arabic" w:eastAsia="Simplified Arabic" w:hAnsi="Simplified Arabic" w:cs="Simplified Arabic"/>
                <w:sz w:val="24"/>
              </w:rPr>
              <w:t xml:space="preserve"> 4.13</w:t>
            </w:r>
          </w:p>
        </w:tc>
        <w:tc>
          <w:tcPr>
            <w:tcW w:w="6749" w:type="dxa"/>
            <w:tcBorders>
              <w:top w:val="single" w:sz="4" w:space="0" w:color="000000"/>
              <w:left w:val="single" w:sz="4" w:space="0" w:color="000000"/>
              <w:bottom w:val="single" w:sz="4" w:space="0" w:color="000000"/>
              <w:right w:val="single" w:sz="4" w:space="0" w:color="000000"/>
            </w:tcBorders>
          </w:tcPr>
          <w:p w14:paraId="076A50AC" w14:textId="77777777" w:rsidR="002F712B" w:rsidRDefault="00000000">
            <w:pPr>
              <w:spacing w:after="0"/>
              <w:ind w:right="181"/>
            </w:pPr>
            <w:r>
              <w:rPr>
                <w:rFonts w:ascii="Simplified Arabic" w:eastAsia="Simplified Arabic" w:hAnsi="Simplified Arabic" w:cs="Simplified Arabic"/>
                <w:sz w:val="24"/>
                <w:rtl/>
              </w:rPr>
              <w:t xml:space="preserve">توفر شركة اجواء بيئية داخلية مناسبة تمكن موظفيها من الاشت ارك بعملية اتخاذ الق ار رات  </w:t>
            </w:r>
          </w:p>
        </w:tc>
      </w:tr>
      <w:tr w:rsidR="002F712B" w14:paraId="5519B59A" w14:textId="77777777">
        <w:trPr>
          <w:trHeight w:val="406"/>
        </w:trPr>
        <w:tc>
          <w:tcPr>
            <w:tcW w:w="1190" w:type="dxa"/>
            <w:tcBorders>
              <w:top w:val="single" w:sz="4" w:space="0" w:color="000000"/>
              <w:left w:val="single" w:sz="4" w:space="0" w:color="000000"/>
              <w:bottom w:val="single" w:sz="4" w:space="0" w:color="000000"/>
              <w:right w:val="single" w:sz="4" w:space="0" w:color="000000"/>
            </w:tcBorders>
            <w:shd w:val="clear" w:color="auto" w:fill="D9D9D9"/>
          </w:tcPr>
          <w:p w14:paraId="2E488CED" w14:textId="77777777" w:rsidR="002F712B" w:rsidRDefault="00000000">
            <w:pPr>
              <w:bidi w:val="0"/>
              <w:spacing w:after="0"/>
              <w:ind w:left="136"/>
              <w:jc w:val="left"/>
            </w:pPr>
            <w:r>
              <w:rPr>
                <w:rFonts w:ascii="Simplified Arabic" w:eastAsia="Simplified Arabic" w:hAnsi="Simplified Arabic" w:cs="Simplified Arabic"/>
                <w:sz w:val="24"/>
              </w:rPr>
              <w:t xml:space="preserve"> 7.21%</w:t>
            </w:r>
          </w:p>
        </w:tc>
        <w:tc>
          <w:tcPr>
            <w:tcW w:w="1190" w:type="dxa"/>
            <w:tcBorders>
              <w:top w:val="single" w:sz="4" w:space="0" w:color="000000"/>
              <w:left w:val="single" w:sz="4" w:space="0" w:color="000000"/>
              <w:bottom w:val="single" w:sz="4" w:space="0" w:color="000000"/>
              <w:right w:val="single" w:sz="4" w:space="0" w:color="000000"/>
            </w:tcBorders>
            <w:shd w:val="clear" w:color="auto" w:fill="D9D9D9"/>
          </w:tcPr>
          <w:p w14:paraId="30533D03" w14:textId="77777777" w:rsidR="002F712B" w:rsidRDefault="00000000">
            <w:pPr>
              <w:bidi w:val="0"/>
              <w:spacing w:after="0"/>
              <w:ind w:left="233"/>
              <w:jc w:val="left"/>
            </w:pPr>
            <w:r>
              <w:rPr>
                <w:rFonts w:ascii="Simplified Arabic" w:eastAsia="Simplified Arabic" w:hAnsi="Simplified Arabic" w:cs="Simplified Arabic"/>
                <w:sz w:val="24"/>
              </w:rPr>
              <w:t xml:space="preserve"> .309</w:t>
            </w:r>
          </w:p>
        </w:tc>
        <w:tc>
          <w:tcPr>
            <w:tcW w:w="1108" w:type="dxa"/>
            <w:tcBorders>
              <w:top w:val="single" w:sz="4" w:space="0" w:color="000000"/>
              <w:left w:val="single" w:sz="4" w:space="0" w:color="000000"/>
              <w:bottom w:val="single" w:sz="4" w:space="0" w:color="000000"/>
              <w:right w:val="single" w:sz="6" w:space="0" w:color="000000"/>
            </w:tcBorders>
            <w:shd w:val="clear" w:color="auto" w:fill="D9D9D9"/>
          </w:tcPr>
          <w:p w14:paraId="04585890" w14:textId="77777777" w:rsidR="002F712B" w:rsidRDefault="00000000">
            <w:pPr>
              <w:bidi w:val="0"/>
              <w:spacing w:after="0"/>
              <w:ind w:left="194"/>
              <w:jc w:val="left"/>
            </w:pPr>
            <w:r>
              <w:rPr>
                <w:rFonts w:ascii="Simplified Arabic" w:eastAsia="Simplified Arabic" w:hAnsi="Simplified Arabic" w:cs="Simplified Arabic"/>
                <w:sz w:val="24"/>
              </w:rPr>
              <w:t xml:space="preserve"> 4.29</w:t>
            </w:r>
          </w:p>
        </w:tc>
        <w:tc>
          <w:tcPr>
            <w:tcW w:w="6749" w:type="dxa"/>
            <w:tcBorders>
              <w:top w:val="single" w:sz="4" w:space="0" w:color="000000"/>
              <w:left w:val="single" w:sz="6" w:space="0" w:color="000000"/>
              <w:bottom w:val="single" w:sz="4" w:space="0" w:color="000000"/>
              <w:right w:val="single" w:sz="4" w:space="0" w:color="000000"/>
            </w:tcBorders>
            <w:shd w:val="clear" w:color="auto" w:fill="D9D9D9"/>
          </w:tcPr>
          <w:p w14:paraId="4C4A2FD4" w14:textId="77777777" w:rsidR="002F712B" w:rsidRDefault="00000000">
            <w:pPr>
              <w:spacing w:after="0"/>
              <w:ind w:left="1"/>
              <w:jc w:val="left"/>
            </w:pPr>
            <w:r>
              <w:rPr>
                <w:rFonts w:ascii="Simplified Arabic" w:eastAsia="Simplified Arabic" w:hAnsi="Simplified Arabic" w:cs="Simplified Arabic"/>
                <w:sz w:val="24"/>
                <w:rtl/>
              </w:rPr>
              <w:t xml:space="preserve">الاجمالي </w:t>
            </w:r>
          </w:p>
        </w:tc>
      </w:tr>
    </w:tbl>
    <w:p w14:paraId="5658A9C3" w14:textId="77777777" w:rsidR="002F712B" w:rsidRDefault="00000000">
      <w:pPr>
        <w:bidi w:val="0"/>
        <w:spacing w:after="158"/>
        <w:ind w:right="544"/>
      </w:pPr>
      <w:r>
        <w:rPr>
          <w:rFonts w:ascii="Simplified Arabic" w:eastAsia="Simplified Arabic" w:hAnsi="Simplified Arabic" w:cs="Simplified Arabic"/>
          <w:sz w:val="28"/>
        </w:rPr>
        <w:t xml:space="preserve"> </w:t>
      </w:r>
    </w:p>
    <w:p w14:paraId="22758F5C" w14:textId="77777777" w:rsidR="002F712B" w:rsidRDefault="00000000">
      <w:pPr>
        <w:spacing w:after="156"/>
        <w:ind w:left="495" w:hanging="10"/>
        <w:jc w:val="left"/>
      </w:pPr>
      <w:r>
        <w:rPr>
          <w:rFonts w:ascii="Simplified Arabic" w:eastAsia="Simplified Arabic" w:hAnsi="Simplified Arabic" w:cs="Simplified Arabic"/>
          <w:sz w:val="28"/>
          <w:szCs w:val="28"/>
        </w:rPr>
        <w:t>2</w:t>
      </w:r>
      <w:r>
        <w:rPr>
          <w:rFonts w:ascii="Simplified Arabic" w:eastAsia="Simplified Arabic" w:hAnsi="Simplified Arabic" w:cs="Simplified Arabic"/>
          <w:sz w:val="28"/>
          <w:szCs w:val="28"/>
          <w:rtl/>
        </w:rPr>
        <w:t xml:space="preserve">-كمية العمل المنجز: </w:t>
      </w:r>
    </w:p>
    <w:p w14:paraId="13097705" w14:textId="77777777" w:rsidR="002F712B" w:rsidRDefault="00000000">
      <w:pPr>
        <w:spacing w:after="5" w:line="267" w:lineRule="auto"/>
        <w:ind w:left="494" w:right="1788" w:hanging="3"/>
        <w:jc w:val="both"/>
      </w:pPr>
      <w:r>
        <w:rPr>
          <w:rFonts w:ascii="Simplified Arabic" w:eastAsia="Simplified Arabic" w:hAnsi="Simplified Arabic" w:cs="Simplified Arabic"/>
          <w:sz w:val="28"/>
          <w:szCs w:val="28"/>
          <w:rtl/>
        </w:rPr>
        <w:t xml:space="preserve">كانت طبيعة الاستجابة تجاه كافة فق ارت هذا البعد مرتفعة الشدة نتيجة لوقوع الاوساط الحسابية لتلك الفق ارت ضمن المدى)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51</w:t>
      </w:r>
      <w:r>
        <w:rPr>
          <w:rFonts w:ascii="Simplified Arabic" w:eastAsia="Simplified Arabic" w:hAnsi="Simplified Arabic" w:cs="Simplified Arabic"/>
          <w:sz w:val="28"/>
          <w:szCs w:val="28"/>
          <w:rtl/>
        </w:rPr>
        <w:t xml:space="preserve"> – </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xml:space="preserve">( اذ يظهر الجدول)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 xml:space="preserve">( التوزيع التك ارري والوسط الحسابي والانح ارف المعياري لكافة فق ارت بعد الحوافز والمكافأة، اذ كان اقوى تلك الفق ارت في شدة الاستجابة الفقرة) </w:t>
      </w:r>
      <w:r>
        <w:rPr>
          <w:rFonts w:ascii="Simplified Arabic" w:eastAsia="Simplified Arabic" w:hAnsi="Simplified Arabic" w:cs="Simplified Arabic"/>
          <w:sz w:val="28"/>
          <w:szCs w:val="28"/>
        </w:rPr>
        <w:t>2</w:t>
      </w:r>
      <w:r>
        <w:rPr>
          <w:rFonts w:ascii="Simplified Arabic" w:eastAsia="Simplified Arabic" w:hAnsi="Simplified Arabic" w:cs="Simplified Arabic"/>
          <w:sz w:val="28"/>
          <w:szCs w:val="28"/>
          <w:rtl/>
        </w:rPr>
        <w:t xml:space="preserve">( والتي تنص على) </w:t>
      </w:r>
      <w:r>
        <w:rPr>
          <w:rFonts w:ascii="Simplified Arabic" w:eastAsia="Simplified Arabic" w:hAnsi="Simplified Arabic" w:cs="Simplified Arabic"/>
          <w:b/>
          <w:bCs/>
          <w:sz w:val="28"/>
          <w:szCs w:val="28"/>
          <w:rtl/>
        </w:rPr>
        <w:t xml:space="preserve">توفر ش ركة اجواء بيئية داخلية تمكن العاملين منالوصول الى المخرجات الكمية المطلوبة من اداء عملهم </w:t>
      </w:r>
      <w:r>
        <w:rPr>
          <w:rFonts w:ascii="Simplified Arabic" w:eastAsia="Simplified Arabic" w:hAnsi="Simplified Arabic" w:cs="Simplified Arabic"/>
          <w:sz w:val="28"/>
          <w:szCs w:val="28"/>
          <w:rtl/>
        </w:rPr>
        <w:t xml:space="preserve">(، بوسط حسابي بلغ) </w:t>
      </w: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66</w:t>
      </w:r>
      <w:r>
        <w:rPr>
          <w:rFonts w:ascii="Simplified Arabic" w:eastAsia="Simplified Arabic" w:hAnsi="Simplified Arabic" w:cs="Simplified Arabic"/>
          <w:sz w:val="28"/>
          <w:szCs w:val="28"/>
          <w:rtl/>
        </w:rPr>
        <w:t xml:space="preserve">( والتي </w:t>
      </w:r>
    </w:p>
    <w:p w14:paraId="6D27AFF0" w14:textId="77777777" w:rsidR="002F712B" w:rsidRDefault="00000000">
      <w:pPr>
        <w:spacing w:after="151" w:line="267" w:lineRule="auto"/>
        <w:ind w:left="494" w:right="1788" w:hanging="3"/>
        <w:jc w:val="both"/>
      </w:pPr>
      <w:r>
        <w:rPr>
          <w:rFonts w:ascii="Simplified Arabic" w:eastAsia="Simplified Arabic" w:hAnsi="Simplified Arabic" w:cs="Simplified Arabic"/>
          <w:sz w:val="28"/>
          <w:szCs w:val="28"/>
          <w:rtl/>
        </w:rPr>
        <w:t>تعكس درجة تأييد واستجابة عالية الشدة, وبانح ارف معياري بلغ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98</w:t>
      </w:r>
      <w:r>
        <w:rPr>
          <w:rFonts w:ascii="Simplified Arabic" w:eastAsia="Simplified Arabic" w:hAnsi="Simplified Arabic" w:cs="Simplified Arabic"/>
          <w:sz w:val="28"/>
          <w:szCs w:val="28"/>
          <w:rtl/>
        </w:rPr>
        <w:t xml:space="preserve">( والذي يشير الى انخفاض التشتت في ا ارء واجابات المبحوثين تجاه تلك الفقرة . .  </w:t>
      </w:r>
    </w:p>
    <w:p w14:paraId="26958213" w14:textId="77777777" w:rsidR="002F712B" w:rsidRDefault="00000000">
      <w:pPr>
        <w:spacing w:after="5" w:line="267" w:lineRule="auto"/>
        <w:ind w:left="491" w:right="1788" w:firstLine="899"/>
        <w:jc w:val="both"/>
      </w:pPr>
      <w:r>
        <w:rPr>
          <w:rFonts w:ascii="Simplified Arabic" w:eastAsia="Simplified Arabic" w:hAnsi="Simplified Arabic" w:cs="Simplified Arabic"/>
          <w:sz w:val="28"/>
          <w:szCs w:val="28"/>
          <w:rtl/>
        </w:rPr>
        <w:t xml:space="preserve"> اما أدني العبا ارت من حيث قيمة الوسط الحسابي الفقرة) </w:t>
      </w:r>
      <w:r>
        <w:rPr>
          <w:rFonts w:ascii="Simplified Arabic" w:eastAsia="Simplified Arabic" w:hAnsi="Simplified Arabic" w:cs="Simplified Arabic"/>
          <w:sz w:val="28"/>
          <w:szCs w:val="28"/>
        </w:rPr>
        <w:t>1</w:t>
      </w:r>
      <w:r>
        <w:rPr>
          <w:rFonts w:ascii="Simplified Arabic" w:eastAsia="Simplified Arabic" w:hAnsi="Simplified Arabic" w:cs="Simplified Arabic"/>
          <w:sz w:val="28"/>
          <w:szCs w:val="28"/>
          <w:rtl/>
        </w:rPr>
        <w:t xml:space="preserve">( التي تنص على) </w:t>
      </w:r>
      <w:r>
        <w:rPr>
          <w:rFonts w:ascii="Simplified Arabic" w:eastAsia="Simplified Arabic" w:hAnsi="Simplified Arabic" w:cs="Simplified Arabic"/>
          <w:b/>
          <w:bCs/>
          <w:sz w:val="28"/>
          <w:szCs w:val="28"/>
          <w:rtl/>
        </w:rPr>
        <w:t>تحدد شركة ديناميكية الانتاجية التشغيلية حسب ظروف السوق وأجواء المنافسة</w:t>
      </w:r>
      <w:r>
        <w:rPr>
          <w:rFonts w:ascii="Simplified Arabic" w:eastAsia="Simplified Arabic" w:hAnsi="Simplified Arabic" w:cs="Simplified Arabic"/>
          <w:sz w:val="28"/>
          <w:szCs w:val="28"/>
          <w:rtl/>
        </w:rPr>
        <w:t xml:space="preserve">( فكان وسطها </w:t>
      </w:r>
    </w:p>
    <w:p w14:paraId="50ABDE5B" w14:textId="77777777" w:rsidR="002F712B" w:rsidRDefault="00000000">
      <w:pPr>
        <w:spacing w:after="145" w:line="267" w:lineRule="auto"/>
        <w:ind w:left="494" w:right="1788" w:hanging="3"/>
        <w:jc w:val="both"/>
      </w:pPr>
      <w:r>
        <w:rPr>
          <w:rFonts w:ascii="Simplified Arabic" w:eastAsia="Simplified Arabic" w:hAnsi="Simplified Arabic" w:cs="Simplified Arabic"/>
          <w:sz w:val="28"/>
          <w:szCs w:val="28"/>
          <w:rtl/>
        </w:rPr>
        <w:t xml:space="preserve">الحسابي مساويا الى)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87</w:t>
      </w:r>
      <w:r>
        <w:rPr>
          <w:rFonts w:ascii="Simplified Arabic" w:eastAsia="Simplified Arabic" w:hAnsi="Simplified Arabic" w:cs="Simplified Arabic"/>
          <w:sz w:val="28"/>
          <w:szCs w:val="28"/>
          <w:rtl/>
        </w:rPr>
        <w:t xml:space="preserve">( وهي قيمة تشير الى تأييد مرتفع الشدة ايضا من قبل المبحوثين كون قيمة الوسط الحسابي لها تقع ضمن الفترة) </w:t>
      </w:r>
      <w:r>
        <w:rPr>
          <w:rFonts w:ascii="Simplified Arabic" w:eastAsia="Simplified Arabic" w:hAnsi="Simplified Arabic" w:cs="Simplified Arabic"/>
          <w:sz w:val="28"/>
          <w:szCs w:val="28"/>
        </w:rPr>
        <w:t>3</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51</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w:t>
      </w:r>
      <w:r>
        <w:rPr>
          <w:rFonts w:ascii="Simplified Arabic" w:eastAsia="Simplified Arabic" w:hAnsi="Simplified Arabic" w:cs="Simplified Arabic"/>
          <w:sz w:val="28"/>
          <w:szCs w:val="28"/>
          <w:rtl/>
        </w:rPr>
        <w:t>(، وكانت قيمة انح ارفها المعياري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97</w:t>
      </w:r>
      <w:r>
        <w:rPr>
          <w:rFonts w:ascii="Simplified Arabic" w:eastAsia="Simplified Arabic" w:hAnsi="Simplified Arabic" w:cs="Simplified Arabic"/>
          <w:sz w:val="28"/>
          <w:szCs w:val="28"/>
          <w:rtl/>
        </w:rPr>
        <w:t xml:space="preserve">( والتي اشارت الى تشتت ملحوظ في الاجابات . </w:t>
      </w:r>
    </w:p>
    <w:p w14:paraId="6C7E1F86" w14:textId="77777777" w:rsidR="002F712B" w:rsidRDefault="00000000">
      <w:pPr>
        <w:spacing w:after="5" w:line="267" w:lineRule="auto"/>
        <w:ind w:left="491" w:right="1788" w:firstLine="724"/>
        <w:jc w:val="both"/>
      </w:pPr>
      <w:r>
        <w:rPr>
          <w:rFonts w:ascii="Simplified Arabic" w:eastAsia="Simplified Arabic" w:hAnsi="Simplified Arabic" w:cs="Simplified Arabic"/>
          <w:sz w:val="28"/>
          <w:szCs w:val="28"/>
          <w:rtl/>
        </w:rPr>
        <w:t xml:space="preserve">اجمالا بلغت قيمة الوسط الحسابي العام لكافة فق ارت البعد) </w:t>
      </w:r>
      <w:r>
        <w:rPr>
          <w:rFonts w:ascii="Simplified Arabic" w:eastAsia="Simplified Arabic" w:hAnsi="Simplified Arabic" w:cs="Simplified Arabic"/>
          <w:sz w:val="28"/>
          <w:szCs w:val="28"/>
        </w:rPr>
        <w:t>4</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11</w:t>
      </w:r>
      <w:r>
        <w:rPr>
          <w:rFonts w:ascii="Simplified Arabic" w:eastAsia="Simplified Arabic" w:hAnsi="Simplified Arabic" w:cs="Simplified Arabic"/>
          <w:sz w:val="28"/>
          <w:szCs w:val="28"/>
          <w:rtl/>
        </w:rPr>
        <w:t xml:space="preserve">( مما يدل على درجة مرتفعة من تأييد المبحوثين كما تبين قيمة الانح ارف المعياري العام للبعد والبالغة)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57</w:t>
      </w:r>
      <w:r>
        <w:rPr>
          <w:rFonts w:ascii="Simplified Arabic" w:eastAsia="Simplified Arabic" w:hAnsi="Simplified Arabic" w:cs="Simplified Arabic"/>
          <w:sz w:val="28"/>
          <w:szCs w:val="28"/>
          <w:rtl/>
        </w:rPr>
        <w:t xml:space="preserve">( مدى قلة التشتت في اجابات المبحوثين وبالتالي تجانس ا ارء عينة البحث. بمعامل انح ارف </w:t>
      </w:r>
    </w:p>
    <w:p w14:paraId="3D8C490C" w14:textId="77777777" w:rsidR="002F712B" w:rsidRDefault="00000000">
      <w:pPr>
        <w:bidi w:val="0"/>
        <w:spacing w:after="157"/>
        <w:ind w:left="10" w:right="482" w:hanging="10"/>
      </w:pPr>
      <w:r>
        <w:rPr>
          <w:rFonts w:ascii="Simplified Arabic" w:eastAsia="Simplified Arabic" w:hAnsi="Simplified Arabic" w:cs="Simplified Arabic"/>
          <w:sz w:val="28"/>
        </w:rPr>
        <w:t xml:space="preserve"> )%14.56(</w:t>
      </w:r>
    </w:p>
    <w:p w14:paraId="49DB2474" w14:textId="77777777" w:rsidR="002F712B" w:rsidRDefault="00000000">
      <w:pPr>
        <w:spacing w:after="3"/>
        <w:ind w:left="367" w:right="1666" w:hanging="10"/>
        <w:jc w:val="center"/>
      </w:pPr>
      <w:r>
        <w:rPr>
          <w:rFonts w:ascii="Simplified Arabic" w:eastAsia="Simplified Arabic" w:hAnsi="Simplified Arabic" w:cs="Simplified Arabic"/>
          <w:sz w:val="28"/>
          <w:szCs w:val="28"/>
          <w:rtl/>
        </w:rPr>
        <w:t xml:space="preserve">جدول) </w:t>
      </w:r>
      <w:r>
        <w:rPr>
          <w:rFonts w:ascii="Simplified Arabic" w:eastAsia="Simplified Arabic" w:hAnsi="Simplified Arabic" w:cs="Simplified Arabic"/>
          <w:sz w:val="28"/>
          <w:szCs w:val="28"/>
        </w:rPr>
        <w:t>12</w:t>
      </w:r>
      <w:r>
        <w:rPr>
          <w:rFonts w:ascii="Simplified Arabic" w:eastAsia="Simplified Arabic" w:hAnsi="Simplified Arabic" w:cs="Simplified Arabic"/>
          <w:sz w:val="28"/>
          <w:szCs w:val="28"/>
          <w:rtl/>
        </w:rPr>
        <w:t xml:space="preserve">( كمية العمل المنجز </w:t>
      </w:r>
    </w:p>
    <w:tbl>
      <w:tblPr>
        <w:tblStyle w:val="TableGrid"/>
        <w:tblW w:w="10237" w:type="dxa"/>
        <w:tblInd w:w="923" w:type="dxa"/>
        <w:tblCellMar>
          <w:top w:w="1" w:type="dxa"/>
          <w:left w:w="64" w:type="dxa"/>
          <w:bottom w:w="0" w:type="dxa"/>
          <w:right w:w="104" w:type="dxa"/>
        </w:tblCellMar>
        <w:tblLook w:val="04A0" w:firstRow="1" w:lastRow="0" w:firstColumn="1" w:lastColumn="0" w:noHBand="0" w:noVBand="1"/>
      </w:tblPr>
      <w:tblGrid>
        <w:gridCol w:w="1190"/>
        <w:gridCol w:w="1190"/>
        <w:gridCol w:w="1192"/>
        <w:gridCol w:w="6665"/>
      </w:tblGrid>
      <w:tr w:rsidR="002F712B" w14:paraId="72DD81E0" w14:textId="77777777">
        <w:trPr>
          <w:trHeight w:val="804"/>
        </w:trPr>
        <w:tc>
          <w:tcPr>
            <w:tcW w:w="1190" w:type="dxa"/>
            <w:tcBorders>
              <w:top w:val="single" w:sz="4" w:space="0" w:color="000000"/>
              <w:left w:val="single" w:sz="4" w:space="0" w:color="000000"/>
              <w:bottom w:val="single" w:sz="4" w:space="0" w:color="000000"/>
              <w:right w:val="single" w:sz="4" w:space="0" w:color="000000"/>
            </w:tcBorders>
            <w:shd w:val="clear" w:color="auto" w:fill="D9D9D9"/>
          </w:tcPr>
          <w:p w14:paraId="771260D6" w14:textId="77777777" w:rsidR="002F712B" w:rsidRDefault="00000000">
            <w:pPr>
              <w:spacing w:after="0"/>
              <w:ind w:right="185" w:firstLine="118"/>
              <w:jc w:val="both"/>
            </w:pPr>
            <w:r>
              <w:rPr>
                <w:rFonts w:ascii="Simplified Arabic" w:eastAsia="Simplified Arabic" w:hAnsi="Simplified Arabic" w:cs="Simplified Arabic"/>
                <w:sz w:val="24"/>
                <w:rtl/>
              </w:rPr>
              <w:t xml:space="preserve">معامل الاختلاف </w:t>
            </w:r>
          </w:p>
        </w:tc>
        <w:tc>
          <w:tcPr>
            <w:tcW w:w="1190" w:type="dxa"/>
            <w:tcBorders>
              <w:top w:val="single" w:sz="4" w:space="0" w:color="000000"/>
              <w:left w:val="single" w:sz="4" w:space="0" w:color="000000"/>
              <w:bottom w:val="single" w:sz="4" w:space="0" w:color="000000"/>
              <w:right w:val="single" w:sz="4" w:space="0" w:color="000000"/>
            </w:tcBorders>
            <w:shd w:val="clear" w:color="auto" w:fill="D9D9D9"/>
          </w:tcPr>
          <w:p w14:paraId="1719E4C3" w14:textId="77777777" w:rsidR="002F712B" w:rsidRDefault="00000000">
            <w:pPr>
              <w:spacing w:after="0"/>
              <w:ind w:right="203"/>
            </w:pPr>
            <w:r>
              <w:rPr>
                <w:rFonts w:ascii="Simplified Arabic" w:eastAsia="Simplified Arabic" w:hAnsi="Simplified Arabic" w:cs="Simplified Arabic"/>
                <w:sz w:val="24"/>
                <w:rtl/>
              </w:rPr>
              <w:t xml:space="preserve">الانح ارف </w:t>
            </w:r>
          </w:p>
          <w:p w14:paraId="5769B96C" w14:textId="77777777" w:rsidR="002F712B" w:rsidRDefault="00000000">
            <w:pPr>
              <w:spacing w:after="0"/>
              <w:ind w:right="220"/>
            </w:pPr>
            <w:r>
              <w:rPr>
                <w:rFonts w:ascii="Simplified Arabic" w:eastAsia="Simplified Arabic" w:hAnsi="Simplified Arabic" w:cs="Simplified Arabic"/>
                <w:sz w:val="24"/>
                <w:rtl/>
              </w:rPr>
              <w:t xml:space="preserve">المعيار ي </w:t>
            </w:r>
          </w:p>
        </w:tc>
        <w:tc>
          <w:tcPr>
            <w:tcW w:w="1192" w:type="dxa"/>
            <w:tcBorders>
              <w:top w:val="single" w:sz="4" w:space="0" w:color="000000"/>
              <w:left w:val="single" w:sz="4" w:space="0" w:color="000000"/>
              <w:bottom w:val="single" w:sz="4" w:space="0" w:color="000000"/>
              <w:right w:val="single" w:sz="4" w:space="0" w:color="000000"/>
            </w:tcBorders>
            <w:shd w:val="clear" w:color="auto" w:fill="D9D9D9"/>
          </w:tcPr>
          <w:p w14:paraId="0DFB4100" w14:textId="77777777" w:rsidR="002F712B" w:rsidRDefault="00000000">
            <w:pPr>
              <w:spacing w:after="0"/>
              <w:ind w:right="44"/>
              <w:jc w:val="center"/>
            </w:pPr>
            <w:r>
              <w:rPr>
                <w:rFonts w:ascii="Simplified Arabic" w:eastAsia="Simplified Arabic" w:hAnsi="Simplified Arabic" w:cs="Simplified Arabic"/>
                <w:sz w:val="24"/>
                <w:rtl/>
              </w:rPr>
              <w:t xml:space="preserve">الوسط </w:t>
            </w:r>
          </w:p>
          <w:p w14:paraId="7AF94B87" w14:textId="77777777" w:rsidR="002F712B" w:rsidRDefault="00000000">
            <w:pPr>
              <w:spacing w:after="0"/>
              <w:ind w:right="229"/>
            </w:pPr>
            <w:r>
              <w:rPr>
                <w:rFonts w:ascii="Simplified Arabic" w:eastAsia="Simplified Arabic" w:hAnsi="Simplified Arabic" w:cs="Simplified Arabic"/>
                <w:sz w:val="24"/>
                <w:rtl/>
              </w:rPr>
              <w:t xml:space="preserve">الحسابي </w:t>
            </w:r>
          </w:p>
        </w:tc>
        <w:tc>
          <w:tcPr>
            <w:tcW w:w="6665"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8D37287" w14:textId="77777777" w:rsidR="002F712B" w:rsidRDefault="00000000">
            <w:pPr>
              <w:spacing w:after="0"/>
              <w:ind w:left="1"/>
              <w:jc w:val="left"/>
            </w:pPr>
            <w:r>
              <w:rPr>
                <w:rFonts w:ascii="Simplified Arabic" w:eastAsia="Simplified Arabic" w:hAnsi="Simplified Arabic" w:cs="Simplified Arabic"/>
                <w:sz w:val="24"/>
                <w:rtl/>
              </w:rPr>
              <w:t xml:space="preserve">الفقرة </w:t>
            </w:r>
          </w:p>
        </w:tc>
      </w:tr>
      <w:tr w:rsidR="002F712B" w14:paraId="53C778E5" w14:textId="77777777">
        <w:trPr>
          <w:trHeight w:val="409"/>
        </w:trPr>
        <w:tc>
          <w:tcPr>
            <w:tcW w:w="1190" w:type="dxa"/>
            <w:tcBorders>
              <w:top w:val="single" w:sz="4" w:space="0" w:color="000000"/>
              <w:left w:val="single" w:sz="4" w:space="0" w:color="000000"/>
              <w:bottom w:val="single" w:sz="4" w:space="0" w:color="000000"/>
              <w:right w:val="single" w:sz="4" w:space="0" w:color="000000"/>
            </w:tcBorders>
          </w:tcPr>
          <w:p w14:paraId="36CC709A" w14:textId="77777777" w:rsidR="002F712B" w:rsidRDefault="00000000">
            <w:pPr>
              <w:bidi w:val="0"/>
              <w:spacing w:after="0"/>
              <w:ind w:left="10"/>
              <w:jc w:val="left"/>
            </w:pPr>
            <w:r>
              <w:rPr>
                <w:rFonts w:ascii="Simplified Arabic" w:eastAsia="Simplified Arabic" w:hAnsi="Simplified Arabic" w:cs="Simplified Arabic"/>
                <w:sz w:val="24"/>
              </w:rPr>
              <w:t xml:space="preserve"> %25.17</w:t>
            </w:r>
          </w:p>
        </w:tc>
        <w:tc>
          <w:tcPr>
            <w:tcW w:w="1190" w:type="dxa"/>
            <w:tcBorders>
              <w:top w:val="single" w:sz="4" w:space="0" w:color="000000"/>
              <w:left w:val="single" w:sz="4" w:space="0" w:color="000000"/>
              <w:bottom w:val="single" w:sz="4" w:space="0" w:color="000000"/>
              <w:right w:val="single" w:sz="4" w:space="0" w:color="000000"/>
            </w:tcBorders>
          </w:tcPr>
          <w:p w14:paraId="5C089218" w14:textId="77777777" w:rsidR="002F712B" w:rsidRDefault="00000000">
            <w:pPr>
              <w:bidi w:val="0"/>
              <w:spacing w:after="0"/>
              <w:ind w:left="41"/>
              <w:jc w:val="center"/>
            </w:pPr>
            <w:r>
              <w:rPr>
                <w:rFonts w:ascii="Simplified Arabic" w:eastAsia="Simplified Arabic" w:hAnsi="Simplified Arabic" w:cs="Simplified Arabic"/>
                <w:sz w:val="24"/>
              </w:rPr>
              <w:t xml:space="preserve">0.97 </w:t>
            </w:r>
          </w:p>
        </w:tc>
        <w:tc>
          <w:tcPr>
            <w:tcW w:w="1192" w:type="dxa"/>
            <w:tcBorders>
              <w:top w:val="single" w:sz="4" w:space="0" w:color="000000"/>
              <w:left w:val="single" w:sz="4" w:space="0" w:color="000000"/>
              <w:bottom w:val="single" w:sz="4" w:space="0" w:color="000000"/>
              <w:right w:val="single" w:sz="4" w:space="0" w:color="000000"/>
            </w:tcBorders>
          </w:tcPr>
          <w:p w14:paraId="4FD98DDE" w14:textId="77777777" w:rsidR="002F712B" w:rsidRDefault="00000000">
            <w:pPr>
              <w:bidi w:val="0"/>
              <w:spacing w:after="0"/>
              <w:ind w:left="40"/>
              <w:jc w:val="center"/>
            </w:pPr>
            <w:r>
              <w:rPr>
                <w:rFonts w:ascii="Simplified Arabic" w:eastAsia="Simplified Arabic" w:hAnsi="Simplified Arabic" w:cs="Simplified Arabic"/>
                <w:sz w:val="24"/>
              </w:rPr>
              <w:t xml:space="preserve">3.87 </w:t>
            </w:r>
          </w:p>
        </w:tc>
        <w:tc>
          <w:tcPr>
            <w:tcW w:w="6665" w:type="dxa"/>
            <w:tcBorders>
              <w:top w:val="single" w:sz="4" w:space="0" w:color="000000"/>
              <w:left w:val="single" w:sz="4" w:space="0" w:color="000000"/>
              <w:bottom w:val="single" w:sz="4" w:space="0" w:color="000000"/>
              <w:right w:val="single" w:sz="4" w:space="0" w:color="000000"/>
            </w:tcBorders>
          </w:tcPr>
          <w:p w14:paraId="68244DBF" w14:textId="77777777" w:rsidR="002F712B" w:rsidRDefault="00000000">
            <w:pPr>
              <w:spacing w:after="0"/>
              <w:jc w:val="left"/>
            </w:pPr>
            <w:r>
              <w:rPr>
                <w:rFonts w:ascii="Simplified Arabic" w:eastAsia="Simplified Arabic" w:hAnsi="Simplified Arabic" w:cs="Simplified Arabic"/>
                <w:sz w:val="24"/>
                <w:rtl/>
              </w:rPr>
              <w:t xml:space="preserve">تحدد شركة ديناميكية الانتاجية التشغيلية حسب ظروف السوق وأجواء المنافسة  </w:t>
            </w:r>
          </w:p>
        </w:tc>
      </w:tr>
      <w:tr w:rsidR="002F712B" w14:paraId="6DDC8F5F" w14:textId="77777777">
        <w:trPr>
          <w:trHeight w:val="804"/>
        </w:trPr>
        <w:tc>
          <w:tcPr>
            <w:tcW w:w="1190" w:type="dxa"/>
            <w:tcBorders>
              <w:top w:val="single" w:sz="4" w:space="0" w:color="000000"/>
              <w:left w:val="single" w:sz="4" w:space="0" w:color="000000"/>
              <w:bottom w:val="single" w:sz="4" w:space="0" w:color="000000"/>
              <w:right w:val="single" w:sz="4" w:space="0" w:color="000000"/>
            </w:tcBorders>
            <w:vAlign w:val="center"/>
          </w:tcPr>
          <w:p w14:paraId="2675C13C" w14:textId="77777777" w:rsidR="002F712B" w:rsidRDefault="00000000">
            <w:pPr>
              <w:bidi w:val="0"/>
              <w:spacing w:after="0"/>
              <w:ind w:left="10"/>
              <w:jc w:val="left"/>
            </w:pPr>
            <w:r>
              <w:rPr>
                <w:rFonts w:ascii="Simplified Arabic" w:eastAsia="Simplified Arabic" w:hAnsi="Simplified Arabic" w:cs="Simplified Arabic"/>
                <w:sz w:val="24"/>
              </w:rPr>
              <w:t xml:space="preserve"> %21.05</w:t>
            </w:r>
          </w:p>
        </w:tc>
        <w:tc>
          <w:tcPr>
            <w:tcW w:w="1190" w:type="dxa"/>
            <w:tcBorders>
              <w:top w:val="single" w:sz="4" w:space="0" w:color="000000"/>
              <w:left w:val="single" w:sz="4" w:space="0" w:color="000000"/>
              <w:bottom w:val="single" w:sz="4" w:space="0" w:color="000000"/>
              <w:right w:val="single" w:sz="4" w:space="0" w:color="000000"/>
            </w:tcBorders>
            <w:vAlign w:val="center"/>
          </w:tcPr>
          <w:p w14:paraId="0E82DEAF" w14:textId="77777777" w:rsidR="002F712B" w:rsidRDefault="00000000">
            <w:pPr>
              <w:bidi w:val="0"/>
              <w:spacing w:after="0"/>
              <w:ind w:left="41"/>
              <w:jc w:val="center"/>
            </w:pPr>
            <w:r>
              <w:rPr>
                <w:rFonts w:ascii="Simplified Arabic" w:eastAsia="Simplified Arabic" w:hAnsi="Simplified Arabic" w:cs="Simplified Arabic"/>
                <w:sz w:val="24"/>
              </w:rPr>
              <w:t xml:space="preserve">0.98 </w:t>
            </w:r>
          </w:p>
        </w:tc>
        <w:tc>
          <w:tcPr>
            <w:tcW w:w="1192" w:type="dxa"/>
            <w:tcBorders>
              <w:top w:val="single" w:sz="4" w:space="0" w:color="000000"/>
              <w:left w:val="single" w:sz="4" w:space="0" w:color="000000"/>
              <w:bottom w:val="single" w:sz="4" w:space="0" w:color="000000"/>
              <w:right w:val="single" w:sz="4" w:space="0" w:color="000000"/>
            </w:tcBorders>
            <w:vAlign w:val="center"/>
          </w:tcPr>
          <w:p w14:paraId="4DA5A8C7" w14:textId="77777777" w:rsidR="002F712B" w:rsidRDefault="00000000">
            <w:pPr>
              <w:bidi w:val="0"/>
              <w:spacing w:after="0"/>
              <w:ind w:left="40"/>
              <w:jc w:val="center"/>
            </w:pPr>
            <w:r>
              <w:rPr>
                <w:rFonts w:ascii="Simplified Arabic" w:eastAsia="Simplified Arabic" w:hAnsi="Simplified Arabic" w:cs="Simplified Arabic"/>
                <w:sz w:val="24"/>
              </w:rPr>
              <w:t xml:space="preserve">4.66 </w:t>
            </w:r>
          </w:p>
        </w:tc>
        <w:tc>
          <w:tcPr>
            <w:tcW w:w="6665" w:type="dxa"/>
            <w:tcBorders>
              <w:top w:val="single" w:sz="4" w:space="0" w:color="000000"/>
              <w:left w:val="single" w:sz="4" w:space="0" w:color="000000"/>
              <w:bottom w:val="single" w:sz="4" w:space="0" w:color="000000"/>
              <w:right w:val="single" w:sz="4" w:space="0" w:color="000000"/>
            </w:tcBorders>
          </w:tcPr>
          <w:p w14:paraId="6748C5E3" w14:textId="77777777" w:rsidR="002F712B" w:rsidRDefault="00000000">
            <w:pPr>
              <w:spacing w:after="0"/>
              <w:ind w:right="576" w:firstLine="2"/>
            </w:pPr>
            <w:r>
              <w:rPr>
                <w:rFonts w:ascii="Simplified Arabic" w:eastAsia="Simplified Arabic" w:hAnsi="Simplified Arabic" w:cs="Simplified Arabic"/>
                <w:sz w:val="24"/>
                <w:rtl/>
              </w:rPr>
              <w:t xml:space="preserve">توفر شركة اجواء بيئية داخلية تمكن العاملين من الوصول الى المخرجات الكمية المطلوبة من اداء عملهم  </w:t>
            </w:r>
          </w:p>
        </w:tc>
      </w:tr>
      <w:tr w:rsidR="002F712B" w14:paraId="7AC0C493" w14:textId="77777777">
        <w:trPr>
          <w:trHeight w:val="408"/>
        </w:trPr>
        <w:tc>
          <w:tcPr>
            <w:tcW w:w="1190" w:type="dxa"/>
            <w:tcBorders>
              <w:top w:val="single" w:sz="4" w:space="0" w:color="000000"/>
              <w:left w:val="single" w:sz="4" w:space="0" w:color="000000"/>
              <w:bottom w:val="single" w:sz="4" w:space="0" w:color="000000"/>
              <w:right w:val="single" w:sz="4" w:space="0" w:color="000000"/>
            </w:tcBorders>
          </w:tcPr>
          <w:p w14:paraId="41751DA8" w14:textId="77777777" w:rsidR="002F712B" w:rsidRDefault="00000000">
            <w:pPr>
              <w:bidi w:val="0"/>
              <w:spacing w:after="0"/>
              <w:ind w:left="10"/>
              <w:jc w:val="left"/>
            </w:pPr>
            <w:r>
              <w:rPr>
                <w:rFonts w:ascii="Simplified Arabic" w:eastAsia="Simplified Arabic" w:hAnsi="Simplified Arabic" w:cs="Simplified Arabic"/>
                <w:sz w:val="24"/>
              </w:rPr>
              <w:t xml:space="preserve"> %18.84</w:t>
            </w:r>
          </w:p>
        </w:tc>
        <w:tc>
          <w:tcPr>
            <w:tcW w:w="1190" w:type="dxa"/>
            <w:tcBorders>
              <w:top w:val="single" w:sz="4" w:space="0" w:color="000000"/>
              <w:left w:val="single" w:sz="4" w:space="0" w:color="000000"/>
              <w:bottom w:val="single" w:sz="4" w:space="0" w:color="000000"/>
              <w:right w:val="single" w:sz="4" w:space="0" w:color="000000"/>
            </w:tcBorders>
          </w:tcPr>
          <w:p w14:paraId="44FF9078" w14:textId="77777777" w:rsidR="002F712B" w:rsidRDefault="00000000">
            <w:pPr>
              <w:bidi w:val="0"/>
              <w:spacing w:after="0"/>
              <w:ind w:left="41"/>
              <w:jc w:val="center"/>
            </w:pPr>
            <w:r>
              <w:rPr>
                <w:rFonts w:ascii="Simplified Arabic" w:eastAsia="Simplified Arabic" w:hAnsi="Simplified Arabic" w:cs="Simplified Arabic"/>
                <w:sz w:val="24"/>
              </w:rPr>
              <w:t xml:space="preserve">0.78 </w:t>
            </w:r>
          </w:p>
        </w:tc>
        <w:tc>
          <w:tcPr>
            <w:tcW w:w="1192" w:type="dxa"/>
            <w:tcBorders>
              <w:top w:val="single" w:sz="4" w:space="0" w:color="000000"/>
              <w:left w:val="single" w:sz="4" w:space="0" w:color="000000"/>
              <w:bottom w:val="single" w:sz="4" w:space="0" w:color="000000"/>
              <w:right w:val="single" w:sz="4" w:space="0" w:color="000000"/>
            </w:tcBorders>
          </w:tcPr>
          <w:p w14:paraId="1B562EA7" w14:textId="77777777" w:rsidR="002F712B" w:rsidRDefault="00000000">
            <w:pPr>
              <w:bidi w:val="0"/>
              <w:spacing w:after="0"/>
              <w:ind w:left="40"/>
              <w:jc w:val="center"/>
            </w:pPr>
            <w:r>
              <w:rPr>
                <w:rFonts w:ascii="Simplified Arabic" w:eastAsia="Simplified Arabic" w:hAnsi="Simplified Arabic" w:cs="Simplified Arabic"/>
                <w:sz w:val="24"/>
              </w:rPr>
              <w:t xml:space="preserve">4.14 </w:t>
            </w:r>
          </w:p>
        </w:tc>
        <w:tc>
          <w:tcPr>
            <w:tcW w:w="6665" w:type="dxa"/>
            <w:tcBorders>
              <w:top w:val="single" w:sz="4" w:space="0" w:color="000000"/>
              <w:left w:val="single" w:sz="4" w:space="0" w:color="000000"/>
              <w:bottom w:val="single" w:sz="4" w:space="0" w:color="000000"/>
              <w:right w:val="single" w:sz="4" w:space="0" w:color="000000"/>
            </w:tcBorders>
          </w:tcPr>
          <w:p w14:paraId="54487517" w14:textId="77777777" w:rsidR="002F712B" w:rsidRDefault="00000000">
            <w:pPr>
              <w:spacing w:after="0"/>
              <w:ind w:right="228"/>
            </w:pPr>
            <w:r>
              <w:rPr>
                <w:rFonts w:ascii="Simplified Arabic" w:eastAsia="Simplified Arabic" w:hAnsi="Simplified Arabic" w:cs="Simplified Arabic"/>
                <w:sz w:val="24"/>
                <w:rtl/>
              </w:rPr>
              <w:t xml:space="preserve">تستخدم شركة مقاييس الاداء لتزويد العاملين بالتغذية ال ارجعة عن كمية الاداء المنجز   </w:t>
            </w:r>
          </w:p>
        </w:tc>
      </w:tr>
      <w:tr w:rsidR="002F712B" w14:paraId="3FE2E642" w14:textId="77777777">
        <w:trPr>
          <w:trHeight w:val="409"/>
        </w:trPr>
        <w:tc>
          <w:tcPr>
            <w:tcW w:w="1190" w:type="dxa"/>
            <w:tcBorders>
              <w:top w:val="single" w:sz="4" w:space="0" w:color="000000"/>
              <w:left w:val="single" w:sz="4" w:space="0" w:color="000000"/>
              <w:bottom w:val="single" w:sz="4" w:space="0" w:color="000000"/>
              <w:right w:val="single" w:sz="4" w:space="0" w:color="000000"/>
            </w:tcBorders>
          </w:tcPr>
          <w:p w14:paraId="504237B5" w14:textId="77777777" w:rsidR="002F712B" w:rsidRDefault="00000000">
            <w:pPr>
              <w:bidi w:val="0"/>
              <w:spacing w:after="0"/>
              <w:ind w:left="10"/>
              <w:jc w:val="left"/>
            </w:pPr>
            <w:r>
              <w:rPr>
                <w:rFonts w:ascii="Simplified Arabic" w:eastAsia="Simplified Arabic" w:hAnsi="Simplified Arabic" w:cs="Simplified Arabic"/>
                <w:sz w:val="24"/>
              </w:rPr>
              <w:t xml:space="preserve"> %14.56</w:t>
            </w:r>
          </w:p>
        </w:tc>
        <w:tc>
          <w:tcPr>
            <w:tcW w:w="1190" w:type="dxa"/>
            <w:tcBorders>
              <w:top w:val="single" w:sz="4" w:space="0" w:color="000000"/>
              <w:left w:val="single" w:sz="4" w:space="0" w:color="000000"/>
              <w:bottom w:val="single" w:sz="4" w:space="0" w:color="000000"/>
              <w:right w:val="single" w:sz="4" w:space="0" w:color="000000"/>
            </w:tcBorders>
          </w:tcPr>
          <w:p w14:paraId="176001C8" w14:textId="77777777" w:rsidR="002F712B" w:rsidRDefault="00000000">
            <w:pPr>
              <w:bidi w:val="0"/>
              <w:spacing w:after="0"/>
              <w:ind w:left="41"/>
              <w:jc w:val="center"/>
            </w:pPr>
            <w:r>
              <w:rPr>
                <w:rFonts w:ascii="Simplified Arabic" w:eastAsia="Simplified Arabic" w:hAnsi="Simplified Arabic" w:cs="Simplified Arabic"/>
                <w:sz w:val="24"/>
              </w:rPr>
              <w:t xml:space="preserve">0.57 </w:t>
            </w:r>
          </w:p>
        </w:tc>
        <w:tc>
          <w:tcPr>
            <w:tcW w:w="1192" w:type="dxa"/>
            <w:tcBorders>
              <w:top w:val="single" w:sz="4" w:space="0" w:color="000000"/>
              <w:left w:val="single" w:sz="4" w:space="0" w:color="000000"/>
              <w:bottom w:val="single" w:sz="4" w:space="0" w:color="000000"/>
              <w:right w:val="single" w:sz="4" w:space="0" w:color="000000"/>
            </w:tcBorders>
          </w:tcPr>
          <w:p w14:paraId="59312621" w14:textId="77777777" w:rsidR="002F712B" w:rsidRDefault="00000000">
            <w:pPr>
              <w:bidi w:val="0"/>
              <w:spacing w:after="0"/>
              <w:ind w:left="40"/>
              <w:jc w:val="center"/>
            </w:pPr>
            <w:r>
              <w:rPr>
                <w:rFonts w:ascii="Simplified Arabic" w:eastAsia="Simplified Arabic" w:hAnsi="Simplified Arabic" w:cs="Simplified Arabic"/>
                <w:sz w:val="24"/>
              </w:rPr>
              <w:t xml:space="preserve">3.90 </w:t>
            </w:r>
          </w:p>
        </w:tc>
        <w:tc>
          <w:tcPr>
            <w:tcW w:w="6665" w:type="dxa"/>
            <w:tcBorders>
              <w:top w:val="single" w:sz="4" w:space="0" w:color="000000"/>
              <w:left w:val="single" w:sz="4" w:space="0" w:color="000000"/>
              <w:bottom w:val="single" w:sz="4" w:space="0" w:color="000000"/>
              <w:right w:val="single" w:sz="4" w:space="0" w:color="000000"/>
            </w:tcBorders>
          </w:tcPr>
          <w:p w14:paraId="4D909CF9" w14:textId="77777777" w:rsidR="002F712B" w:rsidRDefault="00000000">
            <w:pPr>
              <w:spacing w:after="0"/>
              <w:ind w:left="3"/>
              <w:jc w:val="left"/>
            </w:pPr>
            <w:r>
              <w:rPr>
                <w:rFonts w:ascii="Simplified Arabic" w:eastAsia="Simplified Arabic" w:hAnsi="Simplified Arabic" w:cs="Simplified Arabic"/>
                <w:sz w:val="24"/>
                <w:rtl/>
              </w:rPr>
              <w:t xml:space="preserve">تحدد شركة جداول زمنية وتوقيتات محددة لإنجاز مهام العاملين  </w:t>
            </w:r>
          </w:p>
        </w:tc>
      </w:tr>
      <w:tr w:rsidR="002F712B" w14:paraId="2506A838" w14:textId="77777777">
        <w:trPr>
          <w:trHeight w:val="409"/>
        </w:trPr>
        <w:tc>
          <w:tcPr>
            <w:tcW w:w="1190" w:type="dxa"/>
            <w:tcBorders>
              <w:top w:val="single" w:sz="4" w:space="0" w:color="000000"/>
              <w:left w:val="single" w:sz="4" w:space="0" w:color="000000"/>
              <w:bottom w:val="single" w:sz="4" w:space="0" w:color="000000"/>
              <w:right w:val="single" w:sz="4" w:space="0" w:color="000000"/>
            </w:tcBorders>
          </w:tcPr>
          <w:p w14:paraId="7EA837BB" w14:textId="77777777" w:rsidR="002F712B" w:rsidRDefault="00000000">
            <w:pPr>
              <w:bidi w:val="0"/>
              <w:spacing w:after="0"/>
              <w:ind w:left="10"/>
              <w:jc w:val="left"/>
            </w:pPr>
            <w:r>
              <w:rPr>
                <w:rFonts w:ascii="Simplified Arabic" w:eastAsia="Simplified Arabic" w:hAnsi="Simplified Arabic" w:cs="Simplified Arabic"/>
                <w:sz w:val="24"/>
              </w:rPr>
              <w:t xml:space="preserve"> %22.07</w:t>
            </w:r>
          </w:p>
        </w:tc>
        <w:tc>
          <w:tcPr>
            <w:tcW w:w="1190" w:type="dxa"/>
            <w:tcBorders>
              <w:top w:val="single" w:sz="4" w:space="0" w:color="000000"/>
              <w:left w:val="single" w:sz="4" w:space="0" w:color="000000"/>
              <w:bottom w:val="single" w:sz="4" w:space="0" w:color="000000"/>
              <w:right w:val="single" w:sz="4" w:space="0" w:color="000000"/>
            </w:tcBorders>
          </w:tcPr>
          <w:p w14:paraId="166F0543" w14:textId="77777777" w:rsidR="002F712B" w:rsidRDefault="00000000">
            <w:pPr>
              <w:bidi w:val="0"/>
              <w:spacing w:after="0"/>
              <w:ind w:left="41"/>
              <w:jc w:val="center"/>
            </w:pPr>
            <w:r>
              <w:rPr>
                <w:rFonts w:ascii="Simplified Arabic" w:eastAsia="Simplified Arabic" w:hAnsi="Simplified Arabic" w:cs="Simplified Arabic"/>
                <w:sz w:val="24"/>
              </w:rPr>
              <w:t xml:space="preserve">0.87 </w:t>
            </w:r>
          </w:p>
        </w:tc>
        <w:tc>
          <w:tcPr>
            <w:tcW w:w="1192" w:type="dxa"/>
            <w:tcBorders>
              <w:top w:val="single" w:sz="4" w:space="0" w:color="000000"/>
              <w:left w:val="single" w:sz="4" w:space="0" w:color="000000"/>
              <w:bottom w:val="single" w:sz="4" w:space="0" w:color="000000"/>
              <w:right w:val="single" w:sz="4" w:space="0" w:color="000000"/>
            </w:tcBorders>
          </w:tcPr>
          <w:p w14:paraId="3C29866D" w14:textId="77777777" w:rsidR="002F712B" w:rsidRDefault="00000000">
            <w:pPr>
              <w:bidi w:val="0"/>
              <w:spacing w:after="0"/>
              <w:ind w:left="40"/>
              <w:jc w:val="center"/>
            </w:pPr>
            <w:r>
              <w:rPr>
                <w:rFonts w:ascii="Simplified Arabic" w:eastAsia="Simplified Arabic" w:hAnsi="Simplified Arabic" w:cs="Simplified Arabic"/>
                <w:sz w:val="24"/>
              </w:rPr>
              <w:t xml:space="preserve">3.96 </w:t>
            </w:r>
          </w:p>
        </w:tc>
        <w:tc>
          <w:tcPr>
            <w:tcW w:w="6665" w:type="dxa"/>
            <w:tcBorders>
              <w:top w:val="single" w:sz="4" w:space="0" w:color="000000"/>
              <w:left w:val="single" w:sz="4" w:space="0" w:color="000000"/>
              <w:bottom w:val="single" w:sz="4" w:space="0" w:color="000000"/>
              <w:right w:val="single" w:sz="4" w:space="0" w:color="000000"/>
            </w:tcBorders>
          </w:tcPr>
          <w:p w14:paraId="2016C816" w14:textId="77777777" w:rsidR="002F712B" w:rsidRDefault="00000000">
            <w:pPr>
              <w:spacing w:after="0"/>
              <w:ind w:right="621"/>
            </w:pPr>
            <w:r>
              <w:rPr>
                <w:rFonts w:ascii="Simplified Arabic" w:eastAsia="Simplified Arabic" w:hAnsi="Simplified Arabic" w:cs="Simplified Arabic"/>
                <w:sz w:val="24"/>
                <w:rtl/>
              </w:rPr>
              <w:t xml:space="preserve">تهتم الادارة العليا في شركة بم ارجعة مخرجات كمية العمل المنجز بشكل مستمر  </w:t>
            </w:r>
          </w:p>
        </w:tc>
      </w:tr>
      <w:tr w:rsidR="002F712B" w14:paraId="27157BE8" w14:textId="77777777">
        <w:trPr>
          <w:trHeight w:val="406"/>
        </w:trPr>
        <w:tc>
          <w:tcPr>
            <w:tcW w:w="1190" w:type="dxa"/>
            <w:tcBorders>
              <w:top w:val="single" w:sz="4" w:space="0" w:color="000000"/>
              <w:left w:val="single" w:sz="4" w:space="0" w:color="000000"/>
              <w:bottom w:val="single" w:sz="4" w:space="0" w:color="000000"/>
              <w:right w:val="single" w:sz="4" w:space="0" w:color="000000"/>
            </w:tcBorders>
            <w:shd w:val="clear" w:color="auto" w:fill="D9D9D9"/>
          </w:tcPr>
          <w:p w14:paraId="0B7036FA" w14:textId="77777777" w:rsidR="002F712B" w:rsidRDefault="00000000">
            <w:pPr>
              <w:bidi w:val="0"/>
              <w:spacing w:after="0"/>
              <w:ind w:left="10"/>
              <w:jc w:val="left"/>
            </w:pPr>
            <w:r>
              <w:rPr>
                <w:rFonts w:ascii="Simplified Arabic" w:eastAsia="Simplified Arabic" w:hAnsi="Simplified Arabic" w:cs="Simplified Arabic"/>
                <w:sz w:val="24"/>
              </w:rPr>
              <w:t xml:space="preserve"> %20.35</w:t>
            </w:r>
          </w:p>
        </w:tc>
        <w:tc>
          <w:tcPr>
            <w:tcW w:w="1190" w:type="dxa"/>
            <w:tcBorders>
              <w:top w:val="single" w:sz="4" w:space="0" w:color="000000"/>
              <w:left w:val="single" w:sz="4" w:space="0" w:color="000000"/>
              <w:bottom w:val="single" w:sz="4" w:space="0" w:color="000000"/>
              <w:right w:val="single" w:sz="4" w:space="0" w:color="000000"/>
            </w:tcBorders>
            <w:shd w:val="clear" w:color="auto" w:fill="D9D9D9"/>
          </w:tcPr>
          <w:p w14:paraId="6AF9C4FF" w14:textId="77777777" w:rsidR="002F712B" w:rsidRDefault="00000000">
            <w:pPr>
              <w:bidi w:val="0"/>
              <w:spacing w:after="0"/>
              <w:ind w:left="41"/>
              <w:jc w:val="center"/>
            </w:pPr>
            <w:r>
              <w:rPr>
                <w:rFonts w:ascii="Simplified Arabic" w:eastAsia="Simplified Arabic" w:hAnsi="Simplified Arabic" w:cs="Simplified Arabic"/>
                <w:sz w:val="24"/>
              </w:rPr>
              <w:t xml:space="preserve">0.84 </w:t>
            </w:r>
          </w:p>
        </w:tc>
        <w:tc>
          <w:tcPr>
            <w:tcW w:w="1192" w:type="dxa"/>
            <w:tcBorders>
              <w:top w:val="single" w:sz="4" w:space="0" w:color="000000"/>
              <w:left w:val="single" w:sz="4" w:space="0" w:color="000000"/>
              <w:bottom w:val="single" w:sz="4" w:space="0" w:color="000000"/>
              <w:right w:val="single" w:sz="6" w:space="0" w:color="000000"/>
            </w:tcBorders>
            <w:shd w:val="clear" w:color="auto" w:fill="D9D9D9"/>
          </w:tcPr>
          <w:p w14:paraId="0B0762FA" w14:textId="77777777" w:rsidR="002F712B" w:rsidRDefault="00000000">
            <w:pPr>
              <w:bidi w:val="0"/>
              <w:spacing w:after="0"/>
              <w:ind w:left="40"/>
              <w:jc w:val="center"/>
            </w:pPr>
            <w:r>
              <w:rPr>
                <w:rFonts w:ascii="Simplified Arabic" w:eastAsia="Simplified Arabic" w:hAnsi="Simplified Arabic" w:cs="Simplified Arabic"/>
                <w:sz w:val="24"/>
              </w:rPr>
              <w:t xml:space="preserve">4.11 </w:t>
            </w:r>
          </w:p>
        </w:tc>
        <w:tc>
          <w:tcPr>
            <w:tcW w:w="6665" w:type="dxa"/>
            <w:tcBorders>
              <w:top w:val="single" w:sz="4" w:space="0" w:color="000000"/>
              <w:left w:val="single" w:sz="6" w:space="0" w:color="000000"/>
              <w:bottom w:val="single" w:sz="4" w:space="0" w:color="000000"/>
              <w:right w:val="single" w:sz="4" w:space="0" w:color="000000"/>
            </w:tcBorders>
            <w:shd w:val="clear" w:color="auto" w:fill="D9D9D9"/>
          </w:tcPr>
          <w:p w14:paraId="356CB982" w14:textId="77777777" w:rsidR="002F712B" w:rsidRDefault="00000000">
            <w:pPr>
              <w:spacing w:after="0"/>
              <w:ind w:left="1"/>
              <w:jc w:val="left"/>
            </w:pPr>
            <w:r>
              <w:rPr>
                <w:rFonts w:ascii="Simplified Arabic" w:eastAsia="Simplified Arabic" w:hAnsi="Simplified Arabic" w:cs="Simplified Arabic"/>
                <w:sz w:val="24"/>
                <w:rtl/>
              </w:rPr>
              <w:t xml:space="preserve">الاجمالي </w:t>
            </w:r>
          </w:p>
        </w:tc>
      </w:tr>
    </w:tbl>
    <w:p w14:paraId="7E3F3849" w14:textId="77777777" w:rsidR="002F712B" w:rsidRDefault="00000000">
      <w:pPr>
        <w:bidi w:val="0"/>
        <w:spacing w:after="158"/>
        <w:ind w:right="549"/>
      </w:pPr>
      <w:r>
        <w:rPr>
          <w:rFonts w:ascii="Simplified Arabic" w:eastAsia="Simplified Arabic" w:hAnsi="Simplified Arabic" w:cs="Simplified Arabic"/>
          <w:b/>
          <w:sz w:val="28"/>
        </w:rPr>
        <w:t xml:space="preserve"> </w:t>
      </w:r>
    </w:p>
    <w:p w14:paraId="5A5F53E3" w14:textId="77777777" w:rsidR="002F712B" w:rsidRDefault="00000000">
      <w:pPr>
        <w:bidi w:val="0"/>
        <w:spacing w:after="158"/>
        <w:ind w:right="549"/>
      </w:pPr>
      <w:r>
        <w:rPr>
          <w:rFonts w:ascii="Simplified Arabic" w:eastAsia="Simplified Arabic" w:hAnsi="Simplified Arabic" w:cs="Simplified Arabic"/>
          <w:b/>
          <w:sz w:val="28"/>
        </w:rPr>
        <w:t xml:space="preserve"> </w:t>
      </w:r>
    </w:p>
    <w:p w14:paraId="1621FF9D" w14:textId="77777777" w:rsidR="002F712B" w:rsidRDefault="00000000">
      <w:pPr>
        <w:bidi w:val="0"/>
        <w:spacing w:after="159"/>
        <w:ind w:right="549"/>
      </w:pPr>
      <w:r>
        <w:rPr>
          <w:rFonts w:ascii="Simplified Arabic" w:eastAsia="Simplified Arabic" w:hAnsi="Simplified Arabic" w:cs="Simplified Arabic"/>
          <w:b/>
          <w:sz w:val="28"/>
        </w:rPr>
        <w:t xml:space="preserve"> </w:t>
      </w:r>
    </w:p>
    <w:p w14:paraId="3157DCD6" w14:textId="77777777" w:rsidR="002F712B" w:rsidRDefault="00000000">
      <w:pPr>
        <w:bidi w:val="0"/>
        <w:spacing w:after="0"/>
        <w:ind w:right="549"/>
      </w:pPr>
      <w:r>
        <w:rPr>
          <w:rFonts w:ascii="Simplified Arabic" w:eastAsia="Simplified Arabic" w:hAnsi="Simplified Arabic" w:cs="Simplified Arabic"/>
          <w:b/>
          <w:sz w:val="28"/>
        </w:rPr>
        <w:t xml:space="preserve"> </w:t>
      </w:r>
    </w:p>
    <w:p w14:paraId="12BFDD6E" w14:textId="77777777" w:rsidR="002F712B" w:rsidRDefault="00000000">
      <w:pPr>
        <w:spacing w:after="4" w:line="341" w:lineRule="auto"/>
        <w:ind w:left="485" w:right="7955" w:hanging="4"/>
        <w:jc w:val="both"/>
      </w:pPr>
      <w:r>
        <w:rPr>
          <w:rFonts w:ascii="Simplified Arabic" w:eastAsia="Simplified Arabic" w:hAnsi="Simplified Arabic" w:cs="Simplified Arabic"/>
          <w:b/>
          <w:bCs/>
          <w:sz w:val="28"/>
          <w:szCs w:val="28"/>
          <w:u w:val="single" w:color="000000"/>
          <w:rtl/>
        </w:rPr>
        <w:t xml:space="preserve"> فرضيات الدارسة</w:t>
      </w:r>
      <w:r>
        <w:rPr>
          <w:rFonts w:ascii="Simplified Arabic" w:eastAsia="Simplified Arabic" w:hAnsi="Simplified Arabic" w:cs="Simplified Arabic"/>
          <w:b/>
          <w:bCs/>
          <w:sz w:val="28"/>
          <w:szCs w:val="28"/>
          <w:rtl/>
        </w:rPr>
        <w:t xml:space="preserve"> الفرضية الرئيسة الأولى: </w:t>
      </w:r>
    </w:p>
    <w:p w14:paraId="659E76B6" w14:textId="77777777" w:rsidR="002F712B" w:rsidRDefault="00000000">
      <w:pPr>
        <w:spacing w:after="170" w:line="258" w:lineRule="auto"/>
        <w:ind w:left="485" w:right="1788" w:hanging="4"/>
        <w:jc w:val="both"/>
      </w:pPr>
      <w:r>
        <w:rPr>
          <w:rFonts w:ascii="Simplified Arabic" w:eastAsia="Simplified Arabic" w:hAnsi="Simplified Arabic" w:cs="Simplified Arabic"/>
          <w:b/>
          <w:bCs/>
          <w:sz w:val="28"/>
          <w:szCs w:val="28"/>
          <w:rtl/>
        </w:rPr>
        <w:t xml:space="preserve">توجد علاقة ارتباط ذا دلالة معنوية بين تأثير إدارة الموارد البشرية وأداء العاملين. وتنبثق منها الفرضيات الفرعية الآتية:  </w:t>
      </w:r>
    </w:p>
    <w:p w14:paraId="0B3D1556" w14:textId="77777777" w:rsidR="002F712B" w:rsidRDefault="00000000">
      <w:pPr>
        <w:numPr>
          <w:ilvl w:val="0"/>
          <w:numId w:val="17"/>
        </w:numPr>
        <w:spacing w:after="22"/>
        <w:ind w:hanging="454"/>
        <w:jc w:val="left"/>
      </w:pPr>
      <w:r>
        <w:rPr>
          <w:rFonts w:ascii="Simplified Arabic" w:eastAsia="Simplified Arabic" w:hAnsi="Simplified Arabic" w:cs="Simplified Arabic"/>
          <w:b/>
          <w:bCs/>
          <w:sz w:val="28"/>
          <w:szCs w:val="28"/>
          <w:rtl/>
        </w:rPr>
        <w:t xml:space="preserve">توجد علاقة ارتباط ذا دلالة معنوية بين التخطيط وأداء العاملين. </w:t>
      </w:r>
    </w:p>
    <w:p w14:paraId="41684954" w14:textId="77777777" w:rsidR="002F712B" w:rsidRDefault="00000000">
      <w:pPr>
        <w:numPr>
          <w:ilvl w:val="0"/>
          <w:numId w:val="17"/>
        </w:numPr>
        <w:spacing w:after="4" w:line="258" w:lineRule="auto"/>
        <w:ind w:hanging="454"/>
        <w:jc w:val="left"/>
      </w:pPr>
      <w:r>
        <w:rPr>
          <w:rFonts w:ascii="Simplified Arabic" w:eastAsia="Simplified Arabic" w:hAnsi="Simplified Arabic" w:cs="Simplified Arabic"/>
          <w:b/>
          <w:bCs/>
          <w:sz w:val="28"/>
          <w:szCs w:val="28"/>
          <w:rtl/>
        </w:rPr>
        <w:t xml:space="preserve">توجد علاقة ارتباط ذا دلالة معنوية بين تقييم الأداء وأداء العاملين. </w:t>
      </w:r>
    </w:p>
    <w:p w14:paraId="58D1E11F" w14:textId="77777777" w:rsidR="002F712B" w:rsidRDefault="00000000">
      <w:pPr>
        <w:numPr>
          <w:ilvl w:val="0"/>
          <w:numId w:val="17"/>
        </w:numPr>
        <w:spacing w:after="218"/>
        <w:ind w:hanging="454"/>
        <w:jc w:val="left"/>
      </w:pPr>
      <w:r>
        <w:rPr>
          <w:rFonts w:ascii="Simplified Arabic" w:eastAsia="Simplified Arabic" w:hAnsi="Simplified Arabic" w:cs="Simplified Arabic"/>
          <w:b/>
          <w:bCs/>
          <w:sz w:val="28"/>
          <w:szCs w:val="28"/>
          <w:rtl/>
        </w:rPr>
        <w:t xml:space="preserve">توجد علاقة ارتباط ذا دلالة معنوية بين الحوافز وأداء العاملين . </w:t>
      </w:r>
    </w:p>
    <w:p w14:paraId="06B658A7" w14:textId="77777777" w:rsidR="002F712B" w:rsidRDefault="00000000">
      <w:pPr>
        <w:spacing w:after="4" w:line="258" w:lineRule="auto"/>
        <w:ind w:left="485" w:right="3795" w:hanging="4"/>
        <w:jc w:val="both"/>
      </w:pPr>
      <w:r>
        <w:rPr>
          <w:rFonts w:ascii="Simplified Arabic" w:eastAsia="Simplified Arabic" w:hAnsi="Simplified Arabic" w:cs="Simplified Arabic"/>
          <w:b/>
          <w:bCs/>
          <w:sz w:val="28"/>
          <w:szCs w:val="28"/>
          <w:rtl/>
        </w:rPr>
        <w:t>جدول)</w:t>
      </w:r>
      <w:r>
        <w:rPr>
          <w:rFonts w:ascii="Simplified Arabic" w:eastAsia="Simplified Arabic" w:hAnsi="Simplified Arabic" w:cs="Simplified Arabic"/>
          <w:b/>
          <w:bCs/>
          <w:sz w:val="28"/>
          <w:szCs w:val="28"/>
        </w:rPr>
        <w:t>13</w:t>
      </w:r>
      <w:r>
        <w:rPr>
          <w:rFonts w:ascii="Simplified Arabic" w:eastAsia="Simplified Arabic" w:hAnsi="Simplified Arabic" w:cs="Simplified Arabic"/>
          <w:b/>
          <w:bCs/>
          <w:sz w:val="28"/>
          <w:szCs w:val="28"/>
          <w:rtl/>
        </w:rPr>
        <w:t xml:space="preserve">( معامل الارتباط </w:t>
      </w:r>
    </w:p>
    <w:tbl>
      <w:tblPr>
        <w:tblStyle w:val="TableGrid"/>
        <w:tblW w:w="8639" w:type="dxa"/>
        <w:tblInd w:w="1634" w:type="dxa"/>
        <w:tblCellMar>
          <w:top w:w="1" w:type="dxa"/>
          <w:left w:w="215" w:type="dxa"/>
          <w:bottom w:w="0" w:type="dxa"/>
          <w:right w:w="115" w:type="dxa"/>
        </w:tblCellMar>
        <w:tblLook w:val="04A0" w:firstRow="1" w:lastRow="0" w:firstColumn="1" w:lastColumn="0" w:noHBand="0" w:noVBand="1"/>
      </w:tblPr>
      <w:tblGrid>
        <w:gridCol w:w="1728"/>
        <w:gridCol w:w="1727"/>
        <w:gridCol w:w="1730"/>
        <w:gridCol w:w="1728"/>
        <w:gridCol w:w="1726"/>
      </w:tblGrid>
      <w:tr w:rsidR="002F712B" w14:paraId="03D80D1A" w14:textId="77777777">
        <w:trPr>
          <w:trHeight w:val="1196"/>
        </w:trPr>
        <w:tc>
          <w:tcPr>
            <w:tcW w:w="1728" w:type="dxa"/>
            <w:tcBorders>
              <w:top w:val="single" w:sz="4" w:space="0" w:color="000000"/>
              <w:left w:val="single" w:sz="4" w:space="0" w:color="000000"/>
              <w:bottom w:val="single" w:sz="4" w:space="0" w:color="000000"/>
              <w:right w:val="single" w:sz="4" w:space="0" w:color="000000"/>
            </w:tcBorders>
            <w:shd w:val="clear" w:color="auto" w:fill="D9D9D9"/>
          </w:tcPr>
          <w:p w14:paraId="1C73B1D9" w14:textId="77777777" w:rsidR="002F712B" w:rsidRDefault="00000000">
            <w:pPr>
              <w:spacing w:after="0"/>
              <w:ind w:left="110" w:right="151" w:hanging="110"/>
            </w:pPr>
            <w:r>
              <w:rPr>
                <w:rFonts w:ascii="Simplified Arabic" w:eastAsia="Simplified Arabic" w:hAnsi="Simplified Arabic" w:cs="Simplified Arabic"/>
                <w:sz w:val="28"/>
                <w:szCs w:val="28"/>
                <w:rtl/>
              </w:rPr>
              <w:t>ادارة الموارد  البشرية</w:t>
            </w:r>
          </w:p>
        </w:tc>
        <w:tc>
          <w:tcPr>
            <w:tcW w:w="172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D7A87A2" w14:textId="77777777" w:rsidR="002F712B" w:rsidRDefault="00000000">
            <w:pPr>
              <w:spacing w:after="0"/>
              <w:ind w:left="11"/>
              <w:jc w:val="center"/>
            </w:pPr>
            <w:r>
              <w:rPr>
                <w:rFonts w:ascii="Simplified Arabic" w:eastAsia="Simplified Arabic" w:hAnsi="Simplified Arabic" w:cs="Simplified Arabic"/>
                <w:sz w:val="28"/>
                <w:szCs w:val="28"/>
                <w:rtl/>
              </w:rPr>
              <w:t xml:space="preserve"> الحوافز</w:t>
            </w:r>
          </w:p>
        </w:tc>
        <w:tc>
          <w:tcPr>
            <w:tcW w:w="173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0B2155E" w14:textId="77777777" w:rsidR="002F712B" w:rsidRDefault="00000000">
            <w:pPr>
              <w:spacing w:after="0"/>
              <w:ind w:left="12"/>
              <w:jc w:val="center"/>
            </w:pPr>
            <w:r>
              <w:rPr>
                <w:rFonts w:ascii="Simplified Arabic" w:eastAsia="Simplified Arabic" w:hAnsi="Simplified Arabic" w:cs="Simplified Arabic"/>
                <w:sz w:val="28"/>
                <w:szCs w:val="28"/>
                <w:rtl/>
              </w:rPr>
              <w:t xml:space="preserve"> تقييم الأداء</w:t>
            </w:r>
          </w:p>
        </w:tc>
        <w:tc>
          <w:tcPr>
            <w:tcW w:w="172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AEA5D83" w14:textId="77777777" w:rsidR="002F712B" w:rsidRDefault="00000000">
            <w:pPr>
              <w:spacing w:after="0"/>
              <w:ind w:left="16"/>
              <w:jc w:val="center"/>
            </w:pPr>
            <w:r>
              <w:rPr>
                <w:rFonts w:ascii="Simplified Arabic" w:eastAsia="Simplified Arabic" w:hAnsi="Simplified Arabic" w:cs="Simplified Arabic"/>
                <w:sz w:val="28"/>
                <w:szCs w:val="28"/>
                <w:rtl/>
              </w:rPr>
              <w:t xml:space="preserve"> التخطيط</w:t>
            </w:r>
          </w:p>
        </w:tc>
        <w:tc>
          <w:tcPr>
            <w:tcW w:w="1726"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C12446F" w14:textId="77777777" w:rsidR="002F712B" w:rsidRDefault="00000000">
            <w:pPr>
              <w:spacing w:after="0"/>
              <w:ind w:left="11"/>
              <w:jc w:val="center"/>
            </w:pPr>
            <w:r>
              <w:rPr>
                <w:rFonts w:ascii="Simplified Arabic" w:eastAsia="Simplified Arabic" w:hAnsi="Simplified Arabic" w:cs="Simplified Arabic"/>
                <w:sz w:val="28"/>
                <w:szCs w:val="28"/>
                <w:rtl/>
              </w:rPr>
              <w:t xml:space="preserve"> الفق ارت</w:t>
            </w:r>
          </w:p>
        </w:tc>
      </w:tr>
      <w:tr w:rsidR="002F712B" w14:paraId="2EF773EF" w14:textId="77777777">
        <w:trPr>
          <w:trHeight w:val="667"/>
        </w:trPr>
        <w:tc>
          <w:tcPr>
            <w:tcW w:w="1728" w:type="dxa"/>
            <w:tcBorders>
              <w:top w:val="single" w:sz="4" w:space="0" w:color="000000"/>
              <w:left w:val="single" w:sz="4" w:space="0" w:color="000000"/>
              <w:bottom w:val="single" w:sz="6" w:space="0" w:color="000000"/>
              <w:right w:val="single" w:sz="4" w:space="0" w:color="000000"/>
            </w:tcBorders>
          </w:tcPr>
          <w:p w14:paraId="127B4975" w14:textId="77777777" w:rsidR="002F712B" w:rsidRDefault="00000000">
            <w:pPr>
              <w:bidi w:val="0"/>
              <w:spacing w:after="0"/>
              <w:ind w:right="101"/>
              <w:jc w:val="center"/>
            </w:pPr>
            <w:r>
              <w:rPr>
                <w:rFonts w:ascii="Simplified Arabic" w:eastAsia="Simplified Arabic" w:hAnsi="Simplified Arabic" w:cs="Simplified Arabic"/>
                <w:sz w:val="28"/>
              </w:rPr>
              <w:t>.722</w:t>
            </w:r>
            <w:r>
              <w:rPr>
                <w:rFonts w:ascii="Simplified Arabic" w:eastAsia="Simplified Arabic" w:hAnsi="Simplified Arabic" w:cs="Simplified Arabic"/>
                <w:sz w:val="28"/>
                <w:vertAlign w:val="superscript"/>
              </w:rPr>
              <w:t>**</w:t>
            </w:r>
            <w:r>
              <w:rPr>
                <w:rFonts w:ascii="Simplified Arabic" w:eastAsia="Simplified Arabic" w:hAnsi="Simplified Arabic" w:cs="Simplified Arabic"/>
                <w:sz w:val="28"/>
              </w:rPr>
              <w:t xml:space="preserve"> </w:t>
            </w:r>
          </w:p>
        </w:tc>
        <w:tc>
          <w:tcPr>
            <w:tcW w:w="1727" w:type="dxa"/>
            <w:tcBorders>
              <w:top w:val="single" w:sz="4" w:space="0" w:color="000000"/>
              <w:left w:val="single" w:sz="4" w:space="0" w:color="000000"/>
              <w:bottom w:val="single" w:sz="6" w:space="0" w:color="000000"/>
              <w:right w:val="single" w:sz="4" w:space="0" w:color="000000"/>
            </w:tcBorders>
          </w:tcPr>
          <w:p w14:paraId="1EBDCB06" w14:textId="77777777" w:rsidR="002F712B" w:rsidRDefault="00000000">
            <w:pPr>
              <w:bidi w:val="0"/>
              <w:spacing w:after="0"/>
              <w:ind w:right="99"/>
              <w:jc w:val="center"/>
            </w:pPr>
            <w:r>
              <w:rPr>
                <w:rFonts w:ascii="Simplified Arabic" w:eastAsia="Simplified Arabic" w:hAnsi="Simplified Arabic" w:cs="Simplified Arabic"/>
                <w:sz w:val="28"/>
              </w:rPr>
              <w:t>.875</w:t>
            </w:r>
            <w:r>
              <w:rPr>
                <w:rFonts w:ascii="Simplified Arabic" w:eastAsia="Simplified Arabic" w:hAnsi="Simplified Arabic" w:cs="Simplified Arabic"/>
                <w:sz w:val="28"/>
                <w:vertAlign w:val="superscript"/>
              </w:rPr>
              <w:t>**</w:t>
            </w:r>
            <w:r>
              <w:rPr>
                <w:rFonts w:ascii="Simplified Arabic" w:eastAsia="Simplified Arabic" w:hAnsi="Simplified Arabic" w:cs="Simplified Arabic"/>
                <w:sz w:val="28"/>
              </w:rPr>
              <w:t xml:space="preserve"> </w:t>
            </w:r>
          </w:p>
        </w:tc>
        <w:tc>
          <w:tcPr>
            <w:tcW w:w="1730" w:type="dxa"/>
            <w:tcBorders>
              <w:top w:val="single" w:sz="4" w:space="0" w:color="000000"/>
              <w:left w:val="single" w:sz="4" w:space="0" w:color="000000"/>
              <w:bottom w:val="single" w:sz="6" w:space="0" w:color="000000"/>
              <w:right w:val="single" w:sz="4" w:space="0" w:color="000000"/>
            </w:tcBorders>
          </w:tcPr>
          <w:p w14:paraId="72225D86" w14:textId="77777777" w:rsidR="002F712B" w:rsidRDefault="00000000">
            <w:pPr>
              <w:bidi w:val="0"/>
              <w:spacing w:after="0"/>
              <w:ind w:right="103"/>
              <w:jc w:val="center"/>
            </w:pPr>
            <w:r>
              <w:rPr>
                <w:rFonts w:ascii="Simplified Arabic" w:eastAsia="Simplified Arabic" w:hAnsi="Simplified Arabic" w:cs="Simplified Arabic"/>
                <w:sz w:val="28"/>
              </w:rPr>
              <w:t xml:space="preserve">.650 </w:t>
            </w:r>
          </w:p>
        </w:tc>
        <w:tc>
          <w:tcPr>
            <w:tcW w:w="1728" w:type="dxa"/>
            <w:tcBorders>
              <w:top w:val="single" w:sz="4" w:space="0" w:color="000000"/>
              <w:left w:val="single" w:sz="4" w:space="0" w:color="000000"/>
              <w:bottom w:val="single" w:sz="6" w:space="0" w:color="000000"/>
              <w:right w:val="single" w:sz="4" w:space="0" w:color="000000"/>
            </w:tcBorders>
          </w:tcPr>
          <w:p w14:paraId="2B6ACE4C" w14:textId="77777777" w:rsidR="002F712B" w:rsidRDefault="00000000">
            <w:pPr>
              <w:bidi w:val="0"/>
              <w:spacing w:after="0"/>
              <w:ind w:right="104"/>
              <w:jc w:val="center"/>
            </w:pPr>
            <w:r>
              <w:rPr>
                <w:rFonts w:ascii="Simplified Arabic" w:eastAsia="Simplified Arabic" w:hAnsi="Simplified Arabic" w:cs="Simplified Arabic"/>
                <w:sz w:val="28"/>
              </w:rPr>
              <w:t xml:space="preserve">.664 </w:t>
            </w:r>
          </w:p>
        </w:tc>
        <w:tc>
          <w:tcPr>
            <w:tcW w:w="1726" w:type="dxa"/>
            <w:tcBorders>
              <w:top w:val="single" w:sz="4" w:space="0" w:color="000000"/>
              <w:left w:val="single" w:sz="4" w:space="0" w:color="000000"/>
              <w:bottom w:val="single" w:sz="6" w:space="0" w:color="000000"/>
              <w:right w:val="single" w:sz="4" w:space="0" w:color="000000"/>
            </w:tcBorders>
            <w:shd w:val="clear" w:color="auto" w:fill="D9D9D9"/>
          </w:tcPr>
          <w:p w14:paraId="3B7913C0" w14:textId="77777777" w:rsidR="002F712B" w:rsidRDefault="00000000">
            <w:pPr>
              <w:spacing w:after="0"/>
              <w:ind w:left="11"/>
              <w:jc w:val="center"/>
            </w:pPr>
            <w:r>
              <w:rPr>
                <w:rFonts w:ascii="Simplified Arabic" w:eastAsia="Simplified Arabic" w:hAnsi="Simplified Arabic" w:cs="Simplified Arabic"/>
                <w:b/>
                <w:bCs/>
                <w:sz w:val="28"/>
                <w:szCs w:val="28"/>
                <w:rtl/>
              </w:rPr>
              <w:t xml:space="preserve"> </w:t>
            </w:r>
            <w:r>
              <w:rPr>
                <w:rFonts w:ascii="Simplified Arabic" w:eastAsia="Simplified Arabic" w:hAnsi="Simplified Arabic" w:cs="Simplified Arabic"/>
                <w:sz w:val="28"/>
                <w:szCs w:val="28"/>
                <w:rtl/>
              </w:rPr>
              <w:t>أداء العاملين</w:t>
            </w:r>
          </w:p>
        </w:tc>
      </w:tr>
      <w:tr w:rsidR="002F712B" w14:paraId="68A3B645" w14:textId="77777777">
        <w:trPr>
          <w:trHeight w:val="665"/>
        </w:trPr>
        <w:tc>
          <w:tcPr>
            <w:tcW w:w="1728" w:type="dxa"/>
            <w:tcBorders>
              <w:top w:val="single" w:sz="6" w:space="0" w:color="000000"/>
              <w:left w:val="single" w:sz="4" w:space="0" w:color="000000"/>
              <w:bottom w:val="single" w:sz="4" w:space="0" w:color="000000"/>
              <w:right w:val="single" w:sz="4" w:space="0" w:color="000000"/>
            </w:tcBorders>
          </w:tcPr>
          <w:p w14:paraId="662760BA" w14:textId="77777777" w:rsidR="002F712B" w:rsidRDefault="00000000">
            <w:pPr>
              <w:bidi w:val="0"/>
              <w:spacing w:after="0"/>
              <w:ind w:right="103"/>
              <w:jc w:val="center"/>
            </w:pPr>
            <w:r>
              <w:rPr>
                <w:rFonts w:ascii="Simplified Arabic" w:eastAsia="Simplified Arabic" w:hAnsi="Simplified Arabic" w:cs="Simplified Arabic"/>
                <w:sz w:val="28"/>
              </w:rPr>
              <w:t xml:space="preserve">.000 </w:t>
            </w:r>
          </w:p>
        </w:tc>
        <w:tc>
          <w:tcPr>
            <w:tcW w:w="1727" w:type="dxa"/>
            <w:tcBorders>
              <w:top w:val="single" w:sz="6" w:space="0" w:color="000000"/>
              <w:left w:val="single" w:sz="4" w:space="0" w:color="000000"/>
              <w:bottom w:val="single" w:sz="4" w:space="0" w:color="000000"/>
              <w:right w:val="single" w:sz="4" w:space="0" w:color="000000"/>
            </w:tcBorders>
          </w:tcPr>
          <w:p w14:paraId="0FB6B5A9" w14:textId="77777777" w:rsidR="002F712B" w:rsidRDefault="00000000">
            <w:pPr>
              <w:bidi w:val="0"/>
              <w:spacing w:after="0"/>
              <w:ind w:right="101"/>
              <w:jc w:val="center"/>
            </w:pPr>
            <w:r>
              <w:rPr>
                <w:rFonts w:ascii="Simplified Arabic" w:eastAsia="Simplified Arabic" w:hAnsi="Simplified Arabic" w:cs="Simplified Arabic"/>
                <w:sz w:val="28"/>
              </w:rPr>
              <w:t xml:space="preserve">.000 </w:t>
            </w:r>
          </w:p>
        </w:tc>
        <w:tc>
          <w:tcPr>
            <w:tcW w:w="1730" w:type="dxa"/>
            <w:tcBorders>
              <w:top w:val="single" w:sz="6" w:space="0" w:color="000000"/>
              <w:left w:val="single" w:sz="4" w:space="0" w:color="000000"/>
              <w:bottom w:val="single" w:sz="4" w:space="0" w:color="000000"/>
              <w:right w:val="single" w:sz="4" w:space="0" w:color="000000"/>
            </w:tcBorders>
          </w:tcPr>
          <w:p w14:paraId="6F63D20F" w14:textId="77777777" w:rsidR="002F712B" w:rsidRDefault="00000000">
            <w:pPr>
              <w:bidi w:val="0"/>
              <w:spacing w:after="0"/>
              <w:ind w:right="103"/>
              <w:jc w:val="center"/>
            </w:pPr>
            <w:r>
              <w:rPr>
                <w:rFonts w:ascii="Simplified Arabic" w:eastAsia="Simplified Arabic" w:hAnsi="Simplified Arabic" w:cs="Simplified Arabic"/>
                <w:sz w:val="28"/>
              </w:rPr>
              <w:t xml:space="preserve">.000 </w:t>
            </w:r>
          </w:p>
        </w:tc>
        <w:tc>
          <w:tcPr>
            <w:tcW w:w="1728" w:type="dxa"/>
            <w:tcBorders>
              <w:top w:val="single" w:sz="6" w:space="0" w:color="000000"/>
              <w:left w:val="single" w:sz="4" w:space="0" w:color="000000"/>
              <w:bottom w:val="single" w:sz="4" w:space="0" w:color="000000"/>
              <w:right w:val="single" w:sz="4" w:space="0" w:color="000000"/>
            </w:tcBorders>
          </w:tcPr>
          <w:p w14:paraId="637E7618" w14:textId="77777777" w:rsidR="002F712B" w:rsidRDefault="00000000">
            <w:pPr>
              <w:bidi w:val="0"/>
              <w:spacing w:after="0"/>
              <w:ind w:right="104"/>
              <w:jc w:val="center"/>
            </w:pPr>
            <w:r>
              <w:rPr>
                <w:rFonts w:ascii="Simplified Arabic" w:eastAsia="Simplified Arabic" w:hAnsi="Simplified Arabic" w:cs="Simplified Arabic"/>
                <w:sz w:val="28"/>
              </w:rPr>
              <w:t xml:space="preserve">.000 </w:t>
            </w:r>
          </w:p>
        </w:tc>
        <w:tc>
          <w:tcPr>
            <w:tcW w:w="1726" w:type="dxa"/>
            <w:tcBorders>
              <w:top w:val="single" w:sz="6" w:space="0" w:color="000000"/>
              <w:left w:val="single" w:sz="4" w:space="0" w:color="000000"/>
              <w:bottom w:val="single" w:sz="4" w:space="0" w:color="000000"/>
              <w:right w:val="single" w:sz="4" w:space="0" w:color="000000"/>
            </w:tcBorders>
            <w:shd w:val="clear" w:color="auto" w:fill="D9D9D9"/>
          </w:tcPr>
          <w:p w14:paraId="05855F3F" w14:textId="77777777" w:rsidR="002F712B" w:rsidRDefault="00000000">
            <w:pPr>
              <w:bidi w:val="0"/>
              <w:spacing w:after="0"/>
              <w:ind w:right="99"/>
              <w:jc w:val="center"/>
            </w:pPr>
            <w:r>
              <w:rPr>
                <w:rFonts w:ascii="Simplified Arabic" w:eastAsia="Simplified Arabic" w:hAnsi="Simplified Arabic" w:cs="Simplified Arabic"/>
                <w:sz w:val="28"/>
              </w:rPr>
              <w:t xml:space="preserve">sig. (2-tail) </w:t>
            </w:r>
          </w:p>
        </w:tc>
      </w:tr>
    </w:tbl>
    <w:p w14:paraId="6B9472B8" w14:textId="77777777" w:rsidR="002F712B" w:rsidRDefault="00000000">
      <w:pPr>
        <w:bidi w:val="0"/>
        <w:ind w:right="544"/>
      </w:pPr>
      <w:r>
        <w:rPr>
          <w:rFonts w:ascii="Simplified Arabic" w:eastAsia="Simplified Arabic" w:hAnsi="Simplified Arabic" w:cs="Simplified Arabic"/>
          <w:sz w:val="28"/>
        </w:rPr>
        <w:t xml:space="preserve"> </w:t>
      </w:r>
    </w:p>
    <w:p w14:paraId="3901EE23" w14:textId="77777777" w:rsidR="002F712B" w:rsidRDefault="00000000">
      <w:pPr>
        <w:spacing w:after="151" w:line="267" w:lineRule="auto"/>
        <w:ind w:left="491" w:right="1788" w:firstLine="723"/>
        <w:jc w:val="both"/>
      </w:pPr>
      <w:r>
        <w:rPr>
          <w:rFonts w:ascii="Simplified Arabic" w:eastAsia="Simplified Arabic" w:hAnsi="Simplified Arabic" w:cs="Simplified Arabic"/>
          <w:sz w:val="28"/>
          <w:szCs w:val="28"/>
          <w:rtl/>
        </w:rPr>
        <w:t>نستنج من جدول)</w:t>
      </w:r>
      <w:r>
        <w:rPr>
          <w:rFonts w:ascii="Simplified Arabic" w:eastAsia="Simplified Arabic" w:hAnsi="Simplified Arabic" w:cs="Simplified Arabic"/>
          <w:sz w:val="28"/>
          <w:szCs w:val="28"/>
        </w:rPr>
        <w:t>13</w:t>
      </w:r>
      <w:r>
        <w:rPr>
          <w:rFonts w:ascii="Simplified Arabic" w:eastAsia="Simplified Arabic" w:hAnsi="Simplified Arabic" w:cs="Simplified Arabic"/>
          <w:sz w:val="28"/>
          <w:szCs w:val="28"/>
          <w:rtl/>
        </w:rPr>
        <w:t xml:space="preserve">( ان هنالك ارتباط ذو دلالة احصائية ومعنوي عند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05</w:t>
      </w:r>
      <w:r>
        <w:rPr>
          <w:rFonts w:ascii="Simplified Arabic" w:eastAsia="Simplified Arabic" w:hAnsi="Simplified Arabic" w:cs="Simplified Arabic"/>
          <w:sz w:val="28"/>
          <w:szCs w:val="28"/>
          <w:rtl/>
        </w:rPr>
        <w:t xml:space="preserve"> بين بُعد أداء العاملين وبُعد ادارة الموارد البشرية، حيث لغت قميه معامل الارتباط) </w:t>
      </w:r>
      <w:r>
        <w:rPr>
          <w:rFonts w:ascii="Simplified Arabic" w:eastAsia="Simplified Arabic" w:hAnsi="Simplified Arabic" w:cs="Simplified Arabic"/>
          <w:sz w:val="28"/>
          <w:szCs w:val="28"/>
        </w:rPr>
        <w:t>722</w:t>
      </w:r>
      <w:r>
        <w:rPr>
          <w:rFonts w:ascii="Simplified Arabic" w:eastAsia="Simplified Arabic" w:hAnsi="Simplified Arabic" w:cs="Simplified Arabic"/>
          <w:sz w:val="28"/>
          <w:szCs w:val="28"/>
          <w:rtl/>
        </w:rPr>
        <w:t xml:space="preserve">.( وهي دالة احصائياً عند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05</w:t>
      </w:r>
      <w:r>
        <w:rPr>
          <w:rFonts w:ascii="Simplified Arabic" w:eastAsia="Simplified Arabic" w:hAnsi="Simplified Arabic" w:cs="Simplified Arabic"/>
          <w:sz w:val="28"/>
          <w:szCs w:val="28"/>
          <w:rtl/>
        </w:rPr>
        <w:t xml:space="preserve">  </w:t>
      </w:r>
    </w:p>
    <w:p w14:paraId="1A1980C5" w14:textId="77777777" w:rsidR="002F712B" w:rsidRDefault="00000000">
      <w:pPr>
        <w:spacing w:after="5" w:line="267" w:lineRule="auto"/>
        <w:ind w:left="494" w:right="1788" w:hanging="3"/>
        <w:jc w:val="both"/>
      </w:pPr>
      <w:r>
        <w:rPr>
          <w:rFonts w:ascii="Simplified Arabic" w:eastAsia="Simplified Arabic" w:hAnsi="Simplified Arabic" w:cs="Simplified Arabic"/>
          <w:sz w:val="28"/>
          <w:szCs w:val="28"/>
          <w:rtl/>
        </w:rPr>
        <w:t xml:space="preserve">وكما بين لنا الجدول) </w:t>
      </w:r>
      <w:r>
        <w:rPr>
          <w:rFonts w:ascii="Simplified Arabic" w:eastAsia="Simplified Arabic" w:hAnsi="Simplified Arabic" w:cs="Simplified Arabic"/>
          <w:sz w:val="28"/>
          <w:szCs w:val="28"/>
        </w:rPr>
        <w:t>13</w:t>
      </w:r>
      <w:r>
        <w:rPr>
          <w:rFonts w:ascii="Simplified Arabic" w:eastAsia="Simplified Arabic" w:hAnsi="Simplified Arabic" w:cs="Simplified Arabic"/>
          <w:sz w:val="28"/>
          <w:szCs w:val="28"/>
          <w:rtl/>
        </w:rPr>
        <w:t xml:space="preserve">( ان جميع فق ارت المحور الاول دالة احصائياً وتنص على </w:t>
      </w:r>
    </w:p>
    <w:p w14:paraId="5F6DC70D" w14:textId="77777777" w:rsidR="002F712B" w:rsidRDefault="00000000">
      <w:pPr>
        <w:spacing w:after="150" w:line="267" w:lineRule="auto"/>
        <w:ind w:left="494" w:right="1788" w:hanging="3"/>
        <w:jc w:val="both"/>
      </w:pPr>
      <w:r>
        <w:rPr>
          <w:rFonts w:ascii="Simplified Arabic" w:eastAsia="Simplified Arabic" w:hAnsi="Simplified Arabic" w:cs="Simplified Arabic"/>
          <w:sz w:val="28"/>
          <w:szCs w:val="28"/>
          <w:rtl/>
        </w:rPr>
        <w:t xml:space="preserve">)وجود علاقة ارتباط معنوية بين فق ارت المحور الاول للمتغير المستقل ادارة الموارد البشرية والمتغير التابع أداء العاملين(. </w:t>
      </w:r>
    </w:p>
    <w:p w14:paraId="117A347D" w14:textId="77777777" w:rsidR="002F712B" w:rsidRDefault="00000000">
      <w:pPr>
        <w:bidi w:val="0"/>
        <w:spacing w:after="53"/>
        <w:ind w:left="2520"/>
        <w:jc w:val="left"/>
      </w:pPr>
      <w:r>
        <w:rPr>
          <w:rFonts w:ascii="Simplified Arabic" w:eastAsia="Simplified Arabic" w:hAnsi="Simplified Arabic" w:cs="Simplified Arabic"/>
          <w:sz w:val="28"/>
        </w:rPr>
        <w:t xml:space="preserve"> </w:t>
      </w:r>
    </w:p>
    <w:p w14:paraId="183C4F11" w14:textId="77777777" w:rsidR="002F712B" w:rsidRDefault="00000000">
      <w:pPr>
        <w:bidi w:val="0"/>
        <w:spacing w:after="53"/>
        <w:ind w:left="2520"/>
        <w:jc w:val="left"/>
      </w:pPr>
      <w:r>
        <w:rPr>
          <w:rFonts w:ascii="Simplified Arabic" w:eastAsia="Simplified Arabic" w:hAnsi="Simplified Arabic" w:cs="Simplified Arabic"/>
          <w:sz w:val="28"/>
        </w:rPr>
        <w:t xml:space="preserve"> </w:t>
      </w:r>
    </w:p>
    <w:p w14:paraId="5CB206BB" w14:textId="77777777" w:rsidR="002F712B" w:rsidRDefault="00000000">
      <w:pPr>
        <w:bidi w:val="0"/>
        <w:spacing w:after="53"/>
        <w:ind w:left="2520"/>
        <w:jc w:val="left"/>
      </w:pPr>
      <w:r>
        <w:rPr>
          <w:rFonts w:ascii="Simplified Arabic" w:eastAsia="Simplified Arabic" w:hAnsi="Simplified Arabic" w:cs="Simplified Arabic"/>
          <w:sz w:val="28"/>
        </w:rPr>
        <w:t xml:space="preserve"> </w:t>
      </w:r>
    </w:p>
    <w:p w14:paraId="34B91FAE" w14:textId="77777777" w:rsidR="002F712B" w:rsidRDefault="00000000">
      <w:pPr>
        <w:bidi w:val="0"/>
        <w:spacing w:after="0"/>
        <w:ind w:left="2520"/>
        <w:jc w:val="left"/>
      </w:pPr>
      <w:r>
        <w:rPr>
          <w:rFonts w:ascii="Simplified Arabic" w:eastAsia="Simplified Arabic" w:hAnsi="Simplified Arabic" w:cs="Simplified Arabic"/>
          <w:sz w:val="28"/>
        </w:rPr>
        <w:t xml:space="preserve"> </w:t>
      </w:r>
    </w:p>
    <w:p w14:paraId="3D0137B1" w14:textId="77777777" w:rsidR="002F712B" w:rsidRDefault="00000000">
      <w:pPr>
        <w:spacing w:after="171" w:line="258" w:lineRule="auto"/>
        <w:ind w:left="485" w:right="1788" w:hanging="4"/>
        <w:jc w:val="both"/>
      </w:pPr>
      <w:r>
        <w:rPr>
          <w:rFonts w:ascii="Simplified Arabic" w:eastAsia="Simplified Arabic" w:hAnsi="Simplified Arabic" w:cs="Simplified Arabic"/>
          <w:b/>
          <w:bCs/>
          <w:sz w:val="28"/>
          <w:szCs w:val="28"/>
          <w:rtl/>
        </w:rPr>
        <w:t xml:space="preserve"> الفرضية الرئيسة الثانية: يوجد تأثير ذا دلالة معنوية بين إدارة الموارد البشرية وأداء العاملين. وتنبثق منها الفرضيات الفرعية الآتية:  </w:t>
      </w:r>
    </w:p>
    <w:p w14:paraId="72C26733" w14:textId="77777777" w:rsidR="002F712B" w:rsidRDefault="00000000">
      <w:pPr>
        <w:numPr>
          <w:ilvl w:val="0"/>
          <w:numId w:val="17"/>
        </w:numPr>
        <w:spacing w:after="22"/>
        <w:ind w:hanging="454"/>
        <w:jc w:val="left"/>
      </w:pPr>
      <w:r>
        <w:rPr>
          <w:rFonts w:ascii="Simplified Arabic" w:eastAsia="Simplified Arabic" w:hAnsi="Simplified Arabic" w:cs="Simplified Arabic"/>
          <w:b/>
          <w:bCs/>
          <w:sz w:val="28"/>
          <w:szCs w:val="28"/>
          <w:rtl/>
        </w:rPr>
        <w:t xml:space="preserve">يوجد تأثير ذا دلالة معنوية بين التخطيط وأداء العاملين. </w:t>
      </w:r>
    </w:p>
    <w:p w14:paraId="26FE10EE" w14:textId="77777777" w:rsidR="002F712B" w:rsidRDefault="00000000">
      <w:pPr>
        <w:numPr>
          <w:ilvl w:val="0"/>
          <w:numId w:val="17"/>
        </w:numPr>
        <w:spacing w:after="22"/>
        <w:ind w:hanging="454"/>
        <w:jc w:val="left"/>
      </w:pPr>
      <w:r>
        <w:rPr>
          <w:rFonts w:ascii="Simplified Arabic" w:eastAsia="Simplified Arabic" w:hAnsi="Simplified Arabic" w:cs="Simplified Arabic"/>
          <w:b/>
          <w:bCs/>
          <w:sz w:val="28"/>
          <w:szCs w:val="28"/>
          <w:rtl/>
        </w:rPr>
        <w:t xml:space="preserve">يوجد تأثير ذا دلالة معنوية بين تقييم الأداء وأداء العاملين. </w:t>
      </w:r>
    </w:p>
    <w:p w14:paraId="7BDC489C" w14:textId="77777777" w:rsidR="002F712B" w:rsidRDefault="00000000">
      <w:pPr>
        <w:numPr>
          <w:ilvl w:val="0"/>
          <w:numId w:val="17"/>
        </w:numPr>
        <w:spacing w:after="22"/>
        <w:ind w:hanging="454"/>
        <w:jc w:val="left"/>
      </w:pPr>
      <w:r>
        <w:rPr>
          <w:rFonts w:ascii="Simplified Arabic" w:eastAsia="Simplified Arabic" w:hAnsi="Simplified Arabic" w:cs="Simplified Arabic"/>
          <w:b/>
          <w:bCs/>
          <w:sz w:val="28"/>
          <w:szCs w:val="28"/>
          <w:rtl/>
        </w:rPr>
        <w:t xml:space="preserve">يوجد تأثير ذا دلالة معنوية بين الحوافز وأداء العاملين. </w:t>
      </w:r>
    </w:p>
    <w:p w14:paraId="4CDA73D2" w14:textId="77777777" w:rsidR="002F712B" w:rsidRDefault="00000000">
      <w:pPr>
        <w:spacing w:after="5" w:line="267" w:lineRule="auto"/>
        <w:ind w:left="3274" w:right="2520" w:firstLine="4724"/>
        <w:jc w:val="both"/>
      </w:pPr>
      <w:r>
        <w:rPr>
          <w:rFonts w:ascii="Simplified Arabic" w:eastAsia="Simplified Arabic" w:hAnsi="Simplified Arabic" w:cs="Simplified Arabic"/>
          <w:sz w:val="28"/>
          <w:szCs w:val="28"/>
          <w:rtl/>
        </w:rPr>
        <w:t xml:space="preserve"> جدول) </w:t>
      </w:r>
      <w:r>
        <w:rPr>
          <w:rFonts w:ascii="Simplified Arabic" w:eastAsia="Simplified Arabic" w:hAnsi="Simplified Arabic" w:cs="Simplified Arabic"/>
          <w:sz w:val="28"/>
          <w:szCs w:val="28"/>
        </w:rPr>
        <w:t>14</w:t>
      </w:r>
      <w:r>
        <w:rPr>
          <w:rFonts w:ascii="Simplified Arabic" w:eastAsia="Simplified Arabic" w:hAnsi="Simplified Arabic" w:cs="Simplified Arabic"/>
          <w:sz w:val="28"/>
          <w:szCs w:val="28"/>
          <w:rtl/>
        </w:rPr>
        <w:t xml:space="preserve">( تحليل الانحدار المتعدد </w:t>
      </w:r>
    </w:p>
    <w:tbl>
      <w:tblPr>
        <w:tblStyle w:val="TableGrid"/>
        <w:tblW w:w="10584" w:type="dxa"/>
        <w:tblInd w:w="757" w:type="dxa"/>
        <w:tblCellMar>
          <w:top w:w="1" w:type="dxa"/>
          <w:left w:w="168" w:type="dxa"/>
          <w:bottom w:w="0" w:type="dxa"/>
          <w:right w:w="79" w:type="dxa"/>
        </w:tblCellMar>
        <w:tblLook w:val="04A0" w:firstRow="1" w:lastRow="0" w:firstColumn="1" w:lastColumn="0" w:noHBand="0" w:noVBand="1"/>
      </w:tblPr>
      <w:tblGrid>
        <w:gridCol w:w="1152"/>
        <w:gridCol w:w="1162"/>
        <w:gridCol w:w="1150"/>
        <w:gridCol w:w="1152"/>
        <w:gridCol w:w="1151"/>
        <w:gridCol w:w="1152"/>
        <w:gridCol w:w="1151"/>
        <w:gridCol w:w="2514"/>
      </w:tblGrid>
      <w:tr w:rsidR="002F712B" w14:paraId="72BE4745" w14:textId="77777777">
        <w:trPr>
          <w:trHeight w:val="1076"/>
        </w:trPr>
        <w:tc>
          <w:tcPr>
            <w:tcW w:w="1151"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739A0F89" w14:textId="77777777" w:rsidR="002F712B" w:rsidRDefault="00000000">
            <w:pPr>
              <w:bidi w:val="0"/>
              <w:spacing w:after="0"/>
              <w:ind w:right="93"/>
              <w:jc w:val="center"/>
            </w:pPr>
            <w:r>
              <w:rPr>
                <w:rFonts w:ascii="Simplified Arabic" w:eastAsia="Simplified Arabic" w:hAnsi="Simplified Arabic" w:cs="Simplified Arabic"/>
                <w:sz w:val="28"/>
              </w:rPr>
              <w:t xml:space="preserve">Sig. </w:t>
            </w:r>
          </w:p>
        </w:tc>
        <w:tc>
          <w:tcPr>
            <w:tcW w:w="1162"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7852E936" w14:textId="77777777" w:rsidR="002F712B" w:rsidRDefault="00000000">
            <w:pPr>
              <w:bidi w:val="0"/>
              <w:spacing w:after="0"/>
              <w:ind w:right="91"/>
              <w:jc w:val="center"/>
            </w:pPr>
            <w:r>
              <w:rPr>
                <w:rFonts w:ascii="Simplified Arabic" w:eastAsia="Simplified Arabic" w:hAnsi="Simplified Arabic" w:cs="Simplified Arabic"/>
                <w:sz w:val="28"/>
              </w:rPr>
              <w:t xml:space="preserve">t </w:t>
            </w:r>
          </w:p>
        </w:tc>
        <w:tc>
          <w:tcPr>
            <w:tcW w:w="1150"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1FC9B2EE" w14:textId="77777777" w:rsidR="002F712B" w:rsidRDefault="00000000">
            <w:pPr>
              <w:bidi w:val="0"/>
              <w:spacing w:after="0"/>
              <w:ind w:right="86"/>
              <w:jc w:val="center"/>
            </w:pPr>
            <w:r>
              <w:rPr>
                <w:rFonts w:ascii="Simplified Arabic" w:eastAsia="Simplified Arabic" w:hAnsi="Simplified Arabic" w:cs="Simplified Arabic"/>
                <w:sz w:val="28"/>
              </w:rPr>
              <w:t xml:space="preserve">Beta </w:t>
            </w:r>
          </w:p>
        </w:tc>
        <w:tc>
          <w:tcPr>
            <w:tcW w:w="1152"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17E2271C" w14:textId="77777777" w:rsidR="002F712B" w:rsidRDefault="00000000">
            <w:pPr>
              <w:bidi w:val="0"/>
              <w:spacing w:after="0"/>
              <w:ind w:right="88"/>
              <w:jc w:val="center"/>
            </w:pPr>
            <w:r>
              <w:rPr>
                <w:rFonts w:ascii="Simplified Arabic" w:eastAsia="Simplified Arabic" w:hAnsi="Simplified Arabic" w:cs="Simplified Arabic"/>
                <w:sz w:val="28"/>
              </w:rPr>
              <w:t xml:space="preserve">B </w:t>
            </w:r>
          </w:p>
        </w:tc>
        <w:tc>
          <w:tcPr>
            <w:tcW w:w="1151" w:type="dxa"/>
            <w:tcBorders>
              <w:top w:val="single" w:sz="4" w:space="0" w:color="000000"/>
              <w:left w:val="single" w:sz="4" w:space="0" w:color="000000"/>
              <w:bottom w:val="single" w:sz="4" w:space="0" w:color="000000"/>
              <w:right w:val="single" w:sz="4" w:space="0" w:color="000000"/>
            </w:tcBorders>
            <w:shd w:val="clear" w:color="auto" w:fill="BFBFBF"/>
          </w:tcPr>
          <w:p w14:paraId="5A031E0F" w14:textId="77777777" w:rsidR="002F712B" w:rsidRDefault="00000000">
            <w:pPr>
              <w:bidi w:val="0"/>
              <w:spacing w:after="0"/>
              <w:jc w:val="center"/>
            </w:pPr>
            <w:r>
              <w:rPr>
                <w:rFonts w:ascii="Simplified Arabic" w:eastAsia="Simplified Arabic" w:hAnsi="Simplified Arabic" w:cs="Simplified Arabic"/>
                <w:sz w:val="28"/>
              </w:rPr>
              <w:t xml:space="preserve">Std. Error </w:t>
            </w:r>
          </w:p>
        </w:tc>
        <w:tc>
          <w:tcPr>
            <w:tcW w:w="1152" w:type="dxa"/>
            <w:tcBorders>
              <w:top w:val="single" w:sz="4" w:space="0" w:color="000000"/>
              <w:left w:val="single" w:sz="4" w:space="0" w:color="000000"/>
              <w:bottom w:val="single" w:sz="4" w:space="0" w:color="000000"/>
              <w:right w:val="single" w:sz="4" w:space="0" w:color="000000"/>
            </w:tcBorders>
            <w:shd w:val="clear" w:color="auto" w:fill="BFBFBF"/>
          </w:tcPr>
          <w:p w14:paraId="44A50AD4" w14:textId="77777777" w:rsidR="002F712B" w:rsidRDefault="00000000">
            <w:pPr>
              <w:bidi w:val="0"/>
              <w:spacing w:after="0"/>
              <w:jc w:val="center"/>
            </w:pPr>
            <w:r>
              <w:rPr>
                <w:rFonts w:ascii="Simplified Arabic" w:eastAsia="Simplified Arabic" w:hAnsi="Simplified Arabic" w:cs="Simplified Arabic"/>
                <w:sz w:val="28"/>
              </w:rPr>
              <w:t xml:space="preserve">R Square </w:t>
            </w:r>
          </w:p>
        </w:tc>
        <w:tc>
          <w:tcPr>
            <w:tcW w:w="1151"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0A9D37A4" w14:textId="77777777" w:rsidR="002F712B" w:rsidRDefault="00000000">
            <w:pPr>
              <w:bidi w:val="0"/>
              <w:spacing w:after="0"/>
              <w:ind w:right="91"/>
              <w:jc w:val="center"/>
            </w:pPr>
            <w:r>
              <w:rPr>
                <w:rFonts w:ascii="Simplified Arabic" w:eastAsia="Simplified Arabic" w:hAnsi="Simplified Arabic" w:cs="Simplified Arabic"/>
                <w:sz w:val="28"/>
              </w:rPr>
              <w:t xml:space="preserve">R </w:t>
            </w:r>
          </w:p>
        </w:tc>
        <w:tc>
          <w:tcPr>
            <w:tcW w:w="2514" w:type="dxa"/>
            <w:tcBorders>
              <w:top w:val="single" w:sz="4" w:space="0" w:color="000000"/>
              <w:left w:val="single" w:sz="4" w:space="0" w:color="000000"/>
              <w:bottom w:val="single" w:sz="4" w:space="0" w:color="000000"/>
              <w:right w:val="single" w:sz="4" w:space="0" w:color="000000"/>
            </w:tcBorders>
            <w:shd w:val="clear" w:color="auto" w:fill="BFBFBF"/>
            <w:vAlign w:val="center"/>
          </w:tcPr>
          <w:p w14:paraId="4C6C5323" w14:textId="77777777" w:rsidR="002F712B" w:rsidRDefault="00000000">
            <w:pPr>
              <w:bidi w:val="0"/>
              <w:spacing w:after="0"/>
              <w:ind w:right="85"/>
              <w:jc w:val="center"/>
            </w:pPr>
            <w:r>
              <w:rPr>
                <w:rFonts w:ascii="Simplified Arabic" w:eastAsia="Simplified Arabic" w:hAnsi="Simplified Arabic" w:cs="Simplified Arabic"/>
                <w:sz w:val="28"/>
              </w:rPr>
              <w:t xml:space="preserve">Model </w:t>
            </w:r>
          </w:p>
        </w:tc>
      </w:tr>
      <w:tr w:rsidR="002F712B" w14:paraId="6D713F61" w14:textId="77777777">
        <w:trPr>
          <w:trHeight w:val="545"/>
        </w:trPr>
        <w:tc>
          <w:tcPr>
            <w:tcW w:w="1151" w:type="dxa"/>
            <w:tcBorders>
              <w:top w:val="single" w:sz="4" w:space="0" w:color="000000"/>
              <w:left w:val="single" w:sz="4" w:space="0" w:color="000000"/>
              <w:bottom w:val="single" w:sz="4" w:space="0" w:color="000000"/>
              <w:right w:val="single" w:sz="4" w:space="0" w:color="000000"/>
            </w:tcBorders>
          </w:tcPr>
          <w:p w14:paraId="08C10EF1" w14:textId="77777777" w:rsidR="002F712B" w:rsidRDefault="00000000">
            <w:pPr>
              <w:bidi w:val="0"/>
              <w:spacing w:after="0"/>
              <w:ind w:right="91"/>
              <w:jc w:val="center"/>
            </w:pPr>
            <w:r>
              <w:rPr>
                <w:rFonts w:ascii="Simplified Arabic" w:eastAsia="Simplified Arabic" w:hAnsi="Simplified Arabic" w:cs="Simplified Arabic"/>
                <w:sz w:val="28"/>
              </w:rPr>
              <w:t xml:space="preserve">.000 </w:t>
            </w:r>
          </w:p>
        </w:tc>
        <w:tc>
          <w:tcPr>
            <w:tcW w:w="1162" w:type="dxa"/>
            <w:tcBorders>
              <w:top w:val="single" w:sz="4" w:space="0" w:color="000000"/>
              <w:left w:val="single" w:sz="4" w:space="0" w:color="000000"/>
              <w:bottom w:val="single" w:sz="4" w:space="0" w:color="000000"/>
              <w:right w:val="single" w:sz="4" w:space="0" w:color="000000"/>
            </w:tcBorders>
          </w:tcPr>
          <w:p w14:paraId="7166E42D" w14:textId="77777777" w:rsidR="002F712B" w:rsidRDefault="00000000">
            <w:pPr>
              <w:bidi w:val="0"/>
              <w:spacing w:after="0"/>
              <w:ind w:left="72"/>
              <w:jc w:val="left"/>
            </w:pPr>
            <w:r>
              <w:rPr>
                <w:rFonts w:ascii="Simplified Arabic" w:eastAsia="Simplified Arabic" w:hAnsi="Simplified Arabic" w:cs="Simplified Arabic"/>
                <w:sz w:val="28"/>
              </w:rPr>
              <w:t xml:space="preserve">8.001 </w:t>
            </w:r>
          </w:p>
        </w:tc>
        <w:tc>
          <w:tcPr>
            <w:tcW w:w="1150" w:type="dxa"/>
            <w:tcBorders>
              <w:top w:val="single" w:sz="4" w:space="0" w:color="000000"/>
              <w:left w:val="single" w:sz="4" w:space="0" w:color="000000"/>
              <w:bottom w:val="single" w:sz="4" w:space="0" w:color="000000"/>
              <w:right w:val="single" w:sz="4" w:space="0" w:color="000000"/>
            </w:tcBorders>
          </w:tcPr>
          <w:p w14:paraId="134C8E22" w14:textId="77777777" w:rsidR="002F712B" w:rsidRDefault="00000000">
            <w:pPr>
              <w:bidi w:val="0"/>
              <w:spacing w:after="0"/>
              <w:ind w:right="88"/>
              <w:jc w:val="center"/>
            </w:pPr>
            <w:r>
              <w:rPr>
                <w:rFonts w:ascii="Simplified Arabic" w:eastAsia="Simplified Arabic" w:hAnsi="Simplified Arabic" w:cs="Simplified Arabic"/>
                <w:sz w:val="28"/>
              </w:rPr>
              <w:t xml:space="preserve">.669 </w:t>
            </w:r>
          </w:p>
        </w:tc>
        <w:tc>
          <w:tcPr>
            <w:tcW w:w="1152" w:type="dxa"/>
            <w:tcBorders>
              <w:top w:val="single" w:sz="4" w:space="0" w:color="000000"/>
              <w:left w:val="single" w:sz="4" w:space="0" w:color="000000"/>
              <w:bottom w:val="single" w:sz="4" w:space="0" w:color="000000"/>
              <w:right w:val="single" w:sz="4" w:space="0" w:color="000000"/>
            </w:tcBorders>
          </w:tcPr>
          <w:p w14:paraId="7AF56485" w14:textId="77777777" w:rsidR="002F712B" w:rsidRDefault="00000000">
            <w:pPr>
              <w:bidi w:val="0"/>
              <w:spacing w:after="0"/>
              <w:ind w:right="90"/>
              <w:jc w:val="center"/>
            </w:pPr>
            <w:r>
              <w:rPr>
                <w:rFonts w:ascii="Simplified Arabic" w:eastAsia="Simplified Arabic" w:hAnsi="Simplified Arabic" w:cs="Simplified Arabic"/>
                <w:sz w:val="28"/>
              </w:rPr>
              <w:t xml:space="preserve">.809 </w:t>
            </w:r>
          </w:p>
        </w:tc>
        <w:tc>
          <w:tcPr>
            <w:tcW w:w="1151" w:type="dxa"/>
            <w:tcBorders>
              <w:top w:val="single" w:sz="4" w:space="0" w:color="000000"/>
              <w:left w:val="single" w:sz="4" w:space="0" w:color="000000"/>
              <w:bottom w:val="single" w:sz="4" w:space="0" w:color="000000"/>
              <w:right w:val="single" w:sz="4" w:space="0" w:color="000000"/>
            </w:tcBorders>
          </w:tcPr>
          <w:p w14:paraId="331E4F08" w14:textId="77777777" w:rsidR="002F712B" w:rsidRDefault="00000000">
            <w:pPr>
              <w:bidi w:val="0"/>
              <w:spacing w:after="0"/>
              <w:ind w:right="89"/>
              <w:jc w:val="center"/>
            </w:pPr>
            <w:r>
              <w:rPr>
                <w:rFonts w:ascii="Simplified Arabic" w:eastAsia="Simplified Arabic" w:hAnsi="Simplified Arabic" w:cs="Simplified Arabic"/>
                <w:sz w:val="28"/>
              </w:rPr>
              <w:t xml:space="preserve">.431 </w:t>
            </w:r>
          </w:p>
        </w:tc>
        <w:tc>
          <w:tcPr>
            <w:tcW w:w="1152" w:type="dxa"/>
            <w:vMerge w:val="restart"/>
            <w:tcBorders>
              <w:top w:val="single" w:sz="4" w:space="0" w:color="000000"/>
              <w:left w:val="single" w:sz="4" w:space="0" w:color="000000"/>
              <w:bottom w:val="single" w:sz="4" w:space="0" w:color="000000"/>
              <w:right w:val="single" w:sz="4" w:space="0" w:color="000000"/>
            </w:tcBorders>
            <w:vAlign w:val="center"/>
          </w:tcPr>
          <w:p w14:paraId="2CCAC48B" w14:textId="77777777" w:rsidR="002F712B" w:rsidRDefault="00000000">
            <w:pPr>
              <w:bidi w:val="0"/>
              <w:spacing w:after="0"/>
              <w:ind w:right="88"/>
              <w:jc w:val="center"/>
            </w:pPr>
            <w:r>
              <w:rPr>
                <w:rFonts w:ascii="Simplified Arabic" w:eastAsia="Simplified Arabic" w:hAnsi="Simplified Arabic" w:cs="Simplified Arabic"/>
                <w:sz w:val="28"/>
              </w:rPr>
              <w:t xml:space="preserve">.521 </w:t>
            </w:r>
          </w:p>
        </w:tc>
        <w:tc>
          <w:tcPr>
            <w:tcW w:w="1151" w:type="dxa"/>
            <w:vMerge w:val="restart"/>
            <w:tcBorders>
              <w:top w:val="single" w:sz="4" w:space="0" w:color="000000"/>
              <w:left w:val="single" w:sz="4" w:space="0" w:color="000000"/>
              <w:bottom w:val="single" w:sz="4" w:space="0" w:color="000000"/>
              <w:right w:val="single" w:sz="4" w:space="0" w:color="000000"/>
            </w:tcBorders>
            <w:vAlign w:val="center"/>
          </w:tcPr>
          <w:p w14:paraId="79E2CBC7" w14:textId="77777777" w:rsidR="002F712B" w:rsidRDefault="00000000">
            <w:pPr>
              <w:bidi w:val="0"/>
              <w:spacing w:after="0"/>
              <w:ind w:right="91"/>
              <w:jc w:val="center"/>
            </w:pPr>
            <w:r>
              <w:rPr>
                <w:rFonts w:ascii="Simplified Arabic" w:eastAsia="Simplified Arabic" w:hAnsi="Simplified Arabic" w:cs="Simplified Arabic"/>
                <w:sz w:val="28"/>
              </w:rPr>
              <w:t>.722</w:t>
            </w:r>
            <w:r>
              <w:rPr>
                <w:rFonts w:ascii="Simplified Arabic" w:eastAsia="Simplified Arabic" w:hAnsi="Simplified Arabic" w:cs="Simplified Arabic"/>
                <w:sz w:val="28"/>
                <w:vertAlign w:val="superscript"/>
              </w:rPr>
              <w:t>a</w:t>
            </w:r>
            <w:r>
              <w:rPr>
                <w:rFonts w:ascii="Simplified Arabic" w:eastAsia="Simplified Arabic" w:hAnsi="Simplified Arabic" w:cs="Simplified Arabic"/>
                <w:sz w:val="28"/>
              </w:rPr>
              <w:t xml:space="preserve"> </w:t>
            </w:r>
          </w:p>
        </w:tc>
        <w:tc>
          <w:tcPr>
            <w:tcW w:w="2514" w:type="dxa"/>
            <w:tcBorders>
              <w:top w:val="single" w:sz="4" w:space="0" w:color="000000"/>
              <w:left w:val="single" w:sz="4" w:space="0" w:color="000000"/>
              <w:bottom w:val="single" w:sz="4" w:space="0" w:color="000000"/>
              <w:right w:val="single" w:sz="4" w:space="0" w:color="000000"/>
            </w:tcBorders>
            <w:shd w:val="clear" w:color="auto" w:fill="BFBFBF"/>
          </w:tcPr>
          <w:p w14:paraId="0CB095D8" w14:textId="77777777" w:rsidR="002F712B" w:rsidRDefault="00000000">
            <w:pPr>
              <w:spacing w:after="0"/>
              <w:ind w:left="80"/>
              <w:jc w:val="center"/>
            </w:pPr>
            <w:r>
              <w:rPr>
                <w:rFonts w:ascii="Simplified Arabic" w:eastAsia="Simplified Arabic" w:hAnsi="Simplified Arabic" w:cs="Simplified Arabic"/>
                <w:b/>
                <w:bCs/>
                <w:sz w:val="28"/>
                <w:szCs w:val="28"/>
                <w:rtl/>
              </w:rPr>
              <w:t xml:space="preserve">التخطيط </w:t>
            </w:r>
          </w:p>
        </w:tc>
      </w:tr>
      <w:tr w:rsidR="002F712B" w14:paraId="5D163B7F" w14:textId="77777777">
        <w:trPr>
          <w:trHeight w:val="546"/>
        </w:trPr>
        <w:tc>
          <w:tcPr>
            <w:tcW w:w="1151" w:type="dxa"/>
            <w:tcBorders>
              <w:top w:val="single" w:sz="4" w:space="0" w:color="000000"/>
              <w:left w:val="single" w:sz="4" w:space="0" w:color="000000"/>
              <w:bottom w:val="single" w:sz="4" w:space="0" w:color="000000"/>
              <w:right w:val="single" w:sz="4" w:space="0" w:color="000000"/>
            </w:tcBorders>
          </w:tcPr>
          <w:p w14:paraId="2C996A1F" w14:textId="77777777" w:rsidR="002F712B" w:rsidRDefault="00000000">
            <w:pPr>
              <w:bidi w:val="0"/>
              <w:spacing w:after="0"/>
              <w:ind w:right="91"/>
              <w:jc w:val="center"/>
            </w:pPr>
            <w:r>
              <w:rPr>
                <w:rFonts w:ascii="Simplified Arabic" w:eastAsia="Simplified Arabic" w:hAnsi="Simplified Arabic" w:cs="Simplified Arabic"/>
                <w:sz w:val="28"/>
              </w:rPr>
              <w:t xml:space="preserve">.000 </w:t>
            </w:r>
          </w:p>
        </w:tc>
        <w:tc>
          <w:tcPr>
            <w:tcW w:w="1162" w:type="dxa"/>
            <w:tcBorders>
              <w:top w:val="single" w:sz="4" w:space="0" w:color="000000"/>
              <w:left w:val="single" w:sz="4" w:space="0" w:color="000000"/>
              <w:bottom w:val="single" w:sz="4" w:space="0" w:color="000000"/>
              <w:right w:val="single" w:sz="4" w:space="0" w:color="000000"/>
            </w:tcBorders>
          </w:tcPr>
          <w:p w14:paraId="1488E0BC" w14:textId="77777777" w:rsidR="002F712B" w:rsidRDefault="00000000">
            <w:pPr>
              <w:bidi w:val="0"/>
              <w:spacing w:after="0"/>
              <w:ind w:left="72"/>
              <w:jc w:val="left"/>
            </w:pPr>
            <w:r>
              <w:rPr>
                <w:rFonts w:ascii="Simplified Arabic" w:eastAsia="Simplified Arabic" w:hAnsi="Simplified Arabic" w:cs="Simplified Arabic"/>
                <w:sz w:val="28"/>
              </w:rPr>
              <w:t xml:space="preserve">9.986 </w:t>
            </w:r>
          </w:p>
        </w:tc>
        <w:tc>
          <w:tcPr>
            <w:tcW w:w="1150" w:type="dxa"/>
            <w:tcBorders>
              <w:top w:val="single" w:sz="4" w:space="0" w:color="000000"/>
              <w:left w:val="single" w:sz="4" w:space="0" w:color="000000"/>
              <w:bottom w:val="single" w:sz="4" w:space="0" w:color="000000"/>
              <w:right w:val="single" w:sz="4" w:space="0" w:color="000000"/>
            </w:tcBorders>
          </w:tcPr>
          <w:p w14:paraId="62224BFC" w14:textId="77777777" w:rsidR="002F712B" w:rsidRDefault="00000000">
            <w:pPr>
              <w:bidi w:val="0"/>
              <w:spacing w:after="0"/>
              <w:ind w:right="89"/>
              <w:jc w:val="center"/>
            </w:pPr>
            <w:r>
              <w:rPr>
                <w:rFonts w:ascii="Simplified Arabic" w:eastAsia="Simplified Arabic" w:hAnsi="Simplified Arabic" w:cs="Simplified Arabic"/>
                <w:sz w:val="28"/>
              </w:rPr>
              <w:t xml:space="preserve">.910 </w:t>
            </w:r>
          </w:p>
        </w:tc>
        <w:tc>
          <w:tcPr>
            <w:tcW w:w="1152" w:type="dxa"/>
            <w:tcBorders>
              <w:top w:val="single" w:sz="4" w:space="0" w:color="000000"/>
              <w:left w:val="single" w:sz="4" w:space="0" w:color="000000"/>
              <w:bottom w:val="single" w:sz="4" w:space="0" w:color="000000"/>
              <w:right w:val="single" w:sz="4" w:space="0" w:color="000000"/>
            </w:tcBorders>
          </w:tcPr>
          <w:p w14:paraId="58C9EB85" w14:textId="77777777" w:rsidR="002F712B" w:rsidRDefault="00000000">
            <w:pPr>
              <w:bidi w:val="0"/>
              <w:spacing w:after="0"/>
              <w:ind w:right="90"/>
              <w:jc w:val="center"/>
            </w:pPr>
            <w:r>
              <w:rPr>
                <w:rFonts w:ascii="Simplified Arabic" w:eastAsia="Simplified Arabic" w:hAnsi="Simplified Arabic" w:cs="Simplified Arabic"/>
                <w:sz w:val="28"/>
              </w:rPr>
              <w:t xml:space="preserve">.983 </w:t>
            </w:r>
          </w:p>
        </w:tc>
        <w:tc>
          <w:tcPr>
            <w:tcW w:w="1151" w:type="dxa"/>
            <w:tcBorders>
              <w:top w:val="single" w:sz="4" w:space="0" w:color="000000"/>
              <w:left w:val="single" w:sz="4" w:space="0" w:color="000000"/>
              <w:bottom w:val="single" w:sz="4" w:space="0" w:color="000000"/>
              <w:right w:val="single" w:sz="4" w:space="0" w:color="000000"/>
            </w:tcBorders>
          </w:tcPr>
          <w:p w14:paraId="555D3983" w14:textId="77777777" w:rsidR="002F712B" w:rsidRDefault="00000000">
            <w:pPr>
              <w:bidi w:val="0"/>
              <w:spacing w:after="0"/>
              <w:ind w:right="90"/>
              <w:jc w:val="center"/>
            </w:pPr>
            <w:r>
              <w:rPr>
                <w:rFonts w:ascii="Simplified Arabic" w:eastAsia="Simplified Arabic" w:hAnsi="Simplified Arabic" w:cs="Simplified Arabic"/>
                <w:sz w:val="28"/>
              </w:rPr>
              <w:t xml:space="preserve">.402 </w:t>
            </w:r>
          </w:p>
        </w:tc>
        <w:tc>
          <w:tcPr>
            <w:tcW w:w="0" w:type="auto"/>
            <w:vMerge/>
            <w:tcBorders>
              <w:top w:val="nil"/>
              <w:left w:val="single" w:sz="4" w:space="0" w:color="000000"/>
              <w:bottom w:val="nil"/>
              <w:right w:val="single" w:sz="4" w:space="0" w:color="000000"/>
            </w:tcBorders>
          </w:tcPr>
          <w:p w14:paraId="74743B84" w14:textId="77777777" w:rsidR="002F712B" w:rsidRDefault="002F712B">
            <w:pPr>
              <w:bidi w:val="0"/>
              <w:jc w:val="left"/>
            </w:pPr>
          </w:p>
        </w:tc>
        <w:tc>
          <w:tcPr>
            <w:tcW w:w="0" w:type="auto"/>
            <w:vMerge/>
            <w:tcBorders>
              <w:top w:val="nil"/>
              <w:left w:val="single" w:sz="4" w:space="0" w:color="000000"/>
              <w:bottom w:val="nil"/>
              <w:right w:val="single" w:sz="4" w:space="0" w:color="000000"/>
            </w:tcBorders>
          </w:tcPr>
          <w:p w14:paraId="2A1C2A7F" w14:textId="77777777" w:rsidR="002F712B" w:rsidRDefault="002F712B">
            <w:pPr>
              <w:bidi w:val="0"/>
              <w:jc w:val="left"/>
            </w:pPr>
          </w:p>
        </w:tc>
        <w:tc>
          <w:tcPr>
            <w:tcW w:w="2514" w:type="dxa"/>
            <w:tcBorders>
              <w:top w:val="single" w:sz="4" w:space="0" w:color="000000"/>
              <w:left w:val="single" w:sz="4" w:space="0" w:color="000000"/>
              <w:bottom w:val="single" w:sz="4" w:space="0" w:color="000000"/>
              <w:right w:val="single" w:sz="4" w:space="0" w:color="000000"/>
            </w:tcBorders>
            <w:shd w:val="clear" w:color="auto" w:fill="BFBFBF"/>
          </w:tcPr>
          <w:p w14:paraId="15970136" w14:textId="77777777" w:rsidR="002F712B" w:rsidRDefault="00000000">
            <w:pPr>
              <w:spacing w:after="0"/>
              <w:ind w:left="84"/>
              <w:jc w:val="center"/>
            </w:pPr>
            <w:r>
              <w:rPr>
                <w:rFonts w:ascii="Simplified Arabic" w:eastAsia="Simplified Arabic" w:hAnsi="Simplified Arabic" w:cs="Simplified Arabic"/>
                <w:b/>
                <w:bCs/>
                <w:sz w:val="28"/>
                <w:szCs w:val="28"/>
                <w:rtl/>
              </w:rPr>
              <w:t xml:space="preserve">تقييم الاداء </w:t>
            </w:r>
          </w:p>
        </w:tc>
      </w:tr>
      <w:tr w:rsidR="002F712B" w14:paraId="4167B644" w14:textId="77777777">
        <w:trPr>
          <w:trHeight w:val="545"/>
        </w:trPr>
        <w:tc>
          <w:tcPr>
            <w:tcW w:w="1151" w:type="dxa"/>
            <w:tcBorders>
              <w:top w:val="single" w:sz="4" w:space="0" w:color="000000"/>
              <w:left w:val="single" w:sz="4" w:space="0" w:color="000000"/>
              <w:bottom w:val="single" w:sz="4" w:space="0" w:color="000000"/>
              <w:right w:val="single" w:sz="4" w:space="0" w:color="000000"/>
            </w:tcBorders>
          </w:tcPr>
          <w:p w14:paraId="38F570E5" w14:textId="77777777" w:rsidR="002F712B" w:rsidRDefault="00000000">
            <w:pPr>
              <w:bidi w:val="0"/>
              <w:spacing w:after="0"/>
              <w:ind w:right="91"/>
              <w:jc w:val="center"/>
            </w:pPr>
            <w:r>
              <w:rPr>
                <w:rFonts w:ascii="Simplified Arabic" w:eastAsia="Simplified Arabic" w:hAnsi="Simplified Arabic" w:cs="Simplified Arabic"/>
                <w:sz w:val="28"/>
              </w:rPr>
              <w:t xml:space="preserve">.000 </w:t>
            </w:r>
          </w:p>
        </w:tc>
        <w:tc>
          <w:tcPr>
            <w:tcW w:w="1162" w:type="dxa"/>
            <w:tcBorders>
              <w:top w:val="single" w:sz="4" w:space="0" w:color="000000"/>
              <w:left w:val="single" w:sz="4" w:space="0" w:color="000000"/>
              <w:bottom w:val="single" w:sz="4" w:space="0" w:color="000000"/>
              <w:right w:val="single" w:sz="4" w:space="0" w:color="000000"/>
            </w:tcBorders>
          </w:tcPr>
          <w:p w14:paraId="3AF8E166" w14:textId="77777777" w:rsidR="002F712B" w:rsidRDefault="00000000">
            <w:pPr>
              <w:bidi w:val="0"/>
              <w:spacing w:after="0"/>
              <w:jc w:val="left"/>
            </w:pPr>
            <w:r>
              <w:rPr>
                <w:rFonts w:ascii="Simplified Arabic" w:eastAsia="Simplified Arabic" w:hAnsi="Simplified Arabic" w:cs="Simplified Arabic"/>
                <w:sz w:val="28"/>
              </w:rPr>
              <w:t xml:space="preserve">11.647 </w:t>
            </w:r>
          </w:p>
        </w:tc>
        <w:tc>
          <w:tcPr>
            <w:tcW w:w="1150" w:type="dxa"/>
            <w:tcBorders>
              <w:top w:val="single" w:sz="4" w:space="0" w:color="000000"/>
              <w:left w:val="single" w:sz="4" w:space="0" w:color="000000"/>
              <w:bottom w:val="single" w:sz="4" w:space="0" w:color="000000"/>
              <w:right w:val="single" w:sz="4" w:space="0" w:color="000000"/>
            </w:tcBorders>
          </w:tcPr>
          <w:p w14:paraId="78EBE895" w14:textId="77777777" w:rsidR="002F712B" w:rsidRDefault="00000000">
            <w:pPr>
              <w:bidi w:val="0"/>
              <w:spacing w:after="0"/>
              <w:ind w:right="89"/>
              <w:jc w:val="center"/>
            </w:pPr>
            <w:r>
              <w:rPr>
                <w:rFonts w:ascii="Simplified Arabic" w:eastAsia="Simplified Arabic" w:hAnsi="Simplified Arabic" w:cs="Simplified Arabic"/>
                <w:sz w:val="28"/>
              </w:rPr>
              <w:t xml:space="preserve">.968 </w:t>
            </w:r>
          </w:p>
        </w:tc>
        <w:tc>
          <w:tcPr>
            <w:tcW w:w="1152" w:type="dxa"/>
            <w:tcBorders>
              <w:top w:val="single" w:sz="4" w:space="0" w:color="000000"/>
              <w:left w:val="single" w:sz="4" w:space="0" w:color="000000"/>
              <w:bottom w:val="single" w:sz="4" w:space="0" w:color="000000"/>
              <w:right w:val="single" w:sz="4" w:space="0" w:color="000000"/>
            </w:tcBorders>
          </w:tcPr>
          <w:p w14:paraId="0D4696DD" w14:textId="77777777" w:rsidR="002F712B" w:rsidRDefault="00000000">
            <w:pPr>
              <w:bidi w:val="0"/>
              <w:spacing w:after="0"/>
              <w:ind w:right="90"/>
              <w:jc w:val="center"/>
            </w:pPr>
            <w:r>
              <w:rPr>
                <w:rFonts w:ascii="Simplified Arabic" w:eastAsia="Simplified Arabic" w:hAnsi="Simplified Arabic" w:cs="Simplified Arabic"/>
                <w:sz w:val="28"/>
              </w:rPr>
              <w:t xml:space="preserve">.798 </w:t>
            </w:r>
          </w:p>
        </w:tc>
        <w:tc>
          <w:tcPr>
            <w:tcW w:w="1151" w:type="dxa"/>
            <w:tcBorders>
              <w:top w:val="single" w:sz="4" w:space="0" w:color="000000"/>
              <w:left w:val="single" w:sz="4" w:space="0" w:color="000000"/>
              <w:bottom w:val="single" w:sz="4" w:space="0" w:color="000000"/>
              <w:right w:val="single" w:sz="4" w:space="0" w:color="000000"/>
            </w:tcBorders>
          </w:tcPr>
          <w:p w14:paraId="68166424" w14:textId="77777777" w:rsidR="002F712B" w:rsidRDefault="00000000">
            <w:pPr>
              <w:bidi w:val="0"/>
              <w:spacing w:after="0"/>
              <w:ind w:right="90"/>
              <w:jc w:val="center"/>
            </w:pPr>
            <w:r>
              <w:rPr>
                <w:rFonts w:ascii="Simplified Arabic" w:eastAsia="Simplified Arabic" w:hAnsi="Simplified Arabic" w:cs="Simplified Arabic"/>
                <w:sz w:val="28"/>
              </w:rPr>
              <w:t xml:space="preserve">.604 </w:t>
            </w:r>
          </w:p>
        </w:tc>
        <w:tc>
          <w:tcPr>
            <w:tcW w:w="0" w:type="auto"/>
            <w:vMerge/>
            <w:tcBorders>
              <w:top w:val="nil"/>
              <w:left w:val="single" w:sz="4" w:space="0" w:color="000000"/>
              <w:bottom w:val="single" w:sz="4" w:space="0" w:color="000000"/>
              <w:right w:val="single" w:sz="4" w:space="0" w:color="000000"/>
            </w:tcBorders>
          </w:tcPr>
          <w:p w14:paraId="3E0C9A56" w14:textId="77777777" w:rsidR="002F712B" w:rsidRDefault="002F712B">
            <w:pPr>
              <w:bidi w:val="0"/>
              <w:jc w:val="left"/>
            </w:pPr>
          </w:p>
        </w:tc>
        <w:tc>
          <w:tcPr>
            <w:tcW w:w="0" w:type="auto"/>
            <w:vMerge/>
            <w:tcBorders>
              <w:top w:val="nil"/>
              <w:left w:val="single" w:sz="4" w:space="0" w:color="000000"/>
              <w:bottom w:val="single" w:sz="4" w:space="0" w:color="000000"/>
              <w:right w:val="single" w:sz="4" w:space="0" w:color="000000"/>
            </w:tcBorders>
          </w:tcPr>
          <w:p w14:paraId="0489A63E" w14:textId="77777777" w:rsidR="002F712B" w:rsidRDefault="002F712B">
            <w:pPr>
              <w:bidi w:val="0"/>
              <w:jc w:val="left"/>
            </w:pPr>
          </w:p>
        </w:tc>
        <w:tc>
          <w:tcPr>
            <w:tcW w:w="2514" w:type="dxa"/>
            <w:tcBorders>
              <w:top w:val="single" w:sz="4" w:space="0" w:color="000000"/>
              <w:left w:val="single" w:sz="4" w:space="0" w:color="000000"/>
              <w:bottom w:val="single" w:sz="4" w:space="0" w:color="000000"/>
              <w:right w:val="single" w:sz="4" w:space="0" w:color="000000"/>
            </w:tcBorders>
            <w:shd w:val="clear" w:color="auto" w:fill="BFBFBF"/>
          </w:tcPr>
          <w:p w14:paraId="2FBB5990" w14:textId="77777777" w:rsidR="002F712B" w:rsidRDefault="00000000">
            <w:pPr>
              <w:spacing w:after="0"/>
              <w:ind w:right="780"/>
            </w:pPr>
            <w:r>
              <w:rPr>
                <w:rFonts w:ascii="Simplified Arabic" w:eastAsia="Simplified Arabic" w:hAnsi="Simplified Arabic" w:cs="Simplified Arabic"/>
                <w:b/>
                <w:bCs/>
                <w:sz w:val="28"/>
                <w:szCs w:val="28"/>
                <w:rtl/>
              </w:rPr>
              <w:t xml:space="preserve">الحوافز  </w:t>
            </w:r>
          </w:p>
        </w:tc>
      </w:tr>
    </w:tbl>
    <w:p w14:paraId="42C81716" w14:textId="77777777" w:rsidR="002F712B" w:rsidRDefault="00000000">
      <w:pPr>
        <w:bidi w:val="0"/>
        <w:spacing w:after="0"/>
        <w:ind w:right="904"/>
      </w:pPr>
      <w:r>
        <w:rPr>
          <w:rFonts w:ascii="Simplified Arabic" w:eastAsia="Simplified Arabic" w:hAnsi="Simplified Arabic" w:cs="Simplified Arabic"/>
          <w:sz w:val="28"/>
        </w:rPr>
        <w:t xml:space="preserve"> </w:t>
      </w:r>
    </w:p>
    <w:p w14:paraId="112A6C4E" w14:textId="77777777" w:rsidR="002F712B" w:rsidRDefault="00000000">
      <w:pPr>
        <w:spacing w:after="154" w:line="266" w:lineRule="auto"/>
        <w:ind w:left="496" w:right="1803" w:firstLine="727"/>
      </w:pPr>
      <w:r>
        <w:rPr>
          <w:rFonts w:ascii="Simplified Arabic" w:eastAsia="Simplified Arabic" w:hAnsi="Simplified Arabic" w:cs="Simplified Arabic"/>
          <w:sz w:val="28"/>
          <w:szCs w:val="28"/>
          <w:rtl/>
        </w:rPr>
        <w:t>بالاسـتناد الـى النتـائج الموضـحة فـي الجـدول أعـلاه تبـين لنـا إن المتغيـر المسـتقل ادارة الموارد البشرية له ارتباطا وتأثي اًر في المتغير التابع اداء العاملين فقد بلغت قيمة معامل )</w:t>
      </w:r>
      <w:r>
        <w:rPr>
          <w:rFonts w:ascii="Simplified Arabic" w:eastAsia="Simplified Arabic" w:hAnsi="Simplified Arabic" w:cs="Simplified Arabic"/>
          <w:sz w:val="28"/>
        </w:rPr>
        <w:t>R</w:t>
      </w:r>
      <w:r>
        <w:rPr>
          <w:rFonts w:ascii="Simplified Arabic" w:eastAsia="Simplified Arabic" w:hAnsi="Simplified Arabic" w:cs="Simplified Arabic"/>
          <w:sz w:val="28"/>
          <w:szCs w:val="28"/>
          <w:rtl/>
        </w:rPr>
        <w:t xml:space="preserve">( لهـذا النمـوذج)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722</w:t>
      </w:r>
      <w:r>
        <w:rPr>
          <w:rFonts w:ascii="Simplified Arabic" w:eastAsia="Simplified Arabic" w:hAnsi="Simplified Arabic" w:cs="Simplified Arabic"/>
          <w:sz w:val="28"/>
          <w:szCs w:val="28"/>
          <w:rtl/>
        </w:rPr>
        <w:t>( وهـي دالـة إحصـاءياً عنـد مسـتوى الدلالـة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05</w:t>
      </w:r>
      <w:r>
        <w:rPr>
          <w:rFonts w:ascii="Simplified Arabic" w:eastAsia="Simplified Arabic" w:hAnsi="Simplified Arabic" w:cs="Simplified Arabic"/>
          <w:sz w:val="28"/>
          <w:szCs w:val="28"/>
          <w:rtl/>
        </w:rPr>
        <w:t xml:space="preserve"> </w:t>
      </w:r>
      <w:r>
        <w:rPr>
          <w:rFonts w:ascii="Times New Roman" w:eastAsia="Times New Roman" w:hAnsi="Times New Roman" w:cs="Times New Roman"/>
          <w:sz w:val="28"/>
          <w:szCs w:val="28"/>
          <w:rtl/>
        </w:rPr>
        <w:t>≤</w:t>
      </w:r>
      <w:r>
        <w:rPr>
          <w:rFonts w:ascii="Simplified Arabic" w:eastAsia="Simplified Arabic" w:hAnsi="Simplified Arabic" w:cs="Simplified Arabic"/>
          <w:sz w:val="28"/>
          <w:szCs w:val="28"/>
          <w:rtl/>
        </w:rPr>
        <w:t xml:space="preserve"> </w:t>
      </w:r>
      <w:r>
        <w:rPr>
          <w:rFonts w:ascii="Cambria" w:eastAsia="Cambria" w:hAnsi="Cambria" w:cs="Cambria"/>
          <w:sz w:val="28"/>
        </w:rPr>
        <w:t>α</w:t>
      </w:r>
      <w:r>
        <w:rPr>
          <w:rFonts w:ascii="Simplified Arabic" w:eastAsia="Simplified Arabic" w:hAnsi="Simplified Arabic" w:cs="Simplified Arabic"/>
          <w:sz w:val="28"/>
          <w:szCs w:val="28"/>
          <w:rtl/>
        </w:rPr>
        <w:t>( ، وُتشـير إلـى وجـود علاق ـة ت ـأثير  قوي ـة م ـا ب ـين المتغي ـر المس ـتقل )ادارة الم ـوارد البش ـرية( والمتغي ـر الت ـابع )اداء العاملين(،كما إن قيمة معامل التحديد )</w:t>
      </w:r>
      <w:r>
        <w:rPr>
          <w:rFonts w:ascii="Simplified Arabic" w:eastAsia="Simplified Arabic" w:hAnsi="Simplified Arabic" w:cs="Simplified Arabic"/>
          <w:sz w:val="28"/>
          <w:szCs w:val="28"/>
        </w:rPr>
        <w:t>2</w:t>
      </w:r>
      <w:r>
        <w:rPr>
          <w:rFonts w:ascii="Simplified Arabic" w:eastAsia="Simplified Arabic" w:hAnsi="Simplified Arabic" w:cs="Simplified Arabic"/>
          <w:sz w:val="28"/>
        </w:rPr>
        <w:t>R</w:t>
      </w:r>
      <w:r>
        <w:rPr>
          <w:rFonts w:ascii="Simplified Arabic" w:eastAsia="Simplified Arabic" w:hAnsi="Simplified Arabic" w:cs="Simplified Arabic"/>
          <w:sz w:val="28"/>
          <w:szCs w:val="28"/>
          <w:rtl/>
        </w:rPr>
        <w:t xml:space="preserve">) والتي تمثل القدرة التفسيرية لنموذج الانحدار الخطي المتعدد قد بلغت)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521</w:t>
      </w:r>
      <w:r>
        <w:rPr>
          <w:rFonts w:ascii="Simplified Arabic" w:eastAsia="Simplified Arabic" w:hAnsi="Simplified Arabic" w:cs="Simplified Arabic"/>
          <w:sz w:val="28"/>
          <w:szCs w:val="28"/>
          <w:rtl/>
        </w:rPr>
        <w:t xml:space="preserve">( وتعني هذه القيمة خلال المتغير المستقل)ادارة الموارد البشرية( يمكنه أن يفسر ما نسبته) </w:t>
      </w:r>
      <w:r>
        <w:rPr>
          <w:rFonts w:ascii="Simplified Arabic" w:eastAsia="Simplified Arabic" w:hAnsi="Simplified Arabic" w:cs="Simplified Arabic"/>
          <w:sz w:val="28"/>
          <w:szCs w:val="28"/>
        </w:rPr>
        <w:t>52</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1</w:t>
      </w:r>
      <w:r>
        <w:rPr>
          <w:rFonts w:ascii="Simplified Arabic" w:eastAsia="Simplified Arabic" w:hAnsi="Simplified Arabic" w:cs="Simplified Arabic"/>
          <w:sz w:val="28"/>
          <w:szCs w:val="28"/>
          <w:rtl/>
        </w:rPr>
        <w:t xml:space="preserve">%( من الاختلاف والتباين في المتغير التابع اداء العاملين ,وهي نسبة عاليـة نوعـاً مـا وتـدل علـى وجـود علاقـة تأثيريـة ذات دلالـة إحصـائية عنـد مسـتوى الدلالـة ) </w:t>
      </w:r>
      <w:r>
        <w:rPr>
          <w:rFonts w:ascii="Times New Roman" w:eastAsia="Times New Roman" w:hAnsi="Times New Roman" w:cs="Times New Roman"/>
          <w:sz w:val="28"/>
          <w:szCs w:val="28"/>
          <w:rtl/>
        </w:rPr>
        <w:t>≤</w:t>
      </w:r>
      <w:r>
        <w:rPr>
          <w:rFonts w:ascii="Simplified Arabic" w:eastAsia="Simplified Arabic" w:hAnsi="Simplified Arabic" w:cs="Simplified Arabic"/>
          <w:sz w:val="28"/>
          <w:szCs w:val="28"/>
          <w:rtl/>
        </w:rPr>
        <w:t xml:space="preserve"> </w:t>
      </w:r>
      <w:r>
        <w:rPr>
          <w:rFonts w:ascii="Cambria" w:eastAsia="Cambria" w:hAnsi="Cambria" w:cs="Cambria"/>
          <w:sz w:val="28"/>
        </w:rPr>
        <w:t>α</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05</w:t>
      </w:r>
      <w:r>
        <w:rPr>
          <w:rFonts w:ascii="Simplified Arabic" w:eastAsia="Simplified Arabic" w:hAnsi="Simplified Arabic" w:cs="Simplified Arabic"/>
          <w:sz w:val="28"/>
          <w:szCs w:val="28"/>
          <w:rtl/>
        </w:rPr>
        <w:t xml:space="preserve">( بـين لمتغيـر المسـتقل ادارة المـوارد البشـرية و المتغيـر التـابع اداء العـاملين. وبنـاءات علـى النتائج نستنتج التالي:  </w:t>
      </w:r>
    </w:p>
    <w:p w14:paraId="2389A07D" w14:textId="77777777" w:rsidR="002F712B" w:rsidRDefault="00000000">
      <w:pPr>
        <w:numPr>
          <w:ilvl w:val="1"/>
          <w:numId w:val="17"/>
        </w:numPr>
        <w:spacing w:after="5" w:line="267" w:lineRule="auto"/>
        <w:ind w:left="1928" w:right="1788" w:hanging="365"/>
        <w:jc w:val="both"/>
      </w:pPr>
      <w:r>
        <w:rPr>
          <w:rFonts w:ascii="Simplified Arabic" w:eastAsia="Simplified Arabic" w:hAnsi="Simplified Arabic" w:cs="Simplified Arabic"/>
          <w:sz w:val="28"/>
          <w:szCs w:val="28"/>
          <w:rtl/>
        </w:rPr>
        <w:t>توجد علاقة تأثير ذات دلالة إحصائية عند مستوى الدلالة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05</w:t>
      </w:r>
      <w:r>
        <w:rPr>
          <w:rFonts w:ascii="Simplified Arabic" w:eastAsia="Simplified Arabic" w:hAnsi="Simplified Arabic" w:cs="Simplified Arabic"/>
          <w:sz w:val="28"/>
          <w:szCs w:val="28"/>
          <w:rtl/>
        </w:rPr>
        <w:t xml:space="preserve"> </w:t>
      </w:r>
      <w:r>
        <w:rPr>
          <w:rFonts w:ascii="Times New Roman" w:eastAsia="Times New Roman" w:hAnsi="Times New Roman" w:cs="Times New Roman"/>
          <w:sz w:val="28"/>
          <w:szCs w:val="28"/>
          <w:rtl/>
        </w:rPr>
        <w:t>≤</w:t>
      </w:r>
      <w:r>
        <w:rPr>
          <w:rFonts w:ascii="Simplified Arabic" w:eastAsia="Simplified Arabic" w:hAnsi="Simplified Arabic" w:cs="Simplified Arabic"/>
          <w:sz w:val="28"/>
          <w:szCs w:val="28"/>
          <w:rtl/>
        </w:rPr>
        <w:t xml:space="preserve"> </w:t>
      </w:r>
      <w:r>
        <w:rPr>
          <w:rFonts w:ascii="Cambria" w:eastAsia="Cambria" w:hAnsi="Cambria" w:cs="Cambria"/>
          <w:sz w:val="28"/>
        </w:rPr>
        <w:t>α</w:t>
      </w:r>
      <w:r>
        <w:rPr>
          <w:rFonts w:ascii="Simplified Arabic" w:eastAsia="Simplified Arabic" w:hAnsi="Simplified Arabic" w:cs="Simplified Arabic"/>
          <w:sz w:val="28"/>
          <w:szCs w:val="28"/>
          <w:rtl/>
        </w:rPr>
        <w:t xml:space="preserve">( ما بين بعد التخطيط واداء العاملين   </w:t>
      </w:r>
    </w:p>
    <w:p w14:paraId="71DE9F11" w14:textId="77777777" w:rsidR="002F712B" w:rsidRDefault="00000000">
      <w:pPr>
        <w:numPr>
          <w:ilvl w:val="1"/>
          <w:numId w:val="17"/>
        </w:numPr>
        <w:spacing w:after="5" w:line="267" w:lineRule="auto"/>
        <w:ind w:left="1928" w:right="1788" w:hanging="365"/>
        <w:jc w:val="both"/>
      </w:pPr>
      <w:r>
        <w:rPr>
          <w:rFonts w:ascii="Simplified Arabic" w:eastAsia="Simplified Arabic" w:hAnsi="Simplified Arabic" w:cs="Simplified Arabic"/>
          <w:sz w:val="28"/>
          <w:szCs w:val="28"/>
          <w:rtl/>
        </w:rPr>
        <w:t>توجـد علاقـة تـأثير ذات دلالـة إحصـائية عنـد مسـتوى الدلالـة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05</w:t>
      </w:r>
      <w:r>
        <w:rPr>
          <w:rFonts w:ascii="Simplified Arabic" w:eastAsia="Simplified Arabic" w:hAnsi="Simplified Arabic" w:cs="Simplified Arabic"/>
          <w:sz w:val="28"/>
          <w:szCs w:val="28"/>
          <w:rtl/>
        </w:rPr>
        <w:t xml:space="preserve"> </w:t>
      </w:r>
      <w:r>
        <w:rPr>
          <w:rFonts w:ascii="Times New Roman" w:eastAsia="Times New Roman" w:hAnsi="Times New Roman" w:cs="Times New Roman"/>
          <w:sz w:val="28"/>
          <w:szCs w:val="28"/>
          <w:rtl/>
        </w:rPr>
        <w:t>≤</w:t>
      </w:r>
      <w:r>
        <w:rPr>
          <w:rFonts w:ascii="Simplified Arabic" w:eastAsia="Simplified Arabic" w:hAnsi="Simplified Arabic" w:cs="Simplified Arabic"/>
          <w:sz w:val="28"/>
          <w:szCs w:val="28"/>
          <w:rtl/>
        </w:rPr>
        <w:t xml:space="preserve"> </w:t>
      </w:r>
      <w:r>
        <w:rPr>
          <w:rFonts w:ascii="Cambria" w:eastAsia="Cambria" w:hAnsi="Cambria" w:cs="Cambria"/>
          <w:sz w:val="28"/>
        </w:rPr>
        <w:t>α</w:t>
      </w:r>
      <w:r>
        <w:rPr>
          <w:rFonts w:ascii="Simplified Arabic" w:eastAsia="Simplified Arabic" w:hAnsi="Simplified Arabic" w:cs="Simplified Arabic"/>
          <w:sz w:val="28"/>
          <w:szCs w:val="28"/>
          <w:rtl/>
        </w:rPr>
        <w:t xml:space="preserve">( مـا بـين بعد تقييم الاداء واداء العاملين   </w:t>
      </w:r>
    </w:p>
    <w:p w14:paraId="04895035" w14:textId="77777777" w:rsidR="002F712B" w:rsidRDefault="00000000">
      <w:pPr>
        <w:numPr>
          <w:ilvl w:val="1"/>
          <w:numId w:val="17"/>
        </w:numPr>
        <w:spacing w:after="208" w:line="267" w:lineRule="auto"/>
        <w:ind w:left="1928" w:right="1788" w:hanging="365"/>
        <w:jc w:val="both"/>
      </w:pPr>
      <w:r>
        <w:rPr>
          <w:rFonts w:ascii="Simplified Arabic" w:eastAsia="Simplified Arabic" w:hAnsi="Simplified Arabic" w:cs="Simplified Arabic"/>
          <w:sz w:val="28"/>
          <w:szCs w:val="28"/>
          <w:rtl/>
        </w:rPr>
        <w:t>توجد علاقة تأثير ذات دلالة إحصائية عند مستوى الدلالة )</w:t>
      </w:r>
      <w:r>
        <w:rPr>
          <w:rFonts w:ascii="Simplified Arabic" w:eastAsia="Simplified Arabic" w:hAnsi="Simplified Arabic" w:cs="Simplified Arabic"/>
          <w:sz w:val="28"/>
          <w:szCs w:val="28"/>
        </w:rPr>
        <w:t>0</w:t>
      </w:r>
      <w:r>
        <w:rPr>
          <w:rFonts w:ascii="Simplified Arabic" w:eastAsia="Simplified Arabic" w:hAnsi="Simplified Arabic" w:cs="Simplified Arabic"/>
          <w:sz w:val="28"/>
          <w:szCs w:val="28"/>
          <w:rtl/>
        </w:rPr>
        <w:t>.</w:t>
      </w:r>
      <w:r>
        <w:rPr>
          <w:rFonts w:ascii="Simplified Arabic" w:eastAsia="Simplified Arabic" w:hAnsi="Simplified Arabic" w:cs="Simplified Arabic"/>
          <w:sz w:val="28"/>
          <w:szCs w:val="28"/>
        </w:rPr>
        <w:t>05</w:t>
      </w:r>
      <w:r>
        <w:rPr>
          <w:rFonts w:ascii="Simplified Arabic" w:eastAsia="Simplified Arabic" w:hAnsi="Simplified Arabic" w:cs="Simplified Arabic"/>
          <w:sz w:val="28"/>
          <w:szCs w:val="28"/>
          <w:rtl/>
        </w:rPr>
        <w:t xml:space="preserve"> </w:t>
      </w:r>
      <w:r>
        <w:rPr>
          <w:rFonts w:ascii="Times New Roman" w:eastAsia="Times New Roman" w:hAnsi="Times New Roman" w:cs="Times New Roman"/>
          <w:sz w:val="28"/>
          <w:szCs w:val="28"/>
          <w:rtl/>
        </w:rPr>
        <w:t>≤</w:t>
      </w:r>
      <w:r>
        <w:rPr>
          <w:rFonts w:ascii="Simplified Arabic" w:eastAsia="Simplified Arabic" w:hAnsi="Simplified Arabic" w:cs="Simplified Arabic"/>
          <w:sz w:val="28"/>
          <w:szCs w:val="28"/>
          <w:rtl/>
        </w:rPr>
        <w:t xml:space="preserve"> </w:t>
      </w:r>
      <w:r>
        <w:rPr>
          <w:rFonts w:ascii="Cambria" w:eastAsia="Cambria" w:hAnsi="Cambria" w:cs="Cambria"/>
          <w:sz w:val="28"/>
        </w:rPr>
        <w:t>α</w:t>
      </w:r>
      <w:r>
        <w:rPr>
          <w:rFonts w:ascii="Simplified Arabic" w:eastAsia="Simplified Arabic" w:hAnsi="Simplified Arabic" w:cs="Simplified Arabic"/>
          <w:sz w:val="28"/>
          <w:szCs w:val="28"/>
          <w:rtl/>
        </w:rPr>
        <w:t xml:space="preserve">( ما بين بعد الحوافز واداء العاملين   </w:t>
      </w:r>
    </w:p>
    <w:p w14:paraId="22D6ACA4" w14:textId="77777777" w:rsidR="002F712B" w:rsidRDefault="00000000">
      <w:pPr>
        <w:bidi w:val="0"/>
        <w:spacing w:after="0"/>
        <w:ind w:left="1800"/>
        <w:jc w:val="left"/>
      </w:pPr>
      <w:r>
        <w:rPr>
          <w:rFonts w:ascii="Simplified Arabic" w:eastAsia="Simplified Arabic" w:hAnsi="Simplified Arabic" w:cs="Simplified Arabic"/>
          <w:sz w:val="28"/>
        </w:rPr>
        <w:t xml:space="preserve"> </w:t>
      </w:r>
    </w:p>
    <w:p w14:paraId="20A9C993" w14:textId="77777777" w:rsidR="002F712B" w:rsidRDefault="00000000">
      <w:pPr>
        <w:bidi w:val="0"/>
        <w:spacing w:after="0"/>
        <w:ind w:left="1800"/>
        <w:jc w:val="left"/>
      </w:pPr>
      <w:r>
        <w:rPr>
          <w:rFonts w:ascii="Simplified Arabic" w:eastAsia="Simplified Arabic" w:hAnsi="Simplified Arabic" w:cs="Simplified Arabic"/>
          <w:sz w:val="28"/>
        </w:rPr>
        <w:t xml:space="preserve"> </w:t>
      </w:r>
    </w:p>
    <w:p w14:paraId="2CA6D682" w14:textId="77777777" w:rsidR="002F712B" w:rsidRDefault="00000000">
      <w:pPr>
        <w:bidi w:val="0"/>
        <w:spacing w:after="0"/>
        <w:ind w:left="1800"/>
        <w:jc w:val="left"/>
      </w:pPr>
      <w:r>
        <w:rPr>
          <w:rFonts w:ascii="Simplified Arabic" w:eastAsia="Simplified Arabic" w:hAnsi="Simplified Arabic" w:cs="Simplified Arabic"/>
          <w:sz w:val="28"/>
        </w:rPr>
        <w:t xml:space="preserve"> </w:t>
      </w:r>
    </w:p>
    <w:p w14:paraId="1780055B" w14:textId="77777777" w:rsidR="002F712B" w:rsidRDefault="00000000">
      <w:pPr>
        <w:bidi w:val="0"/>
        <w:spacing w:after="0"/>
        <w:ind w:left="1800"/>
        <w:jc w:val="left"/>
      </w:pPr>
      <w:r>
        <w:rPr>
          <w:rFonts w:ascii="Simplified Arabic" w:eastAsia="Simplified Arabic" w:hAnsi="Simplified Arabic" w:cs="Simplified Arabic"/>
          <w:sz w:val="28"/>
        </w:rPr>
        <w:t xml:space="preserve"> </w:t>
      </w:r>
    </w:p>
    <w:p w14:paraId="255A3C84" w14:textId="77777777" w:rsidR="002F712B" w:rsidRDefault="00000000">
      <w:pPr>
        <w:bidi w:val="0"/>
        <w:spacing w:after="0"/>
        <w:ind w:left="1800"/>
        <w:jc w:val="left"/>
      </w:pPr>
      <w:r>
        <w:rPr>
          <w:rFonts w:ascii="Simplified Arabic" w:eastAsia="Simplified Arabic" w:hAnsi="Simplified Arabic" w:cs="Simplified Arabic"/>
          <w:sz w:val="28"/>
        </w:rPr>
        <w:t xml:space="preserve"> </w:t>
      </w:r>
    </w:p>
    <w:p w14:paraId="11D0603C" w14:textId="77777777" w:rsidR="002F712B" w:rsidRDefault="00000000">
      <w:pPr>
        <w:bidi w:val="0"/>
        <w:spacing w:after="0"/>
        <w:ind w:left="1800"/>
        <w:jc w:val="left"/>
      </w:pPr>
      <w:r>
        <w:rPr>
          <w:rFonts w:ascii="Simplified Arabic" w:eastAsia="Simplified Arabic" w:hAnsi="Simplified Arabic" w:cs="Simplified Arabic"/>
          <w:sz w:val="28"/>
        </w:rPr>
        <w:t xml:space="preserve"> </w:t>
      </w:r>
    </w:p>
    <w:p w14:paraId="02088DD4" w14:textId="77777777" w:rsidR="002F712B" w:rsidRDefault="00000000">
      <w:pPr>
        <w:bidi w:val="0"/>
        <w:spacing w:after="0"/>
        <w:ind w:left="1800"/>
        <w:jc w:val="left"/>
      </w:pPr>
      <w:r>
        <w:rPr>
          <w:rFonts w:ascii="Simplified Arabic" w:eastAsia="Simplified Arabic" w:hAnsi="Simplified Arabic" w:cs="Simplified Arabic"/>
          <w:sz w:val="28"/>
        </w:rPr>
        <w:t xml:space="preserve"> </w:t>
      </w:r>
    </w:p>
    <w:p w14:paraId="1D35C20E" w14:textId="77777777" w:rsidR="002F712B" w:rsidRDefault="00000000">
      <w:pPr>
        <w:bidi w:val="0"/>
        <w:spacing w:after="0"/>
        <w:ind w:left="1800"/>
        <w:jc w:val="left"/>
      </w:pPr>
      <w:r>
        <w:rPr>
          <w:rFonts w:ascii="Simplified Arabic" w:eastAsia="Simplified Arabic" w:hAnsi="Simplified Arabic" w:cs="Simplified Arabic"/>
          <w:sz w:val="28"/>
        </w:rPr>
        <w:t xml:space="preserve"> </w:t>
      </w:r>
    </w:p>
    <w:p w14:paraId="326243DE" w14:textId="77777777" w:rsidR="002F712B" w:rsidRDefault="00000000">
      <w:pPr>
        <w:bidi w:val="0"/>
        <w:spacing w:after="0"/>
        <w:ind w:left="1800"/>
        <w:jc w:val="left"/>
      </w:pPr>
      <w:r>
        <w:rPr>
          <w:rFonts w:ascii="Simplified Arabic" w:eastAsia="Simplified Arabic" w:hAnsi="Simplified Arabic" w:cs="Simplified Arabic"/>
          <w:sz w:val="28"/>
        </w:rPr>
        <w:t xml:space="preserve"> </w:t>
      </w:r>
    </w:p>
    <w:p w14:paraId="7ED26FA4" w14:textId="77777777" w:rsidR="002F712B" w:rsidRDefault="00000000">
      <w:pPr>
        <w:bidi w:val="0"/>
        <w:spacing w:after="0"/>
        <w:ind w:left="1800"/>
        <w:jc w:val="left"/>
      </w:pPr>
      <w:r>
        <w:rPr>
          <w:rFonts w:ascii="Simplified Arabic" w:eastAsia="Simplified Arabic" w:hAnsi="Simplified Arabic" w:cs="Simplified Arabic"/>
          <w:sz w:val="28"/>
        </w:rPr>
        <w:t xml:space="preserve"> </w:t>
      </w:r>
    </w:p>
    <w:p w14:paraId="6A11D82B" w14:textId="77777777" w:rsidR="002F712B" w:rsidRDefault="00000000">
      <w:pPr>
        <w:bidi w:val="0"/>
        <w:spacing w:after="0"/>
        <w:ind w:left="1800"/>
        <w:jc w:val="left"/>
      </w:pPr>
      <w:r>
        <w:rPr>
          <w:rFonts w:ascii="Simplified Arabic" w:eastAsia="Simplified Arabic" w:hAnsi="Simplified Arabic" w:cs="Simplified Arabic"/>
          <w:sz w:val="28"/>
        </w:rPr>
        <w:t xml:space="preserve"> </w:t>
      </w:r>
    </w:p>
    <w:p w14:paraId="499ED18C" w14:textId="77777777" w:rsidR="002F712B" w:rsidRDefault="00000000">
      <w:pPr>
        <w:bidi w:val="0"/>
        <w:spacing w:after="0"/>
        <w:ind w:left="1800"/>
        <w:jc w:val="left"/>
      </w:pPr>
      <w:r>
        <w:rPr>
          <w:rFonts w:ascii="Simplified Arabic" w:eastAsia="Simplified Arabic" w:hAnsi="Simplified Arabic" w:cs="Simplified Arabic"/>
          <w:sz w:val="28"/>
        </w:rPr>
        <w:t xml:space="preserve"> </w:t>
      </w:r>
    </w:p>
    <w:p w14:paraId="6CD9BF39" w14:textId="77777777" w:rsidR="002F712B" w:rsidRDefault="00000000">
      <w:pPr>
        <w:bidi w:val="0"/>
        <w:spacing w:after="0"/>
        <w:ind w:left="1800"/>
        <w:jc w:val="left"/>
      </w:pPr>
      <w:r>
        <w:rPr>
          <w:rFonts w:ascii="Simplified Arabic" w:eastAsia="Simplified Arabic" w:hAnsi="Simplified Arabic" w:cs="Simplified Arabic"/>
          <w:sz w:val="28"/>
        </w:rPr>
        <w:t xml:space="preserve"> </w:t>
      </w:r>
    </w:p>
    <w:p w14:paraId="7889E5F7" w14:textId="77777777" w:rsidR="002F712B" w:rsidRDefault="00000000">
      <w:pPr>
        <w:bidi w:val="0"/>
        <w:spacing w:after="0"/>
        <w:ind w:left="2160"/>
        <w:jc w:val="left"/>
      </w:pPr>
      <w:r>
        <w:rPr>
          <w:rFonts w:ascii="Simplified Arabic" w:eastAsia="Simplified Arabic" w:hAnsi="Simplified Arabic" w:cs="Simplified Arabic"/>
          <w:sz w:val="28"/>
        </w:rPr>
        <w:t xml:space="preserve"> </w:t>
      </w:r>
    </w:p>
    <w:p w14:paraId="5D482319" w14:textId="77777777" w:rsidR="002F712B" w:rsidRDefault="00000000">
      <w:pPr>
        <w:bidi w:val="0"/>
        <w:spacing w:after="156"/>
        <w:ind w:right="544"/>
      </w:pPr>
      <w:r>
        <w:rPr>
          <w:rFonts w:ascii="Simplified Arabic" w:eastAsia="Simplified Arabic" w:hAnsi="Simplified Arabic" w:cs="Simplified Arabic"/>
          <w:sz w:val="28"/>
        </w:rPr>
        <w:t xml:space="preserve"> </w:t>
      </w:r>
    </w:p>
    <w:p w14:paraId="3377655A" w14:textId="77777777" w:rsidR="002F712B" w:rsidRDefault="00000000">
      <w:pPr>
        <w:bidi w:val="0"/>
        <w:spacing w:after="0"/>
        <w:ind w:right="904"/>
      </w:pPr>
      <w:r>
        <w:rPr>
          <w:rFonts w:ascii="Simplified Arabic" w:eastAsia="Simplified Arabic" w:hAnsi="Simplified Arabic" w:cs="Simplified Arabic"/>
          <w:sz w:val="28"/>
        </w:rPr>
        <w:t xml:space="preserve"> </w:t>
      </w:r>
    </w:p>
    <w:p w14:paraId="0677FD6C" w14:textId="77777777" w:rsidR="002F712B" w:rsidRDefault="00000000">
      <w:pPr>
        <w:bidi w:val="0"/>
        <w:spacing w:after="156"/>
        <w:ind w:right="544"/>
      </w:pPr>
      <w:r>
        <w:rPr>
          <w:rFonts w:ascii="Simplified Arabic" w:eastAsia="Simplified Arabic" w:hAnsi="Simplified Arabic" w:cs="Simplified Arabic"/>
          <w:sz w:val="28"/>
        </w:rPr>
        <w:t xml:space="preserve"> </w:t>
      </w:r>
    </w:p>
    <w:p w14:paraId="4441D5E7" w14:textId="77777777" w:rsidR="002F712B" w:rsidRDefault="00000000">
      <w:pPr>
        <w:bidi w:val="0"/>
        <w:spacing w:after="158"/>
        <w:ind w:right="544"/>
      </w:pPr>
      <w:r>
        <w:rPr>
          <w:rFonts w:ascii="Simplified Arabic" w:eastAsia="Simplified Arabic" w:hAnsi="Simplified Arabic" w:cs="Simplified Arabic"/>
          <w:sz w:val="28"/>
        </w:rPr>
        <w:t xml:space="preserve"> </w:t>
      </w:r>
    </w:p>
    <w:p w14:paraId="2CB7C534" w14:textId="77777777" w:rsidR="002F712B" w:rsidRDefault="00000000">
      <w:pPr>
        <w:bidi w:val="0"/>
        <w:spacing w:after="156"/>
        <w:ind w:right="544"/>
      </w:pPr>
      <w:r>
        <w:rPr>
          <w:rFonts w:ascii="Simplified Arabic" w:eastAsia="Simplified Arabic" w:hAnsi="Simplified Arabic" w:cs="Simplified Arabic"/>
          <w:sz w:val="28"/>
        </w:rPr>
        <w:t xml:space="preserve"> </w:t>
      </w:r>
    </w:p>
    <w:p w14:paraId="21151DE8" w14:textId="77777777" w:rsidR="002F712B" w:rsidRDefault="00000000">
      <w:pPr>
        <w:bidi w:val="0"/>
        <w:spacing w:after="159"/>
        <w:ind w:right="544"/>
      </w:pPr>
      <w:r>
        <w:rPr>
          <w:rFonts w:ascii="Simplified Arabic" w:eastAsia="Simplified Arabic" w:hAnsi="Simplified Arabic" w:cs="Simplified Arabic"/>
          <w:sz w:val="28"/>
        </w:rPr>
        <w:t xml:space="preserve"> </w:t>
      </w:r>
    </w:p>
    <w:p w14:paraId="422901BB" w14:textId="77777777" w:rsidR="002F712B" w:rsidRDefault="00000000">
      <w:pPr>
        <w:bidi w:val="0"/>
        <w:spacing w:after="0"/>
        <w:ind w:right="544"/>
      </w:pPr>
      <w:r>
        <w:rPr>
          <w:rFonts w:ascii="Simplified Arabic" w:eastAsia="Simplified Arabic" w:hAnsi="Simplified Arabic" w:cs="Simplified Arabic"/>
          <w:sz w:val="28"/>
        </w:rPr>
        <w:t xml:space="preserve"> </w:t>
      </w:r>
    </w:p>
    <w:p w14:paraId="3A344278" w14:textId="77777777" w:rsidR="002F712B" w:rsidRDefault="00000000">
      <w:pPr>
        <w:pStyle w:val="4"/>
        <w:spacing w:line="341" w:lineRule="auto"/>
        <w:ind w:left="3620" w:right="4710"/>
      </w:pPr>
      <w:r>
        <w:rPr>
          <w:bCs/>
          <w:szCs w:val="28"/>
          <w:rtl/>
        </w:rPr>
        <w:t xml:space="preserve">الفصل الاربع  الاستنتاجات والتوصيات  </w:t>
      </w:r>
    </w:p>
    <w:p w14:paraId="01E6BFC7" w14:textId="77777777" w:rsidR="002F712B" w:rsidRDefault="00000000">
      <w:pPr>
        <w:spacing w:after="109" w:line="335" w:lineRule="auto"/>
        <w:ind w:left="427" w:right="2043" w:hanging="3"/>
      </w:pPr>
      <w:r>
        <w:rPr>
          <w:rFonts w:ascii="Arial" w:eastAsia="Arial" w:hAnsi="Arial" w:cs="Arial"/>
          <w:sz w:val="28"/>
          <w:szCs w:val="28"/>
          <w:rtl/>
        </w:rPr>
        <w:t xml:space="preserve">وبعد ان انتهت الباحثة من كتابة هذا البحث فقد توصلت الباحثة الى مجموعة من الاستنتاجات والتوصيات التالية  الاستنتاجات: </w:t>
      </w:r>
    </w:p>
    <w:p w14:paraId="0C57E207" w14:textId="77777777" w:rsidR="002F712B" w:rsidRDefault="00000000">
      <w:pPr>
        <w:numPr>
          <w:ilvl w:val="0"/>
          <w:numId w:val="18"/>
        </w:numPr>
        <w:spacing w:after="52" w:line="270" w:lineRule="auto"/>
        <w:ind w:right="1788" w:hanging="368"/>
        <w:jc w:val="both"/>
      </w:pPr>
      <w:r>
        <w:rPr>
          <w:rFonts w:ascii="Arial" w:eastAsia="Arial" w:hAnsi="Arial" w:cs="Arial"/>
          <w:sz w:val="28"/>
          <w:szCs w:val="28"/>
          <w:rtl/>
        </w:rPr>
        <w:t xml:space="preserve">ان ادارة الموارد البشرية تلعب دور كبير في تحقيق اداء العاملين من خلال الاجراءات التي تقوم بها في التخطيط وتقييم الاداء والحوافز وغيرها من اجراءات تسيير وادارة المؤسسة. </w:t>
      </w:r>
    </w:p>
    <w:p w14:paraId="2286EAE2" w14:textId="77777777" w:rsidR="002F712B" w:rsidRDefault="00000000">
      <w:pPr>
        <w:numPr>
          <w:ilvl w:val="0"/>
          <w:numId w:val="18"/>
        </w:numPr>
        <w:spacing w:after="52" w:line="270" w:lineRule="auto"/>
        <w:ind w:right="1788" w:hanging="368"/>
        <w:jc w:val="both"/>
      </w:pPr>
      <w:r>
        <w:rPr>
          <w:rFonts w:ascii="Arial" w:eastAsia="Arial" w:hAnsi="Arial" w:cs="Arial"/>
          <w:sz w:val="28"/>
          <w:szCs w:val="28"/>
          <w:rtl/>
        </w:rPr>
        <w:t xml:space="preserve">تبين من خلال تحليل نتائج الدراسة الميدانية التي اجرتها الباحثة بان شركة فندق بابل المساهمة تعتمد على الاشخاص ذوي الخبرة بشكل أكبر في تسيير المؤسسة . </w:t>
      </w:r>
    </w:p>
    <w:p w14:paraId="2CED9D63" w14:textId="77777777" w:rsidR="002F712B" w:rsidRDefault="00000000">
      <w:pPr>
        <w:numPr>
          <w:ilvl w:val="0"/>
          <w:numId w:val="18"/>
        </w:numPr>
        <w:spacing w:after="52" w:line="270" w:lineRule="auto"/>
        <w:ind w:right="1788" w:hanging="368"/>
        <w:jc w:val="both"/>
      </w:pPr>
      <w:r>
        <w:rPr>
          <w:rFonts w:ascii="Arial" w:eastAsia="Arial" w:hAnsi="Arial" w:cs="Arial"/>
          <w:sz w:val="28"/>
          <w:szCs w:val="28"/>
          <w:rtl/>
        </w:rPr>
        <w:t xml:space="preserve">تبين من خلال تحليل نتائج الاستبيان بان هناك علاقة ارتباط معنوي بين ادارة الموارد البشرية واداء العاملين وهو ما يؤكد صحة الفرضية الاولى للبحث . </w:t>
      </w:r>
    </w:p>
    <w:p w14:paraId="32BB9986" w14:textId="77777777" w:rsidR="002F712B" w:rsidRDefault="00000000">
      <w:pPr>
        <w:numPr>
          <w:ilvl w:val="0"/>
          <w:numId w:val="18"/>
        </w:numPr>
        <w:spacing w:after="52" w:line="270" w:lineRule="auto"/>
        <w:ind w:right="1788" w:hanging="368"/>
        <w:jc w:val="both"/>
      </w:pPr>
      <w:r>
        <w:rPr>
          <w:rFonts w:ascii="Arial" w:eastAsia="Arial" w:hAnsi="Arial" w:cs="Arial"/>
          <w:sz w:val="28"/>
          <w:szCs w:val="28"/>
          <w:rtl/>
        </w:rPr>
        <w:t xml:space="preserve">ان ادارة الموارد البشرية تسعى وبشكل مستمر الى تحقيق اداء العاملين من خلال سعيها لتحقيق مركز تنافسي جيد . </w:t>
      </w:r>
    </w:p>
    <w:p w14:paraId="61FD6E80" w14:textId="77777777" w:rsidR="002F712B" w:rsidRDefault="00000000">
      <w:pPr>
        <w:numPr>
          <w:ilvl w:val="0"/>
          <w:numId w:val="18"/>
        </w:numPr>
        <w:spacing w:after="277" w:line="270" w:lineRule="auto"/>
        <w:ind w:right="1788" w:hanging="368"/>
        <w:jc w:val="both"/>
      </w:pPr>
      <w:r>
        <w:rPr>
          <w:rFonts w:ascii="Arial" w:eastAsia="Arial" w:hAnsi="Arial" w:cs="Arial"/>
          <w:sz w:val="28"/>
          <w:szCs w:val="28"/>
          <w:rtl/>
        </w:rPr>
        <w:t xml:space="preserve">تعمل ادارة الموارد البشرية على تحفيز موظفيها على تقديم خدمات متميزة.  </w:t>
      </w:r>
    </w:p>
    <w:p w14:paraId="52850B43" w14:textId="77777777" w:rsidR="002F712B" w:rsidRDefault="00000000">
      <w:pPr>
        <w:spacing w:after="116"/>
        <w:ind w:left="506" w:hanging="10"/>
        <w:jc w:val="left"/>
      </w:pPr>
      <w:r>
        <w:rPr>
          <w:rFonts w:ascii="Simplified Arabic" w:eastAsia="Simplified Arabic" w:hAnsi="Simplified Arabic" w:cs="Simplified Arabic"/>
          <w:b/>
          <w:bCs/>
          <w:sz w:val="28"/>
          <w:szCs w:val="28"/>
          <w:rtl/>
        </w:rPr>
        <w:t xml:space="preserve">التوصيات  </w:t>
      </w:r>
    </w:p>
    <w:p w14:paraId="550DFAEE" w14:textId="77777777" w:rsidR="002F712B" w:rsidRDefault="00000000">
      <w:pPr>
        <w:numPr>
          <w:ilvl w:val="0"/>
          <w:numId w:val="19"/>
        </w:numPr>
        <w:spacing w:after="37" w:line="291" w:lineRule="auto"/>
        <w:ind w:right="1788" w:hanging="361"/>
        <w:jc w:val="both"/>
      </w:pPr>
      <w:r>
        <w:rPr>
          <w:rFonts w:ascii="Arial" w:eastAsia="Arial" w:hAnsi="Arial" w:cs="Arial"/>
          <w:sz w:val="24"/>
          <w:rtl/>
        </w:rPr>
        <w:t>ضرورة وجود نظام تغذية عكسية يتبع عملية تقييم الأداء يمكن الموظف من التعرف على نتائج تقييم أداءه الوظيفي الذي بدوره يكشف نقاط القوة والضعف في الأداء الوظيفي .</w:t>
      </w:r>
      <w:r>
        <w:rPr>
          <w:sz w:val="24"/>
          <w:rtl/>
        </w:rPr>
        <w:t xml:space="preserve"> </w:t>
      </w:r>
    </w:p>
    <w:p w14:paraId="14606464" w14:textId="77777777" w:rsidR="002F712B" w:rsidRDefault="00000000">
      <w:pPr>
        <w:numPr>
          <w:ilvl w:val="0"/>
          <w:numId w:val="19"/>
        </w:numPr>
        <w:spacing w:after="37" w:line="291" w:lineRule="auto"/>
        <w:ind w:right="1788" w:hanging="361"/>
        <w:jc w:val="both"/>
      </w:pPr>
      <w:r>
        <w:rPr>
          <w:rFonts w:ascii="Arial" w:eastAsia="Arial" w:hAnsi="Arial" w:cs="Arial"/>
          <w:sz w:val="24"/>
          <w:rtl/>
        </w:rPr>
        <w:t>ان تراعى جهود التخطيط الاستراتيجي في الشركة و توقع الاحتمالات المستقبلية المؤثرة سلبا أو إيجابا على أداء الشركة وأداء العاملين خصوصا في ظل الأزمة الحالية .</w:t>
      </w:r>
      <w:r>
        <w:rPr>
          <w:sz w:val="24"/>
          <w:rtl/>
        </w:rPr>
        <w:t xml:space="preserve"> </w:t>
      </w:r>
    </w:p>
    <w:p w14:paraId="50F80155" w14:textId="77777777" w:rsidR="002F712B" w:rsidRDefault="00000000">
      <w:pPr>
        <w:numPr>
          <w:ilvl w:val="0"/>
          <w:numId w:val="19"/>
        </w:numPr>
        <w:spacing w:after="37" w:line="291" w:lineRule="auto"/>
        <w:ind w:right="1788" w:hanging="361"/>
        <w:jc w:val="both"/>
      </w:pPr>
      <w:r>
        <w:rPr>
          <w:rFonts w:ascii="Arial" w:eastAsia="Arial" w:hAnsi="Arial" w:cs="Arial"/>
          <w:sz w:val="24"/>
          <w:rtl/>
        </w:rPr>
        <w:t>يجب أن تتسم الخطط الإستراتيجية بالمرونة من اجل الاستجابة السريعة للتغيرات الداخلية والخارجية الطارئة .</w:t>
      </w:r>
      <w:r>
        <w:rPr>
          <w:sz w:val="24"/>
          <w:rtl/>
        </w:rPr>
        <w:t xml:space="preserve"> </w:t>
      </w:r>
    </w:p>
    <w:p w14:paraId="5557EBC6" w14:textId="77777777" w:rsidR="002F712B" w:rsidRDefault="00000000">
      <w:pPr>
        <w:numPr>
          <w:ilvl w:val="0"/>
          <w:numId w:val="19"/>
        </w:numPr>
        <w:spacing w:after="37" w:line="291" w:lineRule="auto"/>
        <w:ind w:right="1788" w:hanging="361"/>
        <w:jc w:val="both"/>
      </w:pPr>
      <w:r>
        <w:rPr>
          <w:rFonts w:ascii="Arial" w:eastAsia="Arial" w:hAnsi="Arial" w:cs="Arial"/>
          <w:sz w:val="24"/>
          <w:rtl/>
        </w:rPr>
        <w:t>الاستفادة من مؤشرات تقييم أداء  الموارد البشرية في تحديد البرامج التدريبية المناسبة لكل عامل في الشركة .</w:t>
      </w:r>
      <w:r>
        <w:rPr>
          <w:sz w:val="24"/>
          <w:rtl/>
        </w:rPr>
        <w:t xml:space="preserve"> </w:t>
      </w:r>
    </w:p>
    <w:p w14:paraId="28FCF93A" w14:textId="77777777" w:rsidR="002F712B" w:rsidRDefault="00000000">
      <w:pPr>
        <w:numPr>
          <w:ilvl w:val="0"/>
          <w:numId w:val="19"/>
        </w:numPr>
        <w:spacing w:after="37" w:line="291" w:lineRule="auto"/>
        <w:ind w:right="1788" w:hanging="361"/>
        <w:jc w:val="both"/>
      </w:pPr>
      <w:r>
        <w:rPr>
          <w:rFonts w:ascii="Arial" w:eastAsia="Arial" w:hAnsi="Arial" w:cs="Arial"/>
          <w:sz w:val="24"/>
          <w:rtl/>
        </w:rPr>
        <w:t>القيام بالتدريب الداخلي والخارجي وعلى فترات منتظمة ومدروسة من اجل التأكد من وعي العاملين بوظائفهم والاستعداد التام لمواجهة إي مشكلة , والعمل على إعطاء العاملين فرصة الاختيار البرامج التدريبية التي تتناسب مع قدراتهم وحاجاتهم التدريبية ومهام واختصاصات عملهم ووظيفتهم .</w:t>
      </w:r>
      <w:r>
        <w:rPr>
          <w:sz w:val="24"/>
          <w:rtl/>
        </w:rPr>
        <w:t xml:space="preserve"> </w:t>
      </w:r>
    </w:p>
    <w:p w14:paraId="0BF1E7F0" w14:textId="77777777" w:rsidR="002F712B" w:rsidRDefault="00000000">
      <w:pPr>
        <w:numPr>
          <w:ilvl w:val="0"/>
          <w:numId w:val="19"/>
        </w:numPr>
        <w:spacing w:after="37" w:line="291" w:lineRule="auto"/>
        <w:ind w:right="1788" w:hanging="361"/>
        <w:jc w:val="both"/>
      </w:pPr>
      <w:r>
        <w:rPr>
          <w:rFonts w:ascii="Arial" w:eastAsia="Arial" w:hAnsi="Arial" w:cs="Arial"/>
          <w:sz w:val="24"/>
          <w:rtl/>
        </w:rPr>
        <w:t xml:space="preserve">وضع إستراتيجية التحفيز الخاصة بتحفيز الموارد البشرية يراع فيها الاختلاف في القدرات والمهارات الفردية , أي دراسة خصائص ودوافع األفراد اولا وقبل تطبيق إي إستراتيجية فالحوافز المادية في ظل الظروف المعيشية وغلاء الأسعار تمثل أهمية كبيرة للموارد البشرية , فالتحفيز المادي سيكون حافز مهم للأداء  الأفضل. </w:t>
      </w:r>
      <w:r>
        <w:rPr>
          <w:sz w:val="24"/>
          <w:rtl/>
        </w:rPr>
        <w:t xml:space="preserve"> </w:t>
      </w:r>
    </w:p>
    <w:p w14:paraId="5A5B88B3" w14:textId="77777777" w:rsidR="002F712B" w:rsidRDefault="00000000">
      <w:pPr>
        <w:numPr>
          <w:ilvl w:val="0"/>
          <w:numId w:val="19"/>
        </w:numPr>
        <w:spacing w:after="224" w:line="291" w:lineRule="auto"/>
        <w:ind w:right="1788" w:hanging="361"/>
        <w:jc w:val="both"/>
      </w:pPr>
      <w:r>
        <w:rPr>
          <w:rFonts w:ascii="Arial" w:eastAsia="Arial" w:hAnsi="Arial" w:cs="Arial"/>
          <w:sz w:val="24"/>
          <w:rtl/>
        </w:rPr>
        <w:t xml:space="preserve">توصي الباحثة للبحوث المستقبلية أن تبحث في العقبات والصعوبات التي تواجه المؤسسة في تطبيق ممارسات إدارة الموارد البشرية في العراق وفي البلدان العربية الأخرى.  </w:t>
      </w:r>
    </w:p>
    <w:p w14:paraId="049822CF" w14:textId="77777777" w:rsidR="002F712B" w:rsidRDefault="00000000">
      <w:pPr>
        <w:bidi w:val="0"/>
        <w:spacing w:after="0"/>
        <w:ind w:right="544"/>
      </w:pPr>
      <w:r>
        <w:rPr>
          <w:rFonts w:ascii="Simplified Arabic" w:eastAsia="Simplified Arabic" w:hAnsi="Simplified Arabic" w:cs="Simplified Arabic"/>
          <w:sz w:val="28"/>
        </w:rPr>
        <w:t xml:space="preserve"> </w:t>
      </w:r>
    </w:p>
    <w:p w14:paraId="5B7C0244" w14:textId="77777777" w:rsidR="002F712B" w:rsidRDefault="00000000">
      <w:pPr>
        <w:spacing w:after="52" w:line="376" w:lineRule="auto"/>
        <w:ind w:left="2" w:right="8205" w:firstLine="2"/>
        <w:jc w:val="both"/>
      </w:pPr>
      <w:r>
        <w:rPr>
          <w:rFonts w:ascii="Arial" w:eastAsia="Arial" w:hAnsi="Arial" w:cs="Arial"/>
          <w:sz w:val="28"/>
          <w:szCs w:val="28"/>
          <w:rtl/>
        </w:rPr>
        <w:t xml:space="preserve">المصادر والمراجع: - الكتب  </w:t>
      </w:r>
    </w:p>
    <w:p w14:paraId="3F6FC4D8" w14:textId="77777777" w:rsidR="002F712B" w:rsidRDefault="00000000">
      <w:pPr>
        <w:numPr>
          <w:ilvl w:val="0"/>
          <w:numId w:val="20"/>
        </w:numPr>
        <w:spacing w:after="52" w:line="270" w:lineRule="auto"/>
        <w:ind w:right="1788" w:hanging="364"/>
        <w:jc w:val="both"/>
      </w:pPr>
      <w:r>
        <w:rPr>
          <w:rFonts w:ascii="Arial" w:eastAsia="Arial" w:hAnsi="Arial" w:cs="Arial"/>
          <w:sz w:val="28"/>
          <w:szCs w:val="28"/>
          <w:rtl/>
        </w:rPr>
        <w:t xml:space="preserve">الطائي , يوسف حجيم) . </w:t>
      </w:r>
      <w:r>
        <w:rPr>
          <w:rFonts w:ascii="Arial" w:eastAsia="Arial" w:hAnsi="Arial" w:cs="Arial"/>
          <w:sz w:val="28"/>
          <w:szCs w:val="28"/>
        </w:rPr>
        <w:t>٢٠١٥</w:t>
      </w:r>
      <w:r>
        <w:rPr>
          <w:rFonts w:ascii="Arial" w:eastAsia="Arial" w:hAnsi="Arial" w:cs="Arial"/>
          <w:sz w:val="28"/>
          <w:szCs w:val="28"/>
          <w:rtl/>
        </w:rPr>
        <w:t xml:space="preserve">( ، </w:t>
      </w:r>
      <w:r>
        <w:rPr>
          <w:rFonts w:ascii="Arial" w:eastAsia="Arial" w:hAnsi="Arial" w:cs="Arial"/>
          <w:b/>
          <w:bCs/>
          <w:sz w:val="28"/>
          <w:szCs w:val="28"/>
          <w:u w:val="single" w:color="000000"/>
          <w:rtl/>
        </w:rPr>
        <w:t>إدارة الموارد البشرية</w:t>
      </w:r>
      <w:r>
        <w:rPr>
          <w:rFonts w:ascii="Arial" w:eastAsia="Arial" w:hAnsi="Arial" w:cs="Arial"/>
          <w:sz w:val="28"/>
          <w:szCs w:val="28"/>
          <w:rtl/>
        </w:rPr>
        <w:t xml:space="preserve"> ، الطبعة الاولى , دار وائل للنشر والتوزيع , مصر_ الاسكندرية.  </w:t>
      </w:r>
      <w:r>
        <w:rPr>
          <w:sz w:val="28"/>
          <w:szCs w:val="28"/>
          <w:rtl/>
        </w:rPr>
        <w:t xml:space="preserve"> </w:t>
      </w:r>
    </w:p>
    <w:p w14:paraId="3DDF59A7" w14:textId="77777777" w:rsidR="002F712B" w:rsidRDefault="00000000">
      <w:pPr>
        <w:numPr>
          <w:ilvl w:val="0"/>
          <w:numId w:val="20"/>
        </w:numPr>
        <w:spacing w:after="52" w:line="270" w:lineRule="auto"/>
        <w:ind w:right="1788" w:hanging="364"/>
        <w:jc w:val="both"/>
      </w:pPr>
      <w:r>
        <w:rPr>
          <w:rFonts w:ascii="Arial" w:eastAsia="Arial" w:hAnsi="Arial" w:cs="Arial"/>
          <w:sz w:val="28"/>
          <w:szCs w:val="28"/>
          <w:rtl/>
        </w:rPr>
        <w:t xml:space="preserve">صالح , احمد علي). </w:t>
      </w:r>
      <w:r>
        <w:rPr>
          <w:rFonts w:ascii="Arial" w:eastAsia="Arial" w:hAnsi="Arial" w:cs="Arial"/>
          <w:sz w:val="28"/>
          <w:szCs w:val="28"/>
        </w:rPr>
        <w:t>٢٠١٥</w:t>
      </w:r>
      <w:r>
        <w:rPr>
          <w:rFonts w:ascii="Arial" w:eastAsia="Arial" w:hAnsi="Arial" w:cs="Arial"/>
          <w:sz w:val="28"/>
          <w:szCs w:val="28"/>
          <w:rtl/>
        </w:rPr>
        <w:t xml:space="preserve">(، </w:t>
      </w:r>
      <w:r>
        <w:rPr>
          <w:rFonts w:ascii="Arial" w:eastAsia="Arial" w:hAnsi="Arial" w:cs="Arial"/>
          <w:b/>
          <w:bCs/>
          <w:sz w:val="28"/>
          <w:szCs w:val="28"/>
          <w:u w:val="single" w:color="000000"/>
          <w:rtl/>
        </w:rPr>
        <w:t>إدارة راس المال البشري</w:t>
      </w:r>
      <w:r>
        <w:rPr>
          <w:rFonts w:ascii="Arial" w:eastAsia="Arial" w:hAnsi="Arial" w:cs="Arial"/>
          <w:sz w:val="28"/>
          <w:szCs w:val="28"/>
          <w:rtl/>
        </w:rPr>
        <w:t xml:space="preserve"> ، الطبعة الاولى , دار اليازوري للنشر والتوزيع ,الاردن. </w:t>
      </w:r>
      <w:r>
        <w:rPr>
          <w:sz w:val="28"/>
          <w:szCs w:val="28"/>
          <w:rtl/>
        </w:rPr>
        <w:t xml:space="preserve"> </w:t>
      </w:r>
    </w:p>
    <w:p w14:paraId="3C7F2493" w14:textId="77777777" w:rsidR="002F712B" w:rsidRDefault="00000000">
      <w:pPr>
        <w:numPr>
          <w:ilvl w:val="0"/>
          <w:numId w:val="20"/>
        </w:numPr>
        <w:spacing w:after="52" w:line="270" w:lineRule="auto"/>
        <w:ind w:right="1788" w:hanging="364"/>
        <w:jc w:val="both"/>
      </w:pPr>
      <w:r>
        <w:rPr>
          <w:rFonts w:ascii="Arial" w:eastAsia="Arial" w:hAnsi="Arial" w:cs="Arial"/>
          <w:sz w:val="28"/>
          <w:szCs w:val="28"/>
          <w:rtl/>
        </w:rPr>
        <w:t xml:space="preserve">الحريري , محمد سوري). </w:t>
      </w:r>
      <w:r>
        <w:rPr>
          <w:rFonts w:ascii="Arial" w:eastAsia="Arial" w:hAnsi="Arial" w:cs="Arial"/>
          <w:sz w:val="28"/>
          <w:szCs w:val="28"/>
        </w:rPr>
        <w:t>٢٠١٢</w:t>
      </w:r>
      <w:r>
        <w:rPr>
          <w:rFonts w:ascii="Arial" w:eastAsia="Arial" w:hAnsi="Arial" w:cs="Arial"/>
          <w:sz w:val="28"/>
          <w:szCs w:val="28"/>
          <w:rtl/>
        </w:rPr>
        <w:t xml:space="preserve">( ، </w:t>
      </w:r>
      <w:r>
        <w:rPr>
          <w:rFonts w:ascii="Arial" w:eastAsia="Arial" w:hAnsi="Arial" w:cs="Arial"/>
          <w:b/>
          <w:bCs/>
          <w:sz w:val="28"/>
          <w:szCs w:val="28"/>
          <w:u w:val="single" w:color="000000"/>
          <w:rtl/>
        </w:rPr>
        <w:t xml:space="preserve">إدارة الموارد البشرية </w:t>
      </w:r>
      <w:r>
        <w:rPr>
          <w:rFonts w:ascii="Arial" w:eastAsia="Arial" w:hAnsi="Arial" w:cs="Arial"/>
          <w:sz w:val="28"/>
          <w:szCs w:val="28"/>
          <w:rtl/>
        </w:rPr>
        <w:t xml:space="preserve">، الطبعة الاولى , دار البلدية ناشرون وموزعون , الاردن. </w:t>
      </w:r>
      <w:r>
        <w:rPr>
          <w:sz w:val="28"/>
          <w:szCs w:val="28"/>
          <w:rtl/>
        </w:rPr>
        <w:t xml:space="preserve"> </w:t>
      </w:r>
    </w:p>
    <w:p w14:paraId="74AAEB20" w14:textId="77777777" w:rsidR="002F712B" w:rsidRDefault="00000000">
      <w:pPr>
        <w:numPr>
          <w:ilvl w:val="0"/>
          <w:numId w:val="20"/>
        </w:numPr>
        <w:spacing w:after="52" w:line="270" w:lineRule="auto"/>
        <w:ind w:right="1788" w:hanging="364"/>
        <w:jc w:val="both"/>
      </w:pPr>
      <w:r>
        <w:rPr>
          <w:rFonts w:ascii="Arial" w:eastAsia="Arial" w:hAnsi="Arial" w:cs="Arial"/>
          <w:sz w:val="28"/>
          <w:szCs w:val="28"/>
          <w:rtl/>
        </w:rPr>
        <w:t xml:space="preserve">مصطفى , يوسف كافي). </w:t>
      </w:r>
      <w:r>
        <w:rPr>
          <w:rFonts w:ascii="Arial" w:eastAsia="Arial" w:hAnsi="Arial" w:cs="Arial"/>
          <w:sz w:val="28"/>
          <w:szCs w:val="28"/>
        </w:rPr>
        <w:t>٢٠١٥</w:t>
      </w:r>
      <w:r>
        <w:rPr>
          <w:rFonts w:ascii="Arial" w:eastAsia="Arial" w:hAnsi="Arial" w:cs="Arial"/>
          <w:sz w:val="28"/>
          <w:szCs w:val="28"/>
          <w:rtl/>
        </w:rPr>
        <w:t xml:space="preserve">( ، </w:t>
      </w:r>
      <w:r>
        <w:rPr>
          <w:rFonts w:ascii="Arial" w:eastAsia="Arial" w:hAnsi="Arial" w:cs="Arial"/>
          <w:b/>
          <w:bCs/>
          <w:sz w:val="28"/>
          <w:szCs w:val="28"/>
          <w:u w:val="single" w:color="000000"/>
          <w:rtl/>
        </w:rPr>
        <w:t>إدارة الموارد البشرية من منظور اداري تنموي</w:t>
      </w:r>
      <w:r>
        <w:rPr>
          <w:rFonts w:ascii="Arial" w:eastAsia="Arial" w:hAnsi="Arial" w:cs="Arial"/>
          <w:b/>
          <w:bCs/>
          <w:sz w:val="28"/>
          <w:szCs w:val="28"/>
          <w:rtl/>
        </w:rPr>
        <w:t xml:space="preserve"> </w:t>
      </w:r>
      <w:r>
        <w:rPr>
          <w:rFonts w:ascii="Arial" w:eastAsia="Arial" w:hAnsi="Arial" w:cs="Arial"/>
          <w:b/>
          <w:bCs/>
          <w:sz w:val="28"/>
          <w:szCs w:val="28"/>
          <w:u w:val="single" w:color="000000"/>
          <w:rtl/>
        </w:rPr>
        <w:t xml:space="preserve">تكنولوجي عولمي </w:t>
      </w:r>
      <w:r>
        <w:rPr>
          <w:rFonts w:ascii="Arial" w:eastAsia="Arial" w:hAnsi="Arial" w:cs="Arial"/>
          <w:sz w:val="28"/>
          <w:szCs w:val="28"/>
          <w:rtl/>
        </w:rPr>
        <w:t xml:space="preserve">, الطبعة الاولى , مكتبة المجتمع العربي للنشر والتوزيع , عمان , الاردن. </w:t>
      </w:r>
      <w:r>
        <w:rPr>
          <w:sz w:val="28"/>
          <w:szCs w:val="28"/>
          <w:rtl/>
        </w:rPr>
        <w:t xml:space="preserve"> </w:t>
      </w:r>
    </w:p>
    <w:p w14:paraId="5C0B0EA7" w14:textId="77777777" w:rsidR="002F712B" w:rsidRDefault="00000000">
      <w:pPr>
        <w:numPr>
          <w:ilvl w:val="0"/>
          <w:numId w:val="20"/>
        </w:numPr>
        <w:spacing w:after="52" w:line="270" w:lineRule="auto"/>
        <w:ind w:right="1788" w:hanging="364"/>
        <w:jc w:val="both"/>
      </w:pPr>
      <w:r>
        <w:rPr>
          <w:rFonts w:ascii="Arial" w:eastAsia="Arial" w:hAnsi="Arial" w:cs="Arial"/>
          <w:sz w:val="28"/>
          <w:szCs w:val="28"/>
          <w:rtl/>
        </w:rPr>
        <w:t xml:space="preserve">عبد الحميد , خليل). </w:t>
      </w:r>
      <w:r>
        <w:rPr>
          <w:rFonts w:ascii="Arial" w:eastAsia="Arial" w:hAnsi="Arial" w:cs="Arial"/>
          <w:sz w:val="28"/>
          <w:szCs w:val="28"/>
        </w:rPr>
        <w:t>٢٠١٨</w:t>
      </w:r>
      <w:r>
        <w:rPr>
          <w:rFonts w:ascii="Arial" w:eastAsia="Arial" w:hAnsi="Arial" w:cs="Arial"/>
          <w:sz w:val="28"/>
          <w:szCs w:val="28"/>
          <w:rtl/>
        </w:rPr>
        <w:t xml:space="preserve">( ، </w:t>
      </w:r>
      <w:r>
        <w:rPr>
          <w:rFonts w:ascii="Arial" w:eastAsia="Arial" w:hAnsi="Arial" w:cs="Arial"/>
          <w:b/>
          <w:bCs/>
          <w:sz w:val="28"/>
          <w:szCs w:val="28"/>
          <w:u w:val="single" w:color="000000"/>
          <w:rtl/>
        </w:rPr>
        <w:t>إدارة الموارد البشرية</w:t>
      </w:r>
      <w:r>
        <w:rPr>
          <w:rFonts w:ascii="Arial" w:eastAsia="Arial" w:hAnsi="Arial" w:cs="Arial"/>
          <w:sz w:val="28"/>
          <w:szCs w:val="28"/>
          <w:rtl/>
        </w:rPr>
        <w:t xml:space="preserve"> , الجامعة الافتراضية السورية , الجمهورية العربية السورية , سوريا. </w:t>
      </w:r>
      <w:r>
        <w:rPr>
          <w:sz w:val="28"/>
          <w:szCs w:val="28"/>
          <w:rtl/>
        </w:rPr>
        <w:t xml:space="preserve"> </w:t>
      </w:r>
    </w:p>
    <w:p w14:paraId="2F3E0964" w14:textId="77777777" w:rsidR="002F712B" w:rsidRDefault="00000000">
      <w:pPr>
        <w:numPr>
          <w:ilvl w:val="0"/>
          <w:numId w:val="20"/>
        </w:numPr>
        <w:spacing w:after="26" w:line="269" w:lineRule="auto"/>
        <w:ind w:right="1788" w:hanging="364"/>
        <w:jc w:val="both"/>
      </w:pPr>
      <w:r>
        <w:rPr>
          <w:rFonts w:ascii="Arial" w:eastAsia="Arial" w:hAnsi="Arial" w:cs="Arial"/>
          <w:sz w:val="28"/>
          <w:szCs w:val="28"/>
          <w:rtl/>
        </w:rPr>
        <w:t>الشماع، خليل محمد محسن )</w:t>
      </w:r>
      <w:r>
        <w:rPr>
          <w:sz w:val="28"/>
          <w:szCs w:val="28"/>
        </w:rPr>
        <w:t>2016</w:t>
      </w:r>
      <w:r>
        <w:rPr>
          <w:rFonts w:ascii="Arial" w:eastAsia="Arial" w:hAnsi="Arial" w:cs="Arial"/>
          <w:sz w:val="28"/>
          <w:szCs w:val="28"/>
          <w:rtl/>
        </w:rPr>
        <w:t xml:space="preserve"> (.</w:t>
      </w:r>
      <w:r>
        <w:rPr>
          <w:rFonts w:ascii="Arial" w:eastAsia="Arial" w:hAnsi="Arial" w:cs="Arial"/>
          <w:b/>
          <w:bCs/>
          <w:sz w:val="28"/>
          <w:szCs w:val="28"/>
          <w:u w:val="single" w:color="000000"/>
          <w:rtl/>
        </w:rPr>
        <w:t>مبادئ الادارة مع التركيز على ادارة الاعمال</w:t>
      </w:r>
      <w:r>
        <w:rPr>
          <w:rFonts w:ascii="Arial" w:eastAsia="Arial" w:hAnsi="Arial" w:cs="Arial"/>
          <w:sz w:val="28"/>
          <w:szCs w:val="28"/>
          <w:rtl/>
        </w:rPr>
        <w:t xml:space="preserve">. </w:t>
      </w:r>
    </w:p>
    <w:p w14:paraId="79FB0A4E" w14:textId="77777777" w:rsidR="002F712B" w:rsidRDefault="00000000">
      <w:pPr>
        <w:spacing w:after="202" w:line="270" w:lineRule="auto"/>
        <w:ind w:left="842" w:right="5379"/>
        <w:jc w:val="both"/>
      </w:pPr>
      <w:r>
        <w:rPr>
          <w:rFonts w:ascii="Arial" w:eastAsia="Arial" w:hAnsi="Arial" w:cs="Arial"/>
          <w:sz w:val="28"/>
          <w:szCs w:val="28"/>
          <w:rtl/>
        </w:rPr>
        <w:t>دار المسيرة للطباعة والنشر،  الطبعة السابعة.</w:t>
      </w:r>
      <w:r>
        <w:rPr>
          <w:sz w:val="28"/>
          <w:szCs w:val="28"/>
          <w:rtl/>
        </w:rPr>
        <w:t xml:space="preserve"> </w:t>
      </w:r>
    </w:p>
    <w:p w14:paraId="2EC74F65" w14:textId="77777777" w:rsidR="002F712B" w:rsidRDefault="00000000">
      <w:pPr>
        <w:spacing w:after="212"/>
        <w:ind w:left="496" w:hanging="10"/>
        <w:jc w:val="left"/>
      </w:pPr>
      <w:r>
        <w:rPr>
          <w:rFonts w:ascii="Arial" w:eastAsia="Arial" w:hAnsi="Arial" w:cs="Arial"/>
          <w:sz w:val="28"/>
          <w:szCs w:val="28"/>
          <w:rtl/>
        </w:rPr>
        <w:t xml:space="preserve">الرسائل و الاطاريح </w:t>
      </w:r>
    </w:p>
    <w:p w14:paraId="2F3D8F50" w14:textId="77777777" w:rsidR="002F712B" w:rsidRDefault="00000000">
      <w:pPr>
        <w:numPr>
          <w:ilvl w:val="0"/>
          <w:numId w:val="21"/>
        </w:numPr>
        <w:spacing w:after="52" w:line="270" w:lineRule="auto"/>
        <w:ind w:left="1209" w:right="1788" w:hanging="367"/>
        <w:jc w:val="both"/>
      </w:pPr>
      <w:r>
        <w:rPr>
          <w:rFonts w:ascii="Arial" w:eastAsia="Arial" w:hAnsi="Arial" w:cs="Arial"/>
          <w:sz w:val="28"/>
          <w:szCs w:val="28"/>
          <w:rtl/>
        </w:rPr>
        <w:t xml:space="preserve">امال , ظريف ولطفي , دنبري). </w:t>
      </w:r>
      <w:r>
        <w:rPr>
          <w:rFonts w:ascii="Arial" w:eastAsia="Arial" w:hAnsi="Arial" w:cs="Arial"/>
          <w:sz w:val="28"/>
          <w:szCs w:val="28"/>
        </w:rPr>
        <w:t>٢٠١٧</w:t>
      </w:r>
      <w:r>
        <w:rPr>
          <w:rFonts w:ascii="Arial" w:eastAsia="Arial" w:hAnsi="Arial" w:cs="Arial"/>
          <w:sz w:val="28"/>
          <w:szCs w:val="28"/>
          <w:rtl/>
        </w:rPr>
        <w:t xml:space="preserve">(، </w:t>
      </w:r>
      <w:r>
        <w:rPr>
          <w:rFonts w:ascii="Arial" w:eastAsia="Arial" w:hAnsi="Arial" w:cs="Arial"/>
          <w:b/>
          <w:bCs/>
          <w:sz w:val="28"/>
          <w:szCs w:val="28"/>
          <w:u w:val="single" w:color="000000"/>
          <w:rtl/>
        </w:rPr>
        <w:t>دور إدارة الموارد البشرية في تحقيق رضا</w:t>
      </w:r>
      <w:r>
        <w:rPr>
          <w:rFonts w:ascii="Arial" w:eastAsia="Arial" w:hAnsi="Arial" w:cs="Arial"/>
          <w:b/>
          <w:bCs/>
          <w:sz w:val="28"/>
          <w:szCs w:val="28"/>
          <w:rtl/>
        </w:rPr>
        <w:t xml:space="preserve"> </w:t>
      </w:r>
      <w:r>
        <w:rPr>
          <w:rFonts w:ascii="Arial" w:eastAsia="Arial" w:hAnsi="Arial" w:cs="Arial"/>
          <w:b/>
          <w:bCs/>
          <w:sz w:val="28"/>
          <w:szCs w:val="28"/>
          <w:u w:val="single" w:color="000000"/>
          <w:rtl/>
        </w:rPr>
        <w:t xml:space="preserve">الموظفين - دراسة ميدانية بولاية ام البواقي </w:t>
      </w:r>
      <w:r>
        <w:rPr>
          <w:rFonts w:ascii="Arial" w:eastAsia="Arial" w:hAnsi="Arial" w:cs="Arial"/>
          <w:sz w:val="28"/>
          <w:szCs w:val="28"/>
          <w:rtl/>
        </w:rPr>
        <w:t>, رسالة ماجستير منشورة , كلية العلوم الاجتماعية و الانسانية , جامعة العربي بن مهيدي _ ام البواقي _ الجمهورية الجزائرية .</w:t>
      </w:r>
      <w:r>
        <w:rPr>
          <w:sz w:val="28"/>
          <w:szCs w:val="28"/>
          <w:rtl/>
        </w:rPr>
        <w:t xml:space="preserve"> </w:t>
      </w:r>
    </w:p>
    <w:p w14:paraId="67AFBDB0" w14:textId="77777777" w:rsidR="002F712B" w:rsidRDefault="00000000">
      <w:pPr>
        <w:numPr>
          <w:ilvl w:val="0"/>
          <w:numId w:val="21"/>
        </w:numPr>
        <w:spacing w:after="52" w:line="270" w:lineRule="auto"/>
        <w:ind w:left="1209" w:right="1788" w:hanging="367"/>
        <w:jc w:val="both"/>
      </w:pPr>
      <w:r>
        <w:rPr>
          <w:rFonts w:ascii="Arial" w:eastAsia="Arial" w:hAnsi="Arial" w:cs="Arial"/>
          <w:sz w:val="28"/>
          <w:szCs w:val="28"/>
          <w:rtl/>
        </w:rPr>
        <w:t xml:space="preserve">سبرينة مانع وعبد الناصر , موسى). </w:t>
      </w:r>
      <w:r>
        <w:rPr>
          <w:rFonts w:ascii="Arial" w:eastAsia="Arial" w:hAnsi="Arial" w:cs="Arial"/>
          <w:sz w:val="28"/>
          <w:szCs w:val="28"/>
        </w:rPr>
        <w:t>٢٠١٥</w:t>
      </w:r>
      <w:r>
        <w:rPr>
          <w:rFonts w:ascii="Arial" w:eastAsia="Arial" w:hAnsi="Arial" w:cs="Arial"/>
          <w:sz w:val="28"/>
          <w:szCs w:val="28"/>
          <w:rtl/>
        </w:rPr>
        <w:t xml:space="preserve">( ،  </w:t>
      </w:r>
      <w:r>
        <w:rPr>
          <w:rFonts w:ascii="Arial" w:eastAsia="Arial" w:hAnsi="Arial" w:cs="Arial"/>
          <w:b/>
          <w:bCs/>
          <w:sz w:val="28"/>
          <w:szCs w:val="28"/>
          <w:u w:val="single" w:color="000000"/>
          <w:rtl/>
        </w:rPr>
        <w:t>اثر استراتيجية تنمية الموارد</w:t>
      </w:r>
      <w:r>
        <w:rPr>
          <w:rFonts w:ascii="Arial" w:eastAsia="Arial" w:hAnsi="Arial" w:cs="Arial"/>
          <w:b/>
          <w:bCs/>
          <w:sz w:val="28"/>
          <w:szCs w:val="28"/>
          <w:rtl/>
        </w:rPr>
        <w:t xml:space="preserve"> </w:t>
      </w:r>
      <w:r>
        <w:rPr>
          <w:rFonts w:ascii="Arial" w:eastAsia="Arial" w:hAnsi="Arial" w:cs="Arial"/>
          <w:b/>
          <w:bCs/>
          <w:sz w:val="28"/>
          <w:szCs w:val="28"/>
          <w:u w:val="single" w:color="000000"/>
          <w:rtl/>
        </w:rPr>
        <w:t>البشرية على اداء الافراد في الجامعات دراسة الحالة عينة من الجامعات الجزائرية</w:t>
      </w:r>
      <w:r>
        <w:rPr>
          <w:rFonts w:ascii="Arial" w:eastAsia="Arial" w:hAnsi="Arial" w:cs="Arial"/>
          <w:sz w:val="28"/>
          <w:szCs w:val="28"/>
          <w:rtl/>
        </w:rPr>
        <w:t xml:space="preserve"> , رسالة دكتورة منشورة في كلية العلوم الاقتصادية والتجارية وعلوم التسيير , جامعة محمد خيضر _ بسكرة, الجمهورية الجزائرية, .</w:t>
      </w:r>
      <w:r>
        <w:rPr>
          <w:sz w:val="28"/>
          <w:szCs w:val="28"/>
          <w:rtl/>
        </w:rPr>
        <w:t xml:space="preserve"> </w:t>
      </w:r>
    </w:p>
    <w:p w14:paraId="5C0CE9AB" w14:textId="77777777" w:rsidR="002F712B" w:rsidRDefault="00000000">
      <w:pPr>
        <w:numPr>
          <w:ilvl w:val="0"/>
          <w:numId w:val="21"/>
        </w:numPr>
        <w:spacing w:after="52" w:line="270" w:lineRule="auto"/>
        <w:ind w:left="1209" w:right="1788" w:hanging="367"/>
        <w:jc w:val="both"/>
      </w:pPr>
      <w:r>
        <w:rPr>
          <w:rFonts w:ascii="Arial" w:eastAsia="Arial" w:hAnsi="Arial" w:cs="Arial"/>
          <w:sz w:val="28"/>
          <w:szCs w:val="28"/>
          <w:rtl/>
        </w:rPr>
        <w:t xml:space="preserve">يوسف,شريط وعبد المالك شتيوي). </w:t>
      </w:r>
      <w:r>
        <w:rPr>
          <w:rFonts w:ascii="Arial" w:eastAsia="Arial" w:hAnsi="Arial" w:cs="Arial"/>
          <w:sz w:val="28"/>
          <w:szCs w:val="28"/>
        </w:rPr>
        <w:t>٢٠١٧</w:t>
      </w:r>
      <w:r>
        <w:rPr>
          <w:rFonts w:ascii="Arial" w:eastAsia="Arial" w:hAnsi="Arial" w:cs="Arial"/>
          <w:sz w:val="28"/>
          <w:szCs w:val="28"/>
          <w:rtl/>
        </w:rPr>
        <w:t xml:space="preserve">(، </w:t>
      </w:r>
      <w:r>
        <w:rPr>
          <w:rFonts w:ascii="Arial" w:eastAsia="Arial" w:hAnsi="Arial" w:cs="Arial"/>
          <w:b/>
          <w:bCs/>
          <w:sz w:val="28"/>
          <w:szCs w:val="28"/>
          <w:u w:val="single" w:color="000000"/>
          <w:rtl/>
        </w:rPr>
        <w:t>دور ادارة الموارد البشرية في تطوير</w:t>
      </w:r>
      <w:r>
        <w:rPr>
          <w:rFonts w:ascii="Arial" w:eastAsia="Arial" w:hAnsi="Arial" w:cs="Arial"/>
          <w:b/>
          <w:bCs/>
          <w:sz w:val="28"/>
          <w:szCs w:val="28"/>
          <w:rtl/>
        </w:rPr>
        <w:t xml:space="preserve"> </w:t>
      </w:r>
      <w:r>
        <w:rPr>
          <w:rFonts w:ascii="Arial" w:eastAsia="Arial" w:hAnsi="Arial" w:cs="Arial"/>
          <w:b/>
          <w:bCs/>
          <w:sz w:val="28"/>
          <w:szCs w:val="28"/>
          <w:u w:val="single" w:color="000000"/>
          <w:rtl/>
        </w:rPr>
        <w:t>المنشأت الرياضية _ دراسة ميدانية على مستوى المركب الرياضي</w:t>
      </w:r>
      <w:r>
        <w:rPr>
          <w:rFonts w:ascii="Arial" w:eastAsia="Arial" w:hAnsi="Arial" w:cs="Arial"/>
          <w:sz w:val="28"/>
          <w:szCs w:val="28"/>
          <w:rtl/>
        </w:rPr>
        <w:t xml:space="preserve"> , رسالة ماجستير منشورة  ,معهد علوم وتقنيات النشاطات البدنية والرياضية, جامعة محمد خيضر بسكرة . </w:t>
      </w:r>
      <w:r>
        <w:rPr>
          <w:sz w:val="28"/>
          <w:szCs w:val="28"/>
          <w:rtl/>
        </w:rPr>
        <w:t xml:space="preserve"> </w:t>
      </w:r>
    </w:p>
    <w:p w14:paraId="766D3210" w14:textId="77777777" w:rsidR="002F712B" w:rsidRDefault="00000000">
      <w:pPr>
        <w:numPr>
          <w:ilvl w:val="0"/>
          <w:numId w:val="21"/>
        </w:numPr>
        <w:spacing w:after="52" w:line="270" w:lineRule="auto"/>
        <w:ind w:left="1209" w:right="1788" w:hanging="367"/>
        <w:jc w:val="both"/>
      </w:pPr>
      <w:r>
        <w:rPr>
          <w:rFonts w:ascii="Arial" w:eastAsia="Arial" w:hAnsi="Arial" w:cs="Arial"/>
          <w:sz w:val="28"/>
          <w:szCs w:val="28"/>
          <w:rtl/>
        </w:rPr>
        <w:t xml:space="preserve">شبيلي ,وهيبة). </w:t>
      </w:r>
      <w:r>
        <w:rPr>
          <w:rFonts w:ascii="Arial" w:eastAsia="Arial" w:hAnsi="Arial" w:cs="Arial"/>
          <w:sz w:val="28"/>
          <w:szCs w:val="28"/>
        </w:rPr>
        <w:t>٢٠١٤</w:t>
      </w:r>
      <w:r>
        <w:rPr>
          <w:rFonts w:ascii="Arial" w:eastAsia="Arial" w:hAnsi="Arial" w:cs="Arial"/>
          <w:sz w:val="28"/>
          <w:szCs w:val="28"/>
          <w:rtl/>
        </w:rPr>
        <w:t xml:space="preserve">( , </w:t>
      </w:r>
      <w:r>
        <w:rPr>
          <w:rFonts w:ascii="Arial" w:eastAsia="Arial" w:hAnsi="Arial" w:cs="Arial"/>
          <w:b/>
          <w:bCs/>
          <w:sz w:val="28"/>
          <w:szCs w:val="28"/>
          <w:u w:val="single" w:color="000000"/>
          <w:rtl/>
        </w:rPr>
        <w:t>دور ادارة الموارد البشرية في تحقيق التغيير التنظيمي</w:t>
      </w:r>
      <w:r>
        <w:rPr>
          <w:rFonts w:ascii="Arial" w:eastAsia="Arial" w:hAnsi="Arial" w:cs="Arial"/>
          <w:b/>
          <w:bCs/>
          <w:sz w:val="28"/>
          <w:szCs w:val="28"/>
          <w:rtl/>
        </w:rPr>
        <w:t xml:space="preserve"> </w:t>
      </w:r>
      <w:r>
        <w:rPr>
          <w:rFonts w:ascii="Arial" w:eastAsia="Arial" w:hAnsi="Arial" w:cs="Arial"/>
          <w:b/>
          <w:bCs/>
          <w:sz w:val="28"/>
          <w:szCs w:val="28"/>
          <w:u w:val="single" w:color="000000"/>
          <w:rtl/>
        </w:rPr>
        <w:t>داخل المؤسسة الاقتصادية - دراسة ميدانية بالشركة الوطنية للكهرباء والغاز بكل من</w:t>
      </w:r>
      <w:r>
        <w:rPr>
          <w:rFonts w:ascii="Arial" w:eastAsia="Arial" w:hAnsi="Arial" w:cs="Arial"/>
          <w:b/>
          <w:bCs/>
          <w:sz w:val="28"/>
          <w:szCs w:val="28"/>
          <w:rtl/>
        </w:rPr>
        <w:t xml:space="preserve"> </w:t>
      </w:r>
      <w:r>
        <w:rPr>
          <w:rFonts w:ascii="Arial" w:eastAsia="Arial" w:hAnsi="Arial" w:cs="Arial"/>
          <w:b/>
          <w:bCs/>
          <w:sz w:val="28"/>
          <w:szCs w:val="28"/>
          <w:u w:val="single" w:color="000000"/>
          <w:rtl/>
        </w:rPr>
        <w:t xml:space="preserve">المسيلة والاغواط </w:t>
      </w:r>
      <w:r>
        <w:rPr>
          <w:rFonts w:ascii="Arial" w:eastAsia="Arial" w:hAnsi="Arial" w:cs="Arial"/>
          <w:sz w:val="28"/>
          <w:szCs w:val="28"/>
          <w:rtl/>
        </w:rPr>
        <w:t>,رسالة ماجستير منشورة ,كلية العلوم الانسانية والاجتماعية , جامعة المسيلة , جمهورية الجزائرية الديمقراطية الشعبية .</w:t>
      </w:r>
      <w:r>
        <w:rPr>
          <w:sz w:val="28"/>
          <w:szCs w:val="28"/>
          <w:rtl/>
        </w:rPr>
        <w:t xml:space="preserve"> </w:t>
      </w:r>
    </w:p>
    <w:p w14:paraId="5626940F" w14:textId="77777777" w:rsidR="002F712B" w:rsidRDefault="00000000">
      <w:pPr>
        <w:numPr>
          <w:ilvl w:val="0"/>
          <w:numId w:val="21"/>
        </w:numPr>
        <w:spacing w:after="52" w:line="270" w:lineRule="auto"/>
        <w:ind w:left="1209" w:right="1788" w:hanging="367"/>
        <w:jc w:val="both"/>
      </w:pPr>
      <w:r>
        <w:rPr>
          <w:rFonts w:ascii="Arial" w:eastAsia="Arial" w:hAnsi="Arial" w:cs="Arial"/>
          <w:sz w:val="28"/>
          <w:szCs w:val="28"/>
          <w:rtl/>
        </w:rPr>
        <w:t xml:space="preserve">بن بوزيد , رضوان). </w:t>
      </w:r>
      <w:r>
        <w:rPr>
          <w:rFonts w:ascii="Arial" w:eastAsia="Arial" w:hAnsi="Arial" w:cs="Arial"/>
          <w:sz w:val="28"/>
          <w:szCs w:val="28"/>
        </w:rPr>
        <w:t>٢٠٢٠</w:t>
      </w:r>
      <w:r>
        <w:rPr>
          <w:rFonts w:ascii="Arial" w:eastAsia="Arial" w:hAnsi="Arial" w:cs="Arial"/>
          <w:sz w:val="28"/>
          <w:szCs w:val="28"/>
          <w:rtl/>
        </w:rPr>
        <w:t xml:space="preserve">( ،  </w:t>
      </w:r>
      <w:r>
        <w:rPr>
          <w:rFonts w:ascii="Arial" w:eastAsia="Arial" w:hAnsi="Arial" w:cs="Arial"/>
          <w:b/>
          <w:bCs/>
          <w:sz w:val="28"/>
          <w:szCs w:val="28"/>
          <w:u w:val="single" w:color="000000"/>
          <w:rtl/>
        </w:rPr>
        <w:t xml:space="preserve">اهمية التخطيط في ادارة الموارد البشرية </w:t>
      </w:r>
      <w:r>
        <w:rPr>
          <w:rFonts w:ascii="Arial" w:eastAsia="Arial" w:hAnsi="Arial" w:cs="Arial"/>
          <w:sz w:val="28"/>
          <w:szCs w:val="28"/>
          <w:rtl/>
        </w:rPr>
        <w:t>، رسالة ماجستير منشورة ,كلية العلوم الانسانية والاجتماعية , جامعة محمد بوضياف المسيلة.</w:t>
      </w:r>
      <w:r>
        <w:rPr>
          <w:sz w:val="28"/>
          <w:szCs w:val="28"/>
          <w:rtl/>
        </w:rPr>
        <w:t xml:space="preserve"> </w:t>
      </w:r>
      <w:r>
        <w:rPr>
          <w:sz w:val="28"/>
          <w:szCs w:val="28"/>
        </w:rPr>
        <w:t>6</w:t>
      </w:r>
      <w:r>
        <w:rPr>
          <w:rFonts w:ascii="Arial" w:eastAsia="Arial" w:hAnsi="Arial" w:cs="Arial"/>
          <w:sz w:val="28"/>
          <w:szCs w:val="28"/>
          <w:rtl/>
        </w:rPr>
        <w:t xml:space="preserve">- عبد الحميد مؤمن , عبد الحميد علي). </w:t>
      </w:r>
      <w:r>
        <w:rPr>
          <w:rFonts w:ascii="Arial" w:eastAsia="Arial" w:hAnsi="Arial" w:cs="Arial"/>
          <w:sz w:val="28"/>
          <w:szCs w:val="28"/>
        </w:rPr>
        <w:t>٢٠١٥</w:t>
      </w:r>
      <w:r>
        <w:rPr>
          <w:rFonts w:ascii="Arial" w:eastAsia="Arial" w:hAnsi="Arial" w:cs="Arial"/>
          <w:sz w:val="28"/>
          <w:szCs w:val="28"/>
          <w:rtl/>
        </w:rPr>
        <w:t xml:space="preserve">( ،  </w:t>
      </w:r>
      <w:r>
        <w:rPr>
          <w:rFonts w:ascii="Arial" w:eastAsia="Arial" w:hAnsi="Arial" w:cs="Arial"/>
          <w:b/>
          <w:bCs/>
          <w:sz w:val="28"/>
          <w:szCs w:val="28"/>
          <w:u w:val="single" w:color="000000"/>
          <w:rtl/>
        </w:rPr>
        <w:t>واقع تخطيط القوى العاملة في ادارة</w:t>
      </w:r>
      <w:r>
        <w:rPr>
          <w:rFonts w:ascii="Arial" w:eastAsia="Arial" w:hAnsi="Arial" w:cs="Arial"/>
          <w:b/>
          <w:bCs/>
          <w:sz w:val="28"/>
          <w:szCs w:val="28"/>
          <w:rtl/>
        </w:rPr>
        <w:t xml:space="preserve"> </w:t>
      </w:r>
      <w:r>
        <w:rPr>
          <w:rFonts w:ascii="Arial" w:eastAsia="Arial" w:hAnsi="Arial" w:cs="Arial"/>
          <w:b/>
          <w:bCs/>
          <w:sz w:val="28"/>
          <w:szCs w:val="28"/>
          <w:u w:val="single" w:color="000000"/>
          <w:rtl/>
        </w:rPr>
        <w:t xml:space="preserve">الموارد البشرية </w:t>
      </w:r>
      <w:r>
        <w:rPr>
          <w:rFonts w:ascii="Arial" w:eastAsia="Arial" w:hAnsi="Arial" w:cs="Arial"/>
          <w:sz w:val="28"/>
          <w:szCs w:val="28"/>
          <w:rtl/>
        </w:rPr>
        <w:t>، رسالة ماجستير منشورة , كلية الدراسات العليا , جامعة مولانا مالك ابراهيم الاسلامية الحكومية مالانج – اندونيسيا .</w:t>
      </w:r>
      <w:r>
        <w:rPr>
          <w:sz w:val="28"/>
          <w:szCs w:val="28"/>
          <w:rtl/>
        </w:rPr>
        <w:t xml:space="preserve"> </w:t>
      </w:r>
    </w:p>
    <w:p w14:paraId="210AF438" w14:textId="77777777" w:rsidR="002F712B" w:rsidRDefault="00000000">
      <w:pPr>
        <w:spacing w:after="52" w:line="270" w:lineRule="auto"/>
        <w:ind w:left="1210" w:right="1788" w:hanging="368"/>
        <w:jc w:val="both"/>
      </w:pPr>
      <w:r>
        <w:rPr>
          <w:sz w:val="28"/>
          <w:szCs w:val="28"/>
        </w:rPr>
        <w:t>7</w:t>
      </w:r>
      <w:r>
        <w:rPr>
          <w:rFonts w:ascii="Arial" w:eastAsia="Arial" w:hAnsi="Arial" w:cs="Arial"/>
          <w:sz w:val="28"/>
          <w:szCs w:val="28"/>
          <w:rtl/>
        </w:rPr>
        <w:t xml:space="preserve">-  صبرينة , فارسي). </w:t>
      </w:r>
      <w:r>
        <w:rPr>
          <w:rFonts w:ascii="Arial" w:eastAsia="Arial" w:hAnsi="Arial" w:cs="Arial"/>
          <w:sz w:val="28"/>
          <w:szCs w:val="28"/>
        </w:rPr>
        <w:t>٢٠١٥</w:t>
      </w:r>
      <w:r>
        <w:rPr>
          <w:rFonts w:ascii="Arial" w:eastAsia="Arial" w:hAnsi="Arial" w:cs="Arial"/>
          <w:sz w:val="28"/>
          <w:szCs w:val="28"/>
          <w:rtl/>
        </w:rPr>
        <w:t xml:space="preserve">( ،  </w:t>
      </w:r>
      <w:r>
        <w:rPr>
          <w:rFonts w:ascii="Arial" w:eastAsia="Arial" w:hAnsi="Arial" w:cs="Arial"/>
          <w:b/>
          <w:bCs/>
          <w:sz w:val="28"/>
          <w:szCs w:val="28"/>
          <w:u w:val="single" w:color="000000"/>
          <w:rtl/>
        </w:rPr>
        <w:t>تقييم اداء العاملين واثره على اداء المؤسسة –</w:t>
      </w:r>
      <w:r>
        <w:rPr>
          <w:rFonts w:ascii="Arial" w:eastAsia="Arial" w:hAnsi="Arial" w:cs="Arial"/>
          <w:b/>
          <w:bCs/>
          <w:sz w:val="28"/>
          <w:szCs w:val="28"/>
          <w:rtl/>
        </w:rPr>
        <w:t xml:space="preserve"> </w:t>
      </w:r>
      <w:r>
        <w:rPr>
          <w:rFonts w:ascii="Arial" w:eastAsia="Arial" w:hAnsi="Arial" w:cs="Arial"/>
          <w:b/>
          <w:bCs/>
          <w:sz w:val="28"/>
          <w:szCs w:val="28"/>
          <w:u w:val="single" w:color="000000"/>
          <w:rtl/>
        </w:rPr>
        <w:t xml:space="preserve">دراسة حالة مديرية اتصالات الجزائر </w:t>
      </w:r>
      <w:r>
        <w:rPr>
          <w:rFonts w:ascii="Arial" w:eastAsia="Arial" w:hAnsi="Arial" w:cs="Arial"/>
          <w:sz w:val="28"/>
          <w:szCs w:val="28"/>
          <w:rtl/>
        </w:rPr>
        <w:t>، رسالة ماجستير منشورة , كلية الحقوق والعلوم السياسية ,جامعة الجيلالي بونعامة .</w:t>
      </w:r>
      <w:r>
        <w:rPr>
          <w:sz w:val="28"/>
          <w:szCs w:val="28"/>
          <w:rtl/>
        </w:rPr>
        <w:t xml:space="preserve"> </w:t>
      </w:r>
    </w:p>
    <w:p w14:paraId="3C47C9FB" w14:textId="77777777" w:rsidR="002F712B" w:rsidRDefault="00000000">
      <w:pPr>
        <w:numPr>
          <w:ilvl w:val="0"/>
          <w:numId w:val="22"/>
        </w:numPr>
        <w:spacing w:after="6" w:line="269" w:lineRule="auto"/>
        <w:ind w:right="1788" w:hanging="370"/>
        <w:jc w:val="both"/>
      </w:pPr>
      <w:r>
        <w:rPr>
          <w:rFonts w:ascii="Arial" w:eastAsia="Arial" w:hAnsi="Arial" w:cs="Arial"/>
          <w:sz w:val="28"/>
          <w:szCs w:val="28"/>
          <w:rtl/>
        </w:rPr>
        <w:t xml:space="preserve">عبد الرحمن , يوسفي). </w:t>
      </w:r>
      <w:r>
        <w:rPr>
          <w:rFonts w:ascii="Arial" w:eastAsia="Arial" w:hAnsi="Arial" w:cs="Arial"/>
          <w:sz w:val="28"/>
          <w:szCs w:val="28"/>
        </w:rPr>
        <w:t>٢٠١٤</w:t>
      </w:r>
      <w:r>
        <w:rPr>
          <w:rFonts w:ascii="Arial" w:eastAsia="Arial" w:hAnsi="Arial" w:cs="Arial"/>
          <w:sz w:val="28"/>
          <w:szCs w:val="28"/>
          <w:rtl/>
        </w:rPr>
        <w:t xml:space="preserve">(،  </w:t>
      </w:r>
      <w:r>
        <w:rPr>
          <w:rFonts w:ascii="Arial" w:eastAsia="Arial" w:hAnsi="Arial" w:cs="Arial"/>
          <w:b/>
          <w:bCs/>
          <w:sz w:val="28"/>
          <w:szCs w:val="28"/>
          <w:u w:val="single" w:color="000000"/>
          <w:rtl/>
        </w:rPr>
        <w:t>تقيم اداء الموارد البشرية في المؤسسة الخدماتية</w:t>
      </w:r>
      <w:r>
        <w:rPr>
          <w:rFonts w:ascii="Arial" w:eastAsia="Arial" w:hAnsi="Arial" w:cs="Arial"/>
          <w:b/>
          <w:bCs/>
          <w:sz w:val="28"/>
          <w:szCs w:val="28"/>
          <w:rtl/>
        </w:rPr>
        <w:t xml:space="preserve"> </w:t>
      </w:r>
    </w:p>
    <w:p w14:paraId="291C8085" w14:textId="77777777" w:rsidR="002F712B" w:rsidRDefault="00000000">
      <w:pPr>
        <w:spacing w:after="52" w:line="270" w:lineRule="auto"/>
        <w:ind w:left="1215" w:right="1788" w:firstLine="3"/>
        <w:jc w:val="both"/>
      </w:pPr>
      <w:r>
        <w:rPr>
          <w:rFonts w:ascii="Arial" w:eastAsia="Arial" w:hAnsi="Arial" w:cs="Arial"/>
          <w:b/>
          <w:bCs/>
          <w:sz w:val="28"/>
          <w:szCs w:val="28"/>
          <w:u w:val="single" w:color="000000"/>
          <w:rtl/>
        </w:rPr>
        <w:t>– دراسة حالة الوكالة التجارية لاتصالات الجزائر</w:t>
      </w:r>
      <w:r>
        <w:rPr>
          <w:rFonts w:ascii="Arial" w:eastAsia="Arial" w:hAnsi="Arial" w:cs="Arial"/>
          <w:sz w:val="28"/>
          <w:szCs w:val="28"/>
          <w:rtl/>
        </w:rPr>
        <w:t>, رسالة ماجستير منشورة، كلية العلوم الاقتصادية والعلوم التجارية وعلوم التسيير , جامعه العربي بن مهيدي ام البواقي .</w:t>
      </w:r>
      <w:r>
        <w:rPr>
          <w:sz w:val="28"/>
          <w:szCs w:val="28"/>
          <w:rtl/>
        </w:rPr>
        <w:t xml:space="preserve"> </w:t>
      </w:r>
    </w:p>
    <w:p w14:paraId="457B3C18" w14:textId="77777777" w:rsidR="002F712B" w:rsidRDefault="00000000">
      <w:pPr>
        <w:numPr>
          <w:ilvl w:val="0"/>
          <w:numId w:val="22"/>
        </w:numPr>
        <w:spacing w:after="52" w:line="270" w:lineRule="auto"/>
        <w:ind w:right="1788" w:hanging="370"/>
        <w:jc w:val="both"/>
      </w:pPr>
      <w:r>
        <w:rPr>
          <w:rFonts w:ascii="Arial" w:eastAsia="Arial" w:hAnsi="Arial" w:cs="Arial"/>
          <w:sz w:val="28"/>
          <w:szCs w:val="28"/>
          <w:rtl/>
        </w:rPr>
        <w:t xml:space="preserve">امال , لروي). </w:t>
      </w:r>
      <w:r>
        <w:rPr>
          <w:rFonts w:ascii="Arial" w:eastAsia="Arial" w:hAnsi="Arial" w:cs="Arial"/>
          <w:sz w:val="28"/>
          <w:szCs w:val="28"/>
        </w:rPr>
        <w:t>٢٠١٩</w:t>
      </w:r>
      <w:r>
        <w:rPr>
          <w:rFonts w:ascii="Arial" w:eastAsia="Arial" w:hAnsi="Arial" w:cs="Arial"/>
          <w:sz w:val="28"/>
          <w:szCs w:val="28"/>
          <w:rtl/>
        </w:rPr>
        <w:t xml:space="preserve">(،  </w:t>
      </w:r>
      <w:r>
        <w:rPr>
          <w:rFonts w:ascii="Arial" w:eastAsia="Arial" w:hAnsi="Arial" w:cs="Arial"/>
          <w:b/>
          <w:bCs/>
          <w:sz w:val="28"/>
          <w:szCs w:val="28"/>
          <w:u w:val="single" w:color="000000"/>
          <w:rtl/>
        </w:rPr>
        <w:t>اثر الرضا الوظيفي على اداء العاملين - دراسة حالة :</w:t>
      </w:r>
      <w:r>
        <w:rPr>
          <w:rFonts w:ascii="Arial" w:eastAsia="Arial" w:hAnsi="Arial" w:cs="Arial"/>
          <w:b/>
          <w:bCs/>
          <w:sz w:val="28"/>
          <w:szCs w:val="28"/>
          <w:rtl/>
        </w:rPr>
        <w:t xml:space="preserve"> </w:t>
      </w:r>
      <w:r>
        <w:rPr>
          <w:rFonts w:ascii="Arial" w:eastAsia="Arial" w:hAnsi="Arial" w:cs="Arial"/>
          <w:b/>
          <w:bCs/>
          <w:sz w:val="28"/>
          <w:szCs w:val="28"/>
          <w:u w:val="single" w:color="000000"/>
          <w:rtl/>
        </w:rPr>
        <w:t>الوكالة الولائية  للتشغيل لبسكرة والوكالات المحلية التابعة لها</w:t>
      </w:r>
      <w:r>
        <w:rPr>
          <w:rFonts w:ascii="Arial" w:eastAsia="Arial" w:hAnsi="Arial" w:cs="Arial"/>
          <w:sz w:val="28"/>
          <w:szCs w:val="28"/>
          <w:rtl/>
        </w:rPr>
        <w:t xml:space="preserve"> ، رسالة ماجستير منشورة , كلية العلوم الاقتصادية والتجارية وعلوم التسيير , جامعة محمد خيضر بسكرة .</w:t>
      </w:r>
      <w:r>
        <w:rPr>
          <w:sz w:val="28"/>
          <w:szCs w:val="28"/>
          <w:rtl/>
        </w:rPr>
        <w:t xml:space="preserve"> </w:t>
      </w:r>
    </w:p>
    <w:p w14:paraId="23BD2D07" w14:textId="77777777" w:rsidR="002F712B" w:rsidRDefault="00000000">
      <w:pPr>
        <w:numPr>
          <w:ilvl w:val="0"/>
          <w:numId w:val="22"/>
        </w:numPr>
        <w:spacing w:after="52" w:line="270" w:lineRule="auto"/>
        <w:ind w:right="1788" w:hanging="370"/>
        <w:jc w:val="both"/>
      </w:pPr>
      <w:r>
        <w:rPr>
          <w:rFonts w:ascii="Arial" w:eastAsia="Arial" w:hAnsi="Arial" w:cs="Arial"/>
          <w:sz w:val="28"/>
          <w:szCs w:val="28"/>
          <w:rtl/>
        </w:rPr>
        <w:t xml:space="preserve">سمية , فاضل). </w:t>
      </w:r>
      <w:r>
        <w:rPr>
          <w:rFonts w:ascii="Arial" w:eastAsia="Arial" w:hAnsi="Arial" w:cs="Arial"/>
          <w:sz w:val="28"/>
          <w:szCs w:val="28"/>
        </w:rPr>
        <w:t>٢٠١٦</w:t>
      </w:r>
      <w:r>
        <w:rPr>
          <w:rFonts w:ascii="Arial" w:eastAsia="Arial" w:hAnsi="Arial" w:cs="Arial"/>
          <w:sz w:val="28"/>
          <w:szCs w:val="28"/>
          <w:rtl/>
        </w:rPr>
        <w:t xml:space="preserve">( ، </w:t>
      </w:r>
      <w:r>
        <w:rPr>
          <w:rFonts w:ascii="Arial" w:eastAsia="Arial" w:hAnsi="Arial" w:cs="Arial"/>
          <w:b/>
          <w:bCs/>
          <w:sz w:val="28"/>
          <w:szCs w:val="28"/>
          <w:u w:val="single" w:color="000000"/>
          <w:rtl/>
        </w:rPr>
        <w:t>الولاء التنظيمي وتأثيره على اداء العاملين_دراسة</w:t>
      </w:r>
      <w:r>
        <w:rPr>
          <w:rFonts w:ascii="Arial" w:eastAsia="Arial" w:hAnsi="Arial" w:cs="Arial"/>
          <w:b/>
          <w:bCs/>
          <w:sz w:val="28"/>
          <w:szCs w:val="28"/>
          <w:rtl/>
        </w:rPr>
        <w:t xml:space="preserve"> </w:t>
      </w:r>
      <w:r>
        <w:rPr>
          <w:rFonts w:ascii="Arial" w:eastAsia="Arial" w:hAnsi="Arial" w:cs="Arial"/>
          <w:b/>
          <w:bCs/>
          <w:sz w:val="28"/>
          <w:szCs w:val="28"/>
          <w:u w:val="single" w:color="000000"/>
          <w:rtl/>
        </w:rPr>
        <w:t>ميدانية بالمؤسسة العمومية الاستشفائية</w:t>
      </w:r>
      <w:r>
        <w:rPr>
          <w:rFonts w:ascii="Arial" w:eastAsia="Arial" w:hAnsi="Arial" w:cs="Arial"/>
          <w:sz w:val="28"/>
          <w:szCs w:val="28"/>
          <w:rtl/>
        </w:rPr>
        <w:t xml:space="preserve"> ، رسالة ماجستير منشورة , كلية العلوم الاجتماعية و الانسانية ,جامعة العربي بن مهيدي .</w:t>
      </w:r>
      <w:r>
        <w:rPr>
          <w:sz w:val="28"/>
          <w:szCs w:val="28"/>
          <w:rtl/>
        </w:rPr>
        <w:t xml:space="preserve"> </w:t>
      </w:r>
    </w:p>
    <w:p w14:paraId="2B7523E3" w14:textId="77777777" w:rsidR="002F712B" w:rsidRDefault="00000000">
      <w:pPr>
        <w:numPr>
          <w:ilvl w:val="0"/>
          <w:numId w:val="22"/>
        </w:numPr>
        <w:spacing w:after="52" w:line="270" w:lineRule="auto"/>
        <w:ind w:right="1788" w:hanging="370"/>
        <w:jc w:val="both"/>
      </w:pPr>
      <w:r>
        <w:rPr>
          <w:rFonts w:ascii="Arial" w:eastAsia="Arial" w:hAnsi="Arial" w:cs="Arial"/>
          <w:sz w:val="28"/>
          <w:szCs w:val="28"/>
          <w:rtl/>
        </w:rPr>
        <w:t xml:space="preserve">بلالي , فضيلة و علاهم , نجوى). </w:t>
      </w:r>
      <w:r>
        <w:rPr>
          <w:rFonts w:ascii="Arial" w:eastAsia="Arial" w:hAnsi="Arial" w:cs="Arial"/>
          <w:sz w:val="28"/>
          <w:szCs w:val="28"/>
        </w:rPr>
        <w:t>٢٠١٨</w:t>
      </w:r>
      <w:r>
        <w:rPr>
          <w:rFonts w:ascii="Arial" w:eastAsia="Arial" w:hAnsi="Arial" w:cs="Arial"/>
          <w:sz w:val="28"/>
          <w:szCs w:val="28"/>
          <w:rtl/>
        </w:rPr>
        <w:t xml:space="preserve">( ، </w:t>
      </w:r>
      <w:r>
        <w:rPr>
          <w:rFonts w:ascii="Arial" w:eastAsia="Arial" w:hAnsi="Arial" w:cs="Arial"/>
          <w:b/>
          <w:bCs/>
          <w:sz w:val="28"/>
          <w:szCs w:val="28"/>
          <w:u w:val="single" w:color="000000"/>
          <w:rtl/>
        </w:rPr>
        <w:t>دور التدريب في تحسين أداء</w:t>
      </w:r>
      <w:r>
        <w:rPr>
          <w:rFonts w:ascii="Arial" w:eastAsia="Arial" w:hAnsi="Arial" w:cs="Arial"/>
          <w:b/>
          <w:bCs/>
          <w:sz w:val="28"/>
          <w:szCs w:val="28"/>
          <w:rtl/>
        </w:rPr>
        <w:t xml:space="preserve"> </w:t>
      </w:r>
      <w:r>
        <w:rPr>
          <w:rFonts w:ascii="Arial" w:eastAsia="Arial" w:hAnsi="Arial" w:cs="Arial"/>
          <w:b/>
          <w:bCs/>
          <w:sz w:val="28"/>
          <w:szCs w:val="28"/>
          <w:u w:val="single" w:color="000000"/>
          <w:rtl/>
        </w:rPr>
        <w:t xml:space="preserve">العاملين في المؤسسة - دراسة حالة الوكالات المحلية للتشغيل بالوادي </w:t>
      </w:r>
      <w:r>
        <w:rPr>
          <w:rFonts w:ascii="Arial" w:eastAsia="Arial" w:hAnsi="Arial" w:cs="Arial"/>
          <w:sz w:val="28"/>
          <w:szCs w:val="28"/>
          <w:rtl/>
        </w:rPr>
        <w:t>، رسالة ماجستير منشورة , كلية العلوم الاقتصادية والتجارية وعلوم التسيير , جامعة الشهيد حمه لخضر_ الجزائر .</w:t>
      </w:r>
      <w:r>
        <w:rPr>
          <w:sz w:val="28"/>
          <w:szCs w:val="28"/>
          <w:rtl/>
        </w:rPr>
        <w:t xml:space="preserve"> </w:t>
      </w:r>
    </w:p>
    <w:p w14:paraId="47EE73BC" w14:textId="77777777" w:rsidR="002F712B" w:rsidRDefault="00000000">
      <w:pPr>
        <w:numPr>
          <w:ilvl w:val="0"/>
          <w:numId w:val="22"/>
        </w:numPr>
        <w:spacing w:after="60" w:line="269" w:lineRule="auto"/>
        <w:ind w:right="1788" w:hanging="370"/>
        <w:jc w:val="both"/>
      </w:pPr>
      <w:r>
        <w:rPr>
          <w:rFonts w:ascii="Arial" w:eastAsia="Arial" w:hAnsi="Arial" w:cs="Arial"/>
          <w:sz w:val="28"/>
          <w:szCs w:val="28"/>
          <w:rtl/>
        </w:rPr>
        <w:t xml:space="preserve">كرو , شفاء). </w:t>
      </w:r>
      <w:r>
        <w:rPr>
          <w:rFonts w:ascii="Arial" w:eastAsia="Arial" w:hAnsi="Arial" w:cs="Arial"/>
          <w:sz w:val="28"/>
          <w:szCs w:val="28"/>
        </w:rPr>
        <w:t>٢٠١٦</w:t>
      </w:r>
      <w:r>
        <w:rPr>
          <w:rFonts w:ascii="Arial" w:eastAsia="Arial" w:hAnsi="Arial" w:cs="Arial"/>
          <w:sz w:val="28"/>
          <w:szCs w:val="28"/>
          <w:rtl/>
        </w:rPr>
        <w:t xml:space="preserve">(،  </w:t>
      </w:r>
      <w:r>
        <w:rPr>
          <w:rFonts w:ascii="Arial" w:eastAsia="Arial" w:hAnsi="Arial" w:cs="Arial"/>
          <w:b/>
          <w:bCs/>
          <w:sz w:val="28"/>
          <w:szCs w:val="28"/>
          <w:u w:val="single" w:color="000000"/>
          <w:rtl/>
        </w:rPr>
        <w:t>دراسة أثر ممارسات إدارة الموارد البشرية الحديثة</w:t>
      </w:r>
      <w:r>
        <w:rPr>
          <w:rFonts w:ascii="Arial" w:eastAsia="Arial" w:hAnsi="Arial" w:cs="Arial"/>
          <w:b/>
          <w:bCs/>
          <w:sz w:val="28"/>
          <w:szCs w:val="28"/>
          <w:rtl/>
        </w:rPr>
        <w:t xml:space="preserve"> </w:t>
      </w:r>
      <w:r>
        <w:rPr>
          <w:rFonts w:ascii="Arial" w:eastAsia="Arial" w:hAnsi="Arial" w:cs="Arial"/>
          <w:b/>
          <w:bCs/>
          <w:sz w:val="28"/>
          <w:szCs w:val="28"/>
          <w:u w:val="single" w:color="000000"/>
          <w:rtl/>
        </w:rPr>
        <w:t>على أداء العاملين في المنظمات - تطبيق عملي على شركة جود</w:t>
      </w:r>
      <w:r>
        <w:rPr>
          <w:rFonts w:ascii="Arial" w:eastAsia="Arial" w:hAnsi="Arial" w:cs="Arial"/>
          <w:sz w:val="28"/>
          <w:szCs w:val="28"/>
          <w:rtl/>
        </w:rPr>
        <w:t xml:space="preserve"> ، رسالة ماجستير منشورة , الجامعة الافتراضية السورية .</w:t>
      </w:r>
      <w:r>
        <w:rPr>
          <w:sz w:val="28"/>
          <w:szCs w:val="28"/>
          <w:rtl/>
        </w:rPr>
        <w:t xml:space="preserve"> </w:t>
      </w:r>
    </w:p>
    <w:p w14:paraId="21DADCF3" w14:textId="77777777" w:rsidR="002F712B" w:rsidRDefault="00000000">
      <w:pPr>
        <w:numPr>
          <w:ilvl w:val="0"/>
          <w:numId w:val="22"/>
        </w:numPr>
        <w:spacing w:after="52" w:line="270" w:lineRule="auto"/>
        <w:ind w:right="1788" w:hanging="370"/>
        <w:jc w:val="both"/>
      </w:pPr>
      <w:r>
        <w:rPr>
          <w:rFonts w:ascii="Arial" w:eastAsia="Arial" w:hAnsi="Arial" w:cs="Arial"/>
          <w:sz w:val="28"/>
          <w:szCs w:val="28"/>
          <w:rtl/>
        </w:rPr>
        <w:t>يونس،  مجدي محمد،  أحمد،  اميرة محمد علي، )</w:t>
      </w:r>
      <w:r>
        <w:rPr>
          <w:sz w:val="28"/>
          <w:szCs w:val="28"/>
        </w:rPr>
        <w:t>2017</w:t>
      </w:r>
      <w:r>
        <w:rPr>
          <w:rFonts w:ascii="Arial" w:eastAsia="Arial" w:hAnsi="Arial" w:cs="Arial"/>
          <w:sz w:val="28"/>
          <w:szCs w:val="28"/>
          <w:rtl/>
        </w:rPr>
        <w:t xml:space="preserve">(ا </w:t>
      </w:r>
      <w:r>
        <w:rPr>
          <w:rFonts w:ascii="Arial" w:eastAsia="Arial" w:hAnsi="Arial" w:cs="Arial"/>
          <w:b/>
          <w:bCs/>
          <w:sz w:val="28"/>
          <w:szCs w:val="28"/>
          <w:u w:val="single" w:color="000000"/>
          <w:rtl/>
        </w:rPr>
        <w:t>لالتزام التنظيمي</w:t>
      </w:r>
      <w:r>
        <w:rPr>
          <w:rFonts w:ascii="Arial" w:eastAsia="Arial" w:hAnsi="Arial" w:cs="Arial"/>
          <w:b/>
          <w:bCs/>
          <w:sz w:val="28"/>
          <w:szCs w:val="28"/>
          <w:rtl/>
        </w:rPr>
        <w:t xml:space="preserve"> </w:t>
      </w:r>
      <w:r>
        <w:rPr>
          <w:rFonts w:ascii="Arial" w:eastAsia="Arial" w:hAnsi="Arial" w:cs="Arial"/>
          <w:b/>
          <w:bCs/>
          <w:sz w:val="28"/>
          <w:szCs w:val="28"/>
          <w:u w:val="single" w:color="000000"/>
          <w:rtl/>
        </w:rPr>
        <w:t>مدخلا لتحقيق جودة الاداء التدريسي لعضاء هيئة التدريس بالجامعات</w:t>
      </w:r>
      <w:r>
        <w:rPr>
          <w:rFonts w:ascii="Arial" w:eastAsia="Arial" w:hAnsi="Arial" w:cs="Arial"/>
          <w:sz w:val="28"/>
          <w:szCs w:val="28"/>
          <w:rtl/>
        </w:rPr>
        <w:t>. بحث منشور في مؤتمر كلية التربية الدولي الاول،  في الخرطوم جامعة السودان للعلوم والتكنولوجيا .</w:t>
      </w:r>
      <w:r>
        <w:rPr>
          <w:sz w:val="28"/>
          <w:szCs w:val="28"/>
          <w:rtl/>
        </w:rPr>
        <w:t xml:space="preserve"> </w:t>
      </w:r>
    </w:p>
    <w:p w14:paraId="645B0E19" w14:textId="77777777" w:rsidR="002F712B" w:rsidRDefault="00000000">
      <w:pPr>
        <w:numPr>
          <w:ilvl w:val="0"/>
          <w:numId w:val="22"/>
        </w:numPr>
        <w:spacing w:after="52" w:line="270" w:lineRule="auto"/>
        <w:ind w:right="1788" w:hanging="370"/>
        <w:jc w:val="both"/>
      </w:pPr>
      <w:r>
        <w:rPr>
          <w:rFonts w:ascii="Arial" w:eastAsia="Arial" w:hAnsi="Arial" w:cs="Arial"/>
          <w:sz w:val="28"/>
          <w:szCs w:val="28"/>
          <w:rtl/>
        </w:rPr>
        <w:t xml:space="preserve">أسماء , بوزيان). </w:t>
      </w:r>
      <w:r>
        <w:rPr>
          <w:rFonts w:ascii="Arial" w:eastAsia="Arial" w:hAnsi="Arial" w:cs="Arial"/>
          <w:sz w:val="28"/>
          <w:szCs w:val="28"/>
        </w:rPr>
        <w:t>٢٠١٩</w:t>
      </w:r>
      <w:r>
        <w:rPr>
          <w:rFonts w:ascii="Arial" w:eastAsia="Arial" w:hAnsi="Arial" w:cs="Arial"/>
          <w:sz w:val="28"/>
          <w:szCs w:val="28"/>
          <w:rtl/>
        </w:rPr>
        <w:t xml:space="preserve">(،   </w:t>
      </w:r>
      <w:r>
        <w:rPr>
          <w:rFonts w:ascii="Arial" w:eastAsia="Arial" w:hAnsi="Arial" w:cs="Arial"/>
          <w:b/>
          <w:bCs/>
          <w:sz w:val="28"/>
          <w:szCs w:val="28"/>
          <w:u w:val="single" w:color="000000"/>
          <w:rtl/>
        </w:rPr>
        <w:t>دور التحفيز في تحسين أداء العاملين</w:t>
      </w:r>
      <w:r>
        <w:rPr>
          <w:rFonts w:ascii="Arial" w:eastAsia="Arial" w:hAnsi="Arial" w:cs="Arial"/>
          <w:sz w:val="28"/>
          <w:szCs w:val="28"/>
          <w:rtl/>
        </w:rPr>
        <w:t xml:space="preserve"> ، رسالة ماجستير منشورة , كلية العلوم الاقتصادية والتجارية وعلوم التسيير _بسكرة. </w:t>
      </w:r>
      <w:r>
        <w:rPr>
          <w:sz w:val="28"/>
          <w:szCs w:val="28"/>
          <w:rtl/>
        </w:rPr>
        <w:t xml:space="preserve"> </w:t>
      </w:r>
    </w:p>
    <w:p w14:paraId="1438BB4A" w14:textId="77777777" w:rsidR="002F712B" w:rsidRDefault="00000000">
      <w:pPr>
        <w:spacing w:after="52" w:line="270" w:lineRule="auto"/>
        <w:ind w:left="1210" w:right="1788" w:hanging="368"/>
        <w:jc w:val="both"/>
      </w:pPr>
      <w:r>
        <w:rPr>
          <w:sz w:val="28"/>
          <w:szCs w:val="28"/>
        </w:rPr>
        <w:t>15</w:t>
      </w:r>
      <w:r>
        <w:rPr>
          <w:rFonts w:ascii="Arial" w:eastAsia="Arial" w:hAnsi="Arial" w:cs="Arial"/>
          <w:sz w:val="28"/>
          <w:szCs w:val="28"/>
          <w:rtl/>
        </w:rPr>
        <w:t xml:space="preserve">- بخيت , طه بخيت محمد أحمد). </w:t>
      </w:r>
      <w:r>
        <w:rPr>
          <w:rFonts w:ascii="Arial" w:eastAsia="Arial" w:hAnsi="Arial" w:cs="Arial"/>
          <w:sz w:val="28"/>
          <w:szCs w:val="28"/>
        </w:rPr>
        <w:t>٢٠١٧</w:t>
      </w:r>
      <w:r>
        <w:rPr>
          <w:rFonts w:ascii="Arial" w:eastAsia="Arial" w:hAnsi="Arial" w:cs="Arial"/>
          <w:sz w:val="28"/>
          <w:szCs w:val="28"/>
          <w:rtl/>
        </w:rPr>
        <w:t xml:space="preserve">(،  </w:t>
      </w:r>
      <w:r>
        <w:rPr>
          <w:rFonts w:ascii="Arial" w:eastAsia="Arial" w:hAnsi="Arial" w:cs="Arial"/>
          <w:b/>
          <w:bCs/>
          <w:sz w:val="28"/>
          <w:szCs w:val="28"/>
          <w:u w:val="single" w:color="000000"/>
          <w:rtl/>
        </w:rPr>
        <w:t>أثر الحوافز على أداء العاملين  -</w:t>
      </w:r>
      <w:r>
        <w:rPr>
          <w:rFonts w:ascii="Arial" w:eastAsia="Arial" w:hAnsi="Arial" w:cs="Arial"/>
          <w:b/>
          <w:bCs/>
          <w:sz w:val="28"/>
          <w:szCs w:val="28"/>
          <w:rtl/>
        </w:rPr>
        <w:t xml:space="preserve"> </w:t>
      </w:r>
      <w:r>
        <w:rPr>
          <w:rFonts w:ascii="Arial" w:eastAsia="Arial" w:hAnsi="Arial" w:cs="Arial"/>
          <w:b/>
          <w:bCs/>
          <w:sz w:val="28"/>
          <w:szCs w:val="28"/>
          <w:u w:val="single" w:color="000000"/>
          <w:rtl/>
        </w:rPr>
        <w:t>دراسة حالة بنك النيلين</w:t>
      </w:r>
      <w:r>
        <w:rPr>
          <w:rFonts w:ascii="Arial" w:eastAsia="Arial" w:hAnsi="Arial" w:cs="Arial"/>
          <w:sz w:val="28"/>
          <w:szCs w:val="28"/>
          <w:rtl/>
        </w:rPr>
        <w:t xml:space="preserve"> ، رسالة ماجستير منشورة , كلية الدراسات العليا , جامعة النيلين .</w:t>
      </w:r>
      <w:r>
        <w:rPr>
          <w:sz w:val="28"/>
          <w:szCs w:val="28"/>
          <w:rtl/>
        </w:rPr>
        <w:t xml:space="preserve"> </w:t>
      </w:r>
    </w:p>
    <w:p w14:paraId="5F75B011" w14:textId="77777777" w:rsidR="002F712B" w:rsidRDefault="00000000">
      <w:pPr>
        <w:numPr>
          <w:ilvl w:val="0"/>
          <w:numId w:val="23"/>
        </w:numPr>
        <w:spacing w:after="52" w:line="270" w:lineRule="auto"/>
        <w:ind w:right="1788" w:hanging="368"/>
        <w:jc w:val="both"/>
      </w:pPr>
      <w:r>
        <w:rPr>
          <w:rFonts w:ascii="Arial" w:eastAsia="Arial" w:hAnsi="Arial" w:cs="Arial"/>
          <w:sz w:val="28"/>
          <w:szCs w:val="28"/>
          <w:rtl/>
        </w:rPr>
        <w:t xml:space="preserve">العلمي , خلايفة). </w:t>
      </w:r>
      <w:r>
        <w:rPr>
          <w:rFonts w:ascii="Arial" w:eastAsia="Arial" w:hAnsi="Arial" w:cs="Arial"/>
          <w:sz w:val="28"/>
          <w:szCs w:val="28"/>
        </w:rPr>
        <w:t>٢٠١٦</w:t>
      </w:r>
      <w:r>
        <w:rPr>
          <w:rFonts w:ascii="Arial" w:eastAsia="Arial" w:hAnsi="Arial" w:cs="Arial"/>
          <w:sz w:val="28"/>
          <w:szCs w:val="28"/>
          <w:rtl/>
        </w:rPr>
        <w:t xml:space="preserve">( ، </w:t>
      </w:r>
      <w:r>
        <w:rPr>
          <w:rFonts w:ascii="Arial" w:eastAsia="Arial" w:hAnsi="Arial" w:cs="Arial"/>
          <w:b/>
          <w:bCs/>
          <w:sz w:val="28"/>
          <w:szCs w:val="28"/>
          <w:u w:val="single" w:color="000000"/>
          <w:rtl/>
        </w:rPr>
        <w:t>مساهمة نظام الحوافز في تحسين أداء المورد</w:t>
      </w:r>
      <w:r>
        <w:rPr>
          <w:rFonts w:ascii="Arial" w:eastAsia="Arial" w:hAnsi="Arial" w:cs="Arial"/>
          <w:b/>
          <w:bCs/>
          <w:sz w:val="28"/>
          <w:szCs w:val="28"/>
          <w:rtl/>
        </w:rPr>
        <w:t xml:space="preserve"> </w:t>
      </w:r>
      <w:r>
        <w:rPr>
          <w:rFonts w:ascii="Arial" w:eastAsia="Arial" w:hAnsi="Arial" w:cs="Arial"/>
          <w:b/>
          <w:bCs/>
          <w:sz w:val="28"/>
          <w:szCs w:val="28"/>
          <w:u w:val="single" w:color="000000"/>
          <w:rtl/>
        </w:rPr>
        <w:t xml:space="preserve">البشري </w:t>
      </w:r>
      <w:r>
        <w:rPr>
          <w:rFonts w:ascii="Arial" w:eastAsia="Arial" w:hAnsi="Arial" w:cs="Arial"/>
          <w:sz w:val="28"/>
          <w:szCs w:val="28"/>
          <w:rtl/>
        </w:rPr>
        <w:t>، رسالة ماجستير منشورة , كلية العلوم الاقتصادية علوم التجارية وعلوم التسيير .</w:t>
      </w:r>
      <w:r>
        <w:rPr>
          <w:sz w:val="28"/>
          <w:szCs w:val="28"/>
          <w:rtl/>
        </w:rPr>
        <w:t xml:space="preserve"> </w:t>
      </w:r>
    </w:p>
    <w:p w14:paraId="40F06021" w14:textId="77777777" w:rsidR="002F712B" w:rsidRDefault="00000000">
      <w:pPr>
        <w:numPr>
          <w:ilvl w:val="0"/>
          <w:numId w:val="23"/>
        </w:numPr>
        <w:spacing w:after="52" w:line="270" w:lineRule="auto"/>
        <w:ind w:right="1788" w:hanging="368"/>
        <w:jc w:val="both"/>
      </w:pPr>
      <w:r>
        <w:rPr>
          <w:rFonts w:ascii="Arial" w:eastAsia="Arial" w:hAnsi="Arial" w:cs="Arial"/>
          <w:sz w:val="28"/>
          <w:szCs w:val="28"/>
          <w:rtl/>
        </w:rPr>
        <w:t xml:space="preserve">سكيو , أنور). </w:t>
      </w:r>
      <w:r>
        <w:rPr>
          <w:rFonts w:ascii="Arial" w:eastAsia="Arial" w:hAnsi="Arial" w:cs="Arial"/>
          <w:sz w:val="28"/>
          <w:szCs w:val="28"/>
        </w:rPr>
        <w:t>٢٠١٦</w:t>
      </w:r>
      <w:r>
        <w:rPr>
          <w:rFonts w:ascii="Arial" w:eastAsia="Arial" w:hAnsi="Arial" w:cs="Arial"/>
          <w:sz w:val="28"/>
          <w:szCs w:val="28"/>
          <w:rtl/>
        </w:rPr>
        <w:t xml:space="preserve">( ، </w:t>
      </w:r>
      <w:r>
        <w:rPr>
          <w:rFonts w:ascii="Arial" w:eastAsia="Arial" w:hAnsi="Arial" w:cs="Arial"/>
          <w:b/>
          <w:bCs/>
          <w:sz w:val="28"/>
          <w:szCs w:val="28"/>
          <w:u w:val="single" w:color="000000"/>
          <w:rtl/>
        </w:rPr>
        <w:t>أثر انظمة الحوافز على استقطاب , تعيين , صيانة</w:t>
      </w:r>
      <w:r>
        <w:rPr>
          <w:rFonts w:ascii="Arial" w:eastAsia="Arial" w:hAnsi="Arial" w:cs="Arial"/>
          <w:b/>
          <w:bCs/>
          <w:sz w:val="28"/>
          <w:szCs w:val="28"/>
          <w:rtl/>
        </w:rPr>
        <w:t xml:space="preserve"> </w:t>
      </w:r>
      <w:r>
        <w:rPr>
          <w:rFonts w:ascii="Arial" w:eastAsia="Arial" w:hAnsi="Arial" w:cs="Arial"/>
          <w:b/>
          <w:bCs/>
          <w:sz w:val="28"/>
          <w:szCs w:val="28"/>
          <w:u w:val="single" w:color="000000"/>
          <w:rtl/>
        </w:rPr>
        <w:t>المورد البشري -  دراسة حالة جريدة الشروق اليومي</w:t>
      </w:r>
      <w:r>
        <w:rPr>
          <w:rFonts w:ascii="Arial" w:eastAsia="Arial" w:hAnsi="Arial" w:cs="Arial"/>
          <w:sz w:val="28"/>
          <w:szCs w:val="28"/>
          <w:rtl/>
        </w:rPr>
        <w:t xml:space="preserve"> ، رسالة ماجستير منشورة , معهد العلوم الاقتصادية والتجارية وعلوم التسيير .</w:t>
      </w:r>
      <w:r>
        <w:rPr>
          <w:sz w:val="28"/>
          <w:szCs w:val="28"/>
          <w:rtl/>
        </w:rPr>
        <w:t xml:space="preserve"> </w:t>
      </w:r>
    </w:p>
    <w:p w14:paraId="60A4B7AA" w14:textId="77777777" w:rsidR="002F712B" w:rsidRDefault="00000000">
      <w:pPr>
        <w:numPr>
          <w:ilvl w:val="0"/>
          <w:numId w:val="23"/>
        </w:numPr>
        <w:spacing w:after="201" w:line="270" w:lineRule="auto"/>
        <w:ind w:right="1788" w:hanging="368"/>
        <w:jc w:val="both"/>
      </w:pPr>
      <w:r>
        <w:rPr>
          <w:rFonts w:ascii="Arial" w:eastAsia="Arial" w:hAnsi="Arial" w:cs="Arial"/>
          <w:sz w:val="28"/>
          <w:szCs w:val="28"/>
          <w:rtl/>
        </w:rPr>
        <w:t xml:space="preserve">سارة , بوقرة و لويزة , كرالفة). </w:t>
      </w:r>
      <w:r>
        <w:rPr>
          <w:rFonts w:ascii="Arial" w:eastAsia="Arial" w:hAnsi="Arial" w:cs="Arial"/>
          <w:sz w:val="28"/>
          <w:szCs w:val="28"/>
        </w:rPr>
        <w:t>٢٠١٧</w:t>
      </w:r>
      <w:r>
        <w:rPr>
          <w:rFonts w:ascii="Arial" w:eastAsia="Arial" w:hAnsi="Arial" w:cs="Arial"/>
          <w:sz w:val="28"/>
          <w:szCs w:val="28"/>
          <w:rtl/>
        </w:rPr>
        <w:t xml:space="preserve">(،  </w:t>
      </w:r>
      <w:r>
        <w:rPr>
          <w:rFonts w:ascii="Arial" w:eastAsia="Arial" w:hAnsi="Arial" w:cs="Arial"/>
          <w:b/>
          <w:bCs/>
          <w:sz w:val="28"/>
          <w:szCs w:val="28"/>
          <w:u w:val="single" w:color="000000"/>
          <w:rtl/>
        </w:rPr>
        <w:t>أدارة الموارد البشرية ودور</w:t>
      </w:r>
      <w:r>
        <w:rPr>
          <w:rFonts w:ascii="Arial" w:eastAsia="Arial" w:hAnsi="Arial" w:cs="Arial"/>
          <w:b/>
          <w:bCs/>
          <w:sz w:val="28"/>
          <w:szCs w:val="28"/>
          <w:rtl/>
        </w:rPr>
        <w:t xml:space="preserve"> </w:t>
      </w:r>
      <w:r>
        <w:rPr>
          <w:rFonts w:ascii="Arial" w:eastAsia="Arial" w:hAnsi="Arial" w:cs="Arial"/>
          <w:b/>
          <w:bCs/>
          <w:sz w:val="28"/>
          <w:szCs w:val="28"/>
          <w:u w:val="single" w:color="000000"/>
          <w:rtl/>
        </w:rPr>
        <w:t xml:space="preserve">التخطيط في تحقيق الرضا الوظيفي للعاملين بالمكتبات الجامعية </w:t>
      </w:r>
      <w:r>
        <w:rPr>
          <w:rFonts w:ascii="Arial" w:eastAsia="Arial" w:hAnsi="Arial" w:cs="Arial"/>
          <w:sz w:val="28"/>
          <w:szCs w:val="28"/>
          <w:rtl/>
        </w:rPr>
        <w:t xml:space="preserve">، رسالة ماجستير منشورة , كلية العلوم الانسانية والاجتماعية . </w:t>
      </w:r>
    </w:p>
    <w:p w14:paraId="2A26E141" w14:textId="77777777" w:rsidR="002F712B" w:rsidRDefault="00000000">
      <w:pPr>
        <w:spacing w:after="214"/>
        <w:ind w:left="496" w:hanging="10"/>
        <w:jc w:val="left"/>
      </w:pPr>
      <w:r>
        <w:rPr>
          <w:rFonts w:ascii="Arial" w:eastAsia="Arial" w:hAnsi="Arial" w:cs="Arial"/>
          <w:sz w:val="28"/>
          <w:szCs w:val="28"/>
          <w:rtl/>
        </w:rPr>
        <w:t xml:space="preserve">الدوريات </w:t>
      </w:r>
    </w:p>
    <w:p w14:paraId="309C550E" w14:textId="77777777" w:rsidR="002F712B" w:rsidRDefault="00000000">
      <w:pPr>
        <w:numPr>
          <w:ilvl w:val="0"/>
          <w:numId w:val="24"/>
        </w:numPr>
        <w:spacing w:after="52" w:line="270" w:lineRule="auto"/>
        <w:ind w:right="1788" w:hanging="366"/>
        <w:jc w:val="both"/>
      </w:pPr>
      <w:r>
        <w:rPr>
          <w:rFonts w:ascii="Arial" w:eastAsia="Arial" w:hAnsi="Arial" w:cs="Arial"/>
          <w:sz w:val="28"/>
          <w:szCs w:val="28"/>
          <w:rtl/>
        </w:rPr>
        <w:t xml:space="preserve">بن عصمان , خيرية محمد). </w:t>
      </w:r>
      <w:r>
        <w:rPr>
          <w:rFonts w:ascii="Arial" w:eastAsia="Arial" w:hAnsi="Arial" w:cs="Arial"/>
          <w:sz w:val="28"/>
          <w:szCs w:val="28"/>
        </w:rPr>
        <w:t>٢٠١٨</w:t>
      </w:r>
      <w:r>
        <w:rPr>
          <w:rFonts w:ascii="Arial" w:eastAsia="Arial" w:hAnsi="Arial" w:cs="Arial"/>
          <w:sz w:val="28"/>
          <w:szCs w:val="28"/>
          <w:rtl/>
        </w:rPr>
        <w:t xml:space="preserve">( ،  </w:t>
      </w:r>
      <w:r>
        <w:rPr>
          <w:rFonts w:ascii="Arial" w:eastAsia="Arial" w:hAnsi="Arial" w:cs="Arial"/>
          <w:sz w:val="28"/>
          <w:szCs w:val="28"/>
          <w:u w:val="single" w:color="000000"/>
          <w:rtl/>
        </w:rPr>
        <w:t>دور الالتزام التظيمي في تحسين الاداء</w:t>
      </w:r>
      <w:r>
        <w:rPr>
          <w:rFonts w:ascii="Arial" w:eastAsia="Arial" w:hAnsi="Arial" w:cs="Arial"/>
          <w:sz w:val="28"/>
          <w:szCs w:val="28"/>
          <w:rtl/>
        </w:rPr>
        <w:t xml:space="preserve"> </w:t>
      </w:r>
      <w:r>
        <w:rPr>
          <w:rFonts w:ascii="Arial" w:eastAsia="Arial" w:hAnsi="Arial" w:cs="Arial"/>
          <w:sz w:val="28"/>
          <w:szCs w:val="28"/>
          <w:u w:val="single" w:color="000000"/>
          <w:rtl/>
        </w:rPr>
        <w:t xml:space="preserve">الوظيفي في الجامعات الليبية </w:t>
      </w:r>
      <w:r>
        <w:rPr>
          <w:rFonts w:ascii="Arial" w:eastAsia="Arial" w:hAnsi="Arial" w:cs="Arial"/>
          <w:sz w:val="28"/>
          <w:szCs w:val="28"/>
          <w:rtl/>
        </w:rPr>
        <w:t xml:space="preserve">، بحث منشور في مجلة كلية التربية ببنها , المجلد) </w:t>
      </w:r>
      <w:r>
        <w:rPr>
          <w:sz w:val="28"/>
          <w:szCs w:val="28"/>
        </w:rPr>
        <w:t>3</w:t>
      </w:r>
      <w:r>
        <w:rPr>
          <w:rFonts w:ascii="Arial" w:eastAsia="Arial" w:hAnsi="Arial" w:cs="Arial"/>
          <w:sz w:val="28"/>
          <w:szCs w:val="28"/>
          <w:rtl/>
        </w:rPr>
        <w:t xml:space="preserve">( العدد) </w:t>
      </w:r>
      <w:r>
        <w:rPr>
          <w:sz w:val="28"/>
          <w:szCs w:val="28"/>
        </w:rPr>
        <w:t>120</w:t>
      </w:r>
      <w:r>
        <w:rPr>
          <w:rFonts w:ascii="Arial" w:eastAsia="Arial" w:hAnsi="Arial" w:cs="Arial"/>
          <w:sz w:val="28"/>
          <w:szCs w:val="28"/>
          <w:rtl/>
        </w:rPr>
        <w:t>(</w:t>
      </w:r>
      <w:r>
        <w:rPr>
          <w:sz w:val="28"/>
          <w:szCs w:val="28"/>
          <w:rtl/>
        </w:rPr>
        <w:t xml:space="preserve">.  </w:t>
      </w:r>
    </w:p>
    <w:p w14:paraId="7877B6C6" w14:textId="77777777" w:rsidR="002F712B" w:rsidRDefault="00000000">
      <w:pPr>
        <w:numPr>
          <w:ilvl w:val="0"/>
          <w:numId w:val="24"/>
        </w:numPr>
        <w:spacing w:after="52" w:line="270" w:lineRule="auto"/>
        <w:ind w:right="1788" w:hanging="366"/>
        <w:jc w:val="both"/>
      </w:pPr>
      <w:r>
        <w:rPr>
          <w:rFonts w:ascii="Arial" w:eastAsia="Arial" w:hAnsi="Arial" w:cs="Arial"/>
          <w:sz w:val="28"/>
          <w:szCs w:val="28"/>
          <w:rtl/>
        </w:rPr>
        <w:t xml:space="preserve">بن عاشور, باية ,قادري , حسن) . </w:t>
      </w:r>
      <w:r>
        <w:rPr>
          <w:rFonts w:ascii="Arial" w:eastAsia="Arial" w:hAnsi="Arial" w:cs="Arial"/>
          <w:sz w:val="28"/>
          <w:szCs w:val="28"/>
        </w:rPr>
        <w:t>٢٠٢٠</w:t>
      </w:r>
      <w:r>
        <w:rPr>
          <w:rFonts w:ascii="Arial" w:eastAsia="Arial" w:hAnsi="Arial" w:cs="Arial"/>
          <w:sz w:val="28"/>
          <w:szCs w:val="28"/>
          <w:rtl/>
        </w:rPr>
        <w:t xml:space="preserve">( ، </w:t>
      </w:r>
      <w:r>
        <w:rPr>
          <w:rFonts w:ascii="Arial" w:eastAsia="Arial" w:hAnsi="Arial" w:cs="Arial"/>
          <w:b/>
          <w:bCs/>
          <w:sz w:val="28"/>
          <w:szCs w:val="28"/>
          <w:u w:val="single" w:color="000000"/>
          <w:rtl/>
        </w:rPr>
        <w:t>ادارة الموارد البشرية كمدخل في تفعيل</w:t>
      </w:r>
      <w:r>
        <w:rPr>
          <w:rFonts w:ascii="Arial" w:eastAsia="Arial" w:hAnsi="Arial" w:cs="Arial"/>
          <w:b/>
          <w:bCs/>
          <w:sz w:val="28"/>
          <w:szCs w:val="28"/>
          <w:rtl/>
        </w:rPr>
        <w:t xml:space="preserve"> </w:t>
      </w:r>
      <w:r>
        <w:rPr>
          <w:rFonts w:ascii="Arial" w:eastAsia="Arial" w:hAnsi="Arial" w:cs="Arial"/>
          <w:b/>
          <w:bCs/>
          <w:sz w:val="28"/>
          <w:szCs w:val="28"/>
          <w:u w:val="single" w:color="000000"/>
          <w:rtl/>
        </w:rPr>
        <w:t>جودة الخدمة العمومية</w:t>
      </w:r>
      <w:r>
        <w:rPr>
          <w:rFonts w:ascii="Arial" w:eastAsia="Arial" w:hAnsi="Arial" w:cs="Arial"/>
          <w:sz w:val="28"/>
          <w:szCs w:val="28"/>
          <w:rtl/>
        </w:rPr>
        <w:t>, بحث منشور في مجلة الجزائرية للامن الانساني , المجلد )</w:t>
      </w:r>
      <w:r>
        <w:rPr>
          <w:sz w:val="28"/>
          <w:szCs w:val="28"/>
        </w:rPr>
        <w:t>06</w:t>
      </w:r>
      <w:r>
        <w:rPr>
          <w:rFonts w:ascii="Arial" w:eastAsia="Arial" w:hAnsi="Arial" w:cs="Arial"/>
          <w:sz w:val="28"/>
          <w:szCs w:val="28"/>
          <w:rtl/>
        </w:rPr>
        <w:t>(, العدد)</w:t>
      </w:r>
      <w:r>
        <w:rPr>
          <w:sz w:val="28"/>
          <w:szCs w:val="28"/>
        </w:rPr>
        <w:t>01</w:t>
      </w:r>
      <w:r>
        <w:rPr>
          <w:rFonts w:ascii="Arial" w:eastAsia="Arial" w:hAnsi="Arial" w:cs="Arial"/>
          <w:sz w:val="28"/>
          <w:szCs w:val="28"/>
          <w:rtl/>
        </w:rPr>
        <w:t>( .</w:t>
      </w:r>
      <w:r>
        <w:rPr>
          <w:sz w:val="28"/>
          <w:szCs w:val="28"/>
          <w:rtl/>
        </w:rPr>
        <w:t xml:space="preserve"> </w:t>
      </w:r>
    </w:p>
    <w:p w14:paraId="23ABCF14" w14:textId="77777777" w:rsidR="002F712B" w:rsidRDefault="00000000">
      <w:pPr>
        <w:numPr>
          <w:ilvl w:val="0"/>
          <w:numId w:val="24"/>
        </w:numPr>
        <w:spacing w:after="60" w:line="269" w:lineRule="auto"/>
        <w:ind w:right="1788" w:hanging="366"/>
        <w:jc w:val="both"/>
      </w:pPr>
      <w:r>
        <w:rPr>
          <w:rFonts w:ascii="Arial" w:eastAsia="Arial" w:hAnsi="Arial" w:cs="Arial"/>
          <w:sz w:val="28"/>
          <w:szCs w:val="28"/>
          <w:rtl/>
        </w:rPr>
        <w:t xml:space="preserve">جثير , سعدون حمود و جهاد , عدي صلاح) . </w:t>
      </w:r>
      <w:r>
        <w:rPr>
          <w:rFonts w:ascii="Arial" w:eastAsia="Arial" w:hAnsi="Arial" w:cs="Arial"/>
          <w:sz w:val="28"/>
          <w:szCs w:val="28"/>
        </w:rPr>
        <w:t>٢٠١٧</w:t>
      </w:r>
      <w:r>
        <w:rPr>
          <w:rFonts w:ascii="Arial" w:eastAsia="Arial" w:hAnsi="Arial" w:cs="Arial"/>
          <w:sz w:val="28"/>
          <w:szCs w:val="28"/>
          <w:rtl/>
        </w:rPr>
        <w:t xml:space="preserve">( ، </w:t>
      </w:r>
      <w:r>
        <w:rPr>
          <w:rFonts w:ascii="Arial" w:eastAsia="Arial" w:hAnsi="Arial" w:cs="Arial"/>
          <w:b/>
          <w:bCs/>
          <w:sz w:val="28"/>
          <w:szCs w:val="28"/>
          <w:u w:val="single" w:color="000000"/>
          <w:rtl/>
        </w:rPr>
        <w:t>تحليل الارتباط لممارسات</w:t>
      </w:r>
      <w:r>
        <w:rPr>
          <w:rFonts w:ascii="Arial" w:eastAsia="Arial" w:hAnsi="Arial" w:cs="Arial"/>
          <w:b/>
          <w:bCs/>
          <w:sz w:val="28"/>
          <w:szCs w:val="28"/>
          <w:rtl/>
        </w:rPr>
        <w:t xml:space="preserve"> </w:t>
      </w:r>
      <w:r>
        <w:rPr>
          <w:rFonts w:ascii="Arial" w:eastAsia="Arial" w:hAnsi="Arial" w:cs="Arial"/>
          <w:b/>
          <w:bCs/>
          <w:sz w:val="28"/>
          <w:szCs w:val="28"/>
          <w:u w:val="single" w:color="000000"/>
          <w:rtl/>
        </w:rPr>
        <w:t>ادارة الموارد البشرية في تعزيز المقدرات الجوهرية - بحث ميداني  على عينة من</w:t>
      </w:r>
      <w:r>
        <w:rPr>
          <w:rFonts w:ascii="Arial" w:eastAsia="Arial" w:hAnsi="Arial" w:cs="Arial"/>
          <w:b/>
          <w:bCs/>
          <w:sz w:val="28"/>
          <w:szCs w:val="28"/>
          <w:rtl/>
        </w:rPr>
        <w:t xml:space="preserve"> </w:t>
      </w:r>
      <w:r>
        <w:rPr>
          <w:rFonts w:ascii="Arial" w:eastAsia="Arial" w:hAnsi="Arial" w:cs="Arial"/>
          <w:b/>
          <w:bCs/>
          <w:sz w:val="28"/>
          <w:szCs w:val="28"/>
          <w:u w:val="single" w:color="000000"/>
          <w:rtl/>
        </w:rPr>
        <w:t>العاملين في وزارة العمار والاسكان والبلديات والاشغال العامة</w:t>
      </w:r>
      <w:r>
        <w:rPr>
          <w:rFonts w:ascii="Arial" w:eastAsia="Arial" w:hAnsi="Arial" w:cs="Arial"/>
          <w:sz w:val="28"/>
          <w:szCs w:val="28"/>
          <w:rtl/>
        </w:rPr>
        <w:t xml:space="preserve">  , بحث منشور في مجلة العلوم الاقتصادية والادارية , المجلد </w:t>
      </w:r>
      <w:r>
        <w:rPr>
          <w:sz w:val="28"/>
          <w:szCs w:val="28"/>
        </w:rPr>
        <w:t>24</w:t>
      </w:r>
      <w:r>
        <w:rPr>
          <w:rFonts w:ascii="Arial" w:eastAsia="Arial" w:hAnsi="Arial" w:cs="Arial"/>
          <w:sz w:val="28"/>
          <w:szCs w:val="28"/>
          <w:rtl/>
        </w:rPr>
        <w:t xml:space="preserve"> , العدد)</w:t>
      </w:r>
      <w:r>
        <w:rPr>
          <w:sz w:val="28"/>
          <w:szCs w:val="28"/>
        </w:rPr>
        <w:t>106</w:t>
      </w:r>
      <w:r>
        <w:rPr>
          <w:rFonts w:ascii="Arial" w:eastAsia="Arial" w:hAnsi="Arial" w:cs="Arial"/>
          <w:sz w:val="28"/>
          <w:szCs w:val="28"/>
          <w:rtl/>
        </w:rPr>
        <w:t>( .</w:t>
      </w:r>
      <w:r>
        <w:rPr>
          <w:sz w:val="28"/>
          <w:szCs w:val="28"/>
          <w:rtl/>
        </w:rPr>
        <w:t xml:space="preserve"> </w:t>
      </w:r>
    </w:p>
    <w:p w14:paraId="11340391" w14:textId="77777777" w:rsidR="002F712B" w:rsidRDefault="00000000">
      <w:pPr>
        <w:numPr>
          <w:ilvl w:val="0"/>
          <w:numId w:val="24"/>
        </w:numPr>
        <w:spacing w:after="52" w:line="270" w:lineRule="auto"/>
        <w:ind w:right="1788" w:hanging="366"/>
        <w:jc w:val="both"/>
      </w:pPr>
      <w:r>
        <w:rPr>
          <w:rFonts w:ascii="Arial" w:eastAsia="Arial" w:hAnsi="Arial" w:cs="Arial"/>
          <w:sz w:val="28"/>
          <w:szCs w:val="28"/>
          <w:rtl/>
        </w:rPr>
        <w:t xml:space="preserve">عبد الخير , اسيا يعقوب الهادي) . </w:t>
      </w:r>
      <w:r>
        <w:rPr>
          <w:rFonts w:ascii="Arial" w:eastAsia="Arial" w:hAnsi="Arial" w:cs="Arial"/>
          <w:sz w:val="28"/>
          <w:szCs w:val="28"/>
        </w:rPr>
        <w:t>٢٠٢١</w:t>
      </w:r>
      <w:r>
        <w:rPr>
          <w:rFonts w:ascii="Arial" w:eastAsia="Arial" w:hAnsi="Arial" w:cs="Arial"/>
          <w:sz w:val="28"/>
          <w:szCs w:val="28"/>
          <w:rtl/>
        </w:rPr>
        <w:t xml:space="preserve">( ، </w:t>
      </w:r>
      <w:r>
        <w:rPr>
          <w:rFonts w:ascii="Arial" w:eastAsia="Arial" w:hAnsi="Arial" w:cs="Arial"/>
          <w:b/>
          <w:bCs/>
          <w:sz w:val="28"/>
          <w:szCs w:val="28"/>
          <w:u w:val="single" w:color="000000"/>
          <w:rtl/>
        </w:rPr>
        <w:t>دور وممارسات ادارة الموارد البشرية</w:t>
      </w:r>
      <w:r>
        <w:rPr>
          <w:rFonts w:ascii="Arial" w:eastAsia="Arial" w:hAnsi="Arial" w:cs="Arial"/>
          <w:b/>
          <w:bCs/>
          <w:sz w:val="28"/>
          <w:szCs w:val="28"/>
          <w:rtl/>
        </w:rPr>
        <w:t xml:space="preserve"> </w:t>
      </w:r>
      <w:r>
        <w:rPr>
          <w:rFonts w:ascii="Arial" w:eastAsia="Arial" w:hAnsi="Arial" w:cs="Arial"/>
          <w:b/>
          <w:bCs/>
          <w:sz w:val="28"/>
          <w:szCs w:val="28"/>
          <w:u w:val="single" w:color="000000"/>
          <w:rtl/>
        </w:rPr>
        <w:t>في تقييم اداء العاملين للمنظمات - دراسة تطبيقية على عينة من كليات جامعة الملك</w:t>
      </w:r>
      <w:r>
        <w:rPr>
          <w:rFonts w:ascii="Arial" w:eastAsia="Arial" w:hAnsi="Arial" w:cs="Arial"/>
          <w:b/>
          <w:bCs/>
          <w:sz w:val="28"/>
          <w:szCs w:val="28"/>
          <w:rtl/>
        </w:rPr>
        <w:t xml:space="preserve"> </w:t>
      </w:r>
      <w:r>
        <w:rPr>
          <w:rFonts w:ascii="Arial" w:eastAsia="Arial" w:hAnsi="Arial" w:cs="Arial"/>
          <w:b/>
          <w:bCs/>
          <w:sz w:val="28"/>
          <w:szCs w:val="28"/>
          <w:u w:val="single" w:color="000000"/>
          <w:rtl/>
        </w:rPr>
        <w:t xml:space="preserve">خالد  </w:t>
      </w:r>
      <w:r>
        <w:rPr>
          <w:rFonts w:ascii="Arial" w:eastAsia="Arial" w:hAnsi="Arial" w:cs="Arial"/>
          <w:sz w:val="28"/>
          <w:szCs w:val="28"/>
          <w:rtl/>
        </w:rPr>
        <w:t xml:space="preserve">، بحث منشور في مجلة العلوم الاقتصادية والادارية والقانونية , المجلد) </w:t>
      </w:r>
      <w:r>
        <w:rPr>
          <w:sz w:val="28"/>
          <w:szCs w:val="28"/>
        </w:rPr>
        <w:t>5</w:t>
      </w:r>
      <w:r>
        <w:rPr>
          <w:rFonts w:ascii="Arial" w:eastAsia="Arial" w:hAnsi="Arial" w:cs="Arial"/>
          <w:sz w:val="28"/>
          <w:szCs w:val="28"/>
          <w:rtl/>
        </w:rPr>
        <w:t xml:space="preserve">( , العدد) </w:t>
      </w:r>
      <w:r>
        <w:rPr>
          <w:sz w:val="28"/>
          <w:szCs w:val="28"/>
        </w:rPr>
        <w:t>2</w:t>
      </w:r>
      <w:r>
        <w:rPr>
          <w:rFonts w:ascii="Arial" w:eastAsia="Arial" w:hAnsi="Arial" w:cs="Arial"/>
          <w:sz w:val="28"/>
          <w:szCs w:val="28"/>
          <w:rtl/>
        </w:rPr>
        <w:t>( .</w:t>
      </w:r>
      <w:r>
        <w:rPr>
          <w:sz w:val="28"/>
          <w:szCs w:val="28"/>
          <w:rtl/>
        </w:rPr>
        <w:t xml:space="preserve"> </w:t>
      </w:r>
    </w:p>
    <w:p w14:paraId="1379883A" w14:textId="77777777" w:rsidR="002F712B" w:rsidRDefault="00000000">
      <w:pPr>
        <w:numPr>
          <w:ilvl w:val="0"/>
          <w:numId w:val="24"/>
        </w:numPr>
        <w:spacing w:after="52" w:line="270" w:lineRule="auto"/>
        <w:ind w:right="1788" w:hanging="366"/>
        <w:jc w:val="both"/>
      </w:pPr>
      <w:r>
        <w:rPr>
          <w:rFonts w:ascii="Arial" w:eastAsia="Arial" w:hAnsi="Arial" w:cs="Arial"/>
          <w:sz w:val="28"/>
          <w:szCs w:val="28"/>
          <w:rtl/>
        </w:rPr>
        <w:t xml:space="preserve">مرجان , سليمان محمد). </w:t>
      </w:r>
      <w:r>
        <w:rPr>
          <w:rFonts w:ascii="Arial" w:eastAsia="Arial" w:hAnsi="Arial" w:cs="Arial"/>
          <w:sz w:val="28"/>
          <w:szCs w:val="28"/>
        </w:rPr>
        <w:t>٢٠١٢</w:t>
      </w:r>
      <w:r>
        <w:rPr>
          <w:rFonts w:ascii="Arial" w:eastAsia="Arial" w:hAnsi="Arial" w:cs="Arial"/>
          <w:sz w:val="28"/>
          <w:szCs w:val="28"/>
          <w:rtl/>
        </w:rPr>
        <w:t xml:space="preserve">( ، </w:t>
      </w:r>
      <w:r>
        <w:rPr>
          <w:rFonts w:ascii="Arial" w:eastAsia="Arial" w:hAnsi="Arial" w:cs="Arial"/>
          <w:b/>
          <w:bCs/>
          <w:sz w:val="28"/>
          <w:szCs w:val="28"/>
          <w:u w:val="single" w:color="000000"/>
          <w:rtl/>
        </w:rPr>
        <w:t>دور ادارة موارد البشرية في الهيكل التنظيمي</w:t>
      </w:r>
      <w:r>
        <w:rPr>
          <w:rFonts w:ascii="Arial" w:eastAsia="Arial" w:hAnsi="Arial" w:cs="Arial"/>
          <w:b/>
          <w:bCs/>
          <w:sz w:val="28"/>
          <w:szCs w:val="28"/>
          <w:rtl/>
        </w:rPr>
        <w:t xml:space="preserve"> </w:t>
      </w:r>
      <w:r>
        <w:rPr>
          <w:rFonts w:ascii="Arial" w:eastAsia="Arial" w:hAnsi="Arial" w:cs="Arial"/>
          <w:b/>
          <w:bCs/>
          <w:sz w:val="28"/>
          <w:szCs w:val="28"/>
          <w:u w:val="single" w:color="000000"/>
          <w:rtl/>
        </w:rPr>
        <w:t>للمنظمة الحديثة مع نبذة مختصرة عن القوى البشرية في ليبيا</w:t>
      </w:r>
      <w:r>
        <w:rPr>
          <w:rFonts w:ascii="Arial" w:eastAsia="Arial" w:hAnsi="Arial" w:cs="Arial"/>
          <w:sz w:val="28"/>
          <w:szCs w:val="28"/>
          <w:rtl/>
        </w:rPr>
        <w:t>, بحث منشور في مجلة العلوم الاقتصادية والتسيير والعلوم التجارية , المجلد)</w:t>
      </w:r>
      <w:r>
        <w:rPr>
          <w:sz w:val="28"/>
          <w:szCs w:val="28"/>
        </w:rPr>
        <w:t>3</w:t>
      </w:r>
      <w:r>
        <w:rPr>
          <w:rFonts w:ascii="Arial" w:eastAsia="Arial" w:hAnsi="Arial" w:cs="Arial"/>
          <w:sz w:val="28"/>
          <w:szCs w:val="28"/>
          <w:rtl/>
        </w:rPr>
        <w:t xml:space="preserve">(, العدد) </w:t>
      </w:r>
      <w:r>
        <w:rPr>
          <w:sz w:val="28"/>
          <w:szCs w:val="28"/>
        </w:rPr>
        <w:t>7</w:t>
      </w:r>
      <w:r>
        <w:rPr>
          <w:rFonts w:ascii="Arial" w:eastAsia="Arial" w:hAnsi="Arial" w:cs="Arial"/>
          <w:sz w:val="28"/>
          <w:szCs w:val="28"/>
          <w:rtl/>
        </w:rPr>
        <w:t>( .</w:t>
      </w:r>
      <w:r>
        <w:rPr>
          <w:sz w:val="28"/>
          <w:szCs w:val="28"/>
          <w:rtl/>
        </w:rPr>
        <w:t xml:space="preserve"> </w:t>
      </w:r>
    </w:p>
    <w:p w14:paraId="386BD58A" w14:textId="77777777" w:rsidR="002F712B" w:rsidRDefault="00000000">
      <w:pPr>
        <w:numPr>
          <w:ilvl w:val="0"/>
          <w:numId w:val="24"/>
        </w:numPr>
        <w:spacing w:after="52" w:line="270" w:lineRule="auto"/>
        <w:ind w:right="1788" w:hanging="366"/>
        <w:jc w:val="both"/>
      </w:pPr>
      <w:r>
        <w:rPr>
          <w:rFonts w:ascii="Arial" w:eastAsia="Arial" w:hAnsi="Arial" w:cs="Arial"/>
          <w:sz w:val="28"/>
          <w:szCs w:val="28"/>
          <w:rtl/>
        </w:rPr>
        <w:t xml:space="preserve">كلتوم , واكلي). </w:t>
      </w:r>
      <w:r>
        <w:rPr>
          <w:rFonts w:ascii="Arial" w:eastAsia="Arial" w:hAnsi="Arial" w:cs="Arial"/>
          <w:sz w:val="28"/>
          <w:szCs w:val="28"/>
        </w:rPr>
        <w:t>٢٠١٥</w:t>
      </w:r>
      <w:r>
        <w:rPr>
          <w:rFonts w:ascii="Arial" w:eastAsia="Arial" w:hAnsi="Arial" w:cs="Arial"/>
          <w:sz w:val="28"/>
          <w:szCs w:val="28"/>
          <w:rtl/>
        </w:rPr>
        <w:t xml:space="preserve">(  ، </w:t>
      </w:r>
      <w:r>
        <w:rPr>
          <w:rFonts w:ascii="Arial" w:eastAsia="Arial" w:hAnsi="Arial" w:cs="Arial"/>
          <w:b/>
          <w:bCs/>
          <w:sz w:val="28"/>
          <w:szCs w:val="28"/>
          <w:u w:val="single" w:color="000000"/>
          <w:rtl/>
        </w:rPr>
        <w:t>دور ادارة الموارد البشرية كشريك استراتيجي في</w:t>
      </w:r>
      <w:r>
        <w:rPr>
          <w:rFonts w:ascii="Arial" w:eastAsia="Arial" w:hAnsi="Arial" w:cs="Arial"/>
          <w:b/>
          <w:bCs/>
          <w:sz w:val="28"/>
          <w:szCs w:val="28"/>
          <w:rtl/>
        </w:rPr>
        <w:t xml:space="preserve"> </w:t>
      </w:r>
      <w:r>
        <w:rPr>
          <w:rFonts w:ascii="Arial" w:eastAsia="Arial" w:hAnsi="Arial" w:cs="Arial"/>
          <w:b/>
          <w:bCs/>
          <w:sz w:val="28"/>
          <w:szCs w:val="28"/>
          <w:u w:val="single" w:color="000000"/>
          <w:rtl/>
        </w:rPr>
        <w:t xml:space="preserve">المؤسسة, </w:t>
      </w:r>
      <w:r>
        <w:rPr>
          <w:rFonts w:ascii="Arial" w:eastAsia="Arial" w:hAnsi="Arial" w:cs="Arial"/>
          <w:sz w:val="28"/>
          <w:szCs w:val="28"/>
          <w:rtl/>
        </w:rPr>
        <w:t xml:space="preserve"> بحث منشور في مجلة الاقتصاد الجديد , المجلد) </w:t>
      </w:r>
      <w:r>
        <w:rPr>
          <w:sz w:val="28"/>
          <w:szCs w:val="28"/>
        </w:rPr>
        <w:t>2</w:t>
      </w:r>
      <w:r>
        <w:rPr>
          <w:rFonts w:ascii="Arial" w:eastAsia="Arial" w:hAnsi="Arial" w:cs="Arial"/>
          <w:sz w:val="28"/>
          <w:szCs w:val="28"/>
          <w:rtl/>
        </w:rPr>
        <w:t xml:space="preserve">( , العدد) </w:t>
      </w:r>
      <w:r>
        <w:rPr>
          <w:sz w:val="28"/>
          <w:szCs w:val="28"/>
        </w:rPr>
        <w:t>13</w:t>
      </w:r>
      <w:r>
        <w:rPr>
          <w:rFonts w:ascii="Arial" w:eastAsia="Arial" w:hAnsi="Arial" w:cs="Arial"/>
          <w:sz w:val="28"/>
          <w:szCs w:val="28"/>
          <w:rtl/>
        </w:rPr>
        <w:t>( .</w:t>
      </w:r>
      <w:r>
        <w:rPr>
          <w:sz w:val="28"/>
          <w:szCs w:val="28"/>
          <w:rtl/>
        </w:rPr>
        <w:t xml:space="preserve"> </w:t>
      </w:r>
    </w:p>
    <w:p w14:paraId="1BEBD904" w14:textId="77777777" w:rsidR="002F712B" w:rsidRDefault="00000000">
      <w:pPr>
        <w:numPr>
          <w:ilvl w:val="0"/>
          <w:numId w:val="24"/>
        </w:numPr>
        <w:spacing w:after="60" w:line="269" w:lineRule="auto"/>
        <w:ind w:right="1788" w:hanging="366"/>
        <w:jc w:val="both"/>
      </w:pPr>
      <w:r>
        <w:rPr>
          <w:rFonts w:ascii="Arial" w:eastAsia="Arial" w:hAnsi="Arial" w:cs="Arial"/>
          <w:sz w:val="28"/>
          <w:szCs w:val="28"/>
          <w:rtl/>
        </w:rPr>
        <w:t xml:space="preserve">خالد و اخرون) . </w:t>
      </w:r>
      <w:r>
        <w:rPr>
          <w:rFonts w:ascii="Arial" w:eastAsia="Arial" w:hAnsi="Arial" w:cs="Arial"/>
          <w:sz w:val="28"/>
          <w:szCs w:val="28"/>
        </w:rPr>
        <w:t>٢٠١٩</w:t>
      </w:r>
      <w:r>
        <w:rPr>
          <w:rFonts w:ascii="Arial" w:eastAsia="Arial" w:hAnsi="Arial" w:cs="Arial"/>
          <w:sz w:val="28"/>
          <w:szCs w:val="28"/>
          <w:rtl/>
        </w:rPr>
        <w:t xml:space="preserve">( ، </w:t>
      </w:r>
      <w:r>
        <w:rPr>
          <w:rFonts w:ascii="Arial" w:eastAsia="Arial" w:hAnsi="Arial" w:cs="Arial"/>
          <w:b/>
          <w:bCs/>
          <w:sz w:val="28"/>
          <w:szCs w:val="28"/>
          <w:u w:val="single" w:color="000000"/>
          <w:rtl/>
        </w:rPr>
        <w:t>تحليل العلاقة الارتباطية بين نظام معلومات الموارد</w:t>
      </w:r>
      <w:r>
        <w:rPr>
          <w:rFonts w:ascii="Arial" w:eastAsia="Arial" w:hAnsi="Arial" w:cs="Arial"/>
          <w:b/>
          <w:bCs/>
          <w:sz w:val="28"/>
          <w:szCs w:val="28"/>
          <w:rtl/>
        </w:rPr>
        <w:t xml:space="preserve"> </w:t>
      </w:r>
      <w:r>
        <w:rPr>
          <w:rFonts w:ascii="Arial" w:eastAsia="Arial" w:hAnsi="Arial" w:cs="Arial"/>
          <w:b/>
          <w:bCs/>
          <w:sz w:val="28"/>
          <w:szCs w:val="28"/>
          <w:u w:val="single" w:color="000000"/>
          <w:rtl/>
        </w:rPr>
        <w:t>البشرية و الادارة الاستراتيجية للموارد البشرية</w:t>
      </w:r>
      <w:r>
        <w:rPr>
          <w:rFonts w:ascii="Arial" w:eastAsia="Arial" w:hAnsi="Arial" w:cs="Arial"/>
          <w:sz w:val="28"/>
          <w:szCs w:val="28"/>
          <w:rtl/>
        </w:rPr>
        <w:t xml:space="preserve">  ، بحث منشور في مجلة البشائر الاقتصادية , المجلد) </w:t>
      </w:r>
      <w:r>
        <w:rPr>
          <w:sz w:val="28"/>
          <w:szCs w:val="28"/>
        </w:rPr>
        <w:t>5</w:t>
      </w:r>
      <w:r>
        <w:rPr>
          <w:rFonts w:ascii="Arial" w:eastAsia="Arial" w:hAnsi="Arial" w:cs="Arial"/>
          <w:sz w:val="28"/>
          <w:szCs w:val="28"/>
          <w:rtl/>
        </w:rPr>
        <w:t xml:space="preserve">( , العدد) </w:t>
      </w:r>
      <w:r>
        <w:rPr>
          <w:sz w:val="28"/>
          <w:szCs w:val="28"/>
        </w:rPr>
        <w:t>1</w:t>
      </w:r>
      <w:r>
        <w:rPr>
          <w:rFonts w:ascii="Arial" w:eastAsia="Arial" w:hAnsi="Arial" w:cs="Arial"/>
          <w:sz w:val="28"/>
          <w:szCs w:val="28"/>
          <w:rtl/>
        </w:rPr>
        <w:t>( .</w:t>
      </w:r>
      <w:r>
        <w:rPr>
          <w:sz w:val="28"/>
          <w:szCs w:val="28"/>
          <w:rtl/>
        </w:rPr>
        <w:t xml:space="preserve"> </w:t>
      </w:r>
    </w:p>
    <w:p w14:paraId="41F125AD" w14:textId="77777777" w:rsidR="002F712B" w:rsidRDefault="00000000">
      <w:pPr>
        <w:numPr>
          <w:ilvl w:val="0"/>
          <w:numId w:val="24"/>
        </w:numPr>
        <w:spacing w:after="52" w:line="270" w:lineRule="auto"/>
        <w:ind w:right="1788" w:hanging="366"/>
        <w:jc w:val="both"/>
      </w:pPr>
      <w:r>
        <w:rPr>
          <w:rFonts w:ascii="Arial" w:eastAsia="Arial" w:hAnsi="Arial" w:cs="Arial"/>
          <w:sz w:val="28"/>
          <w:szCs w:val="28"/>
          <w:rtl/>
        </w:rPr>
        <w:t xml:space="preserve">أبو حيمد , محمد بن سعد). </w:t>
      </w:r>
      <w:r>
        <w:rPr>
          <w:rFonts w:ascii="Arial" w:eastAsia="Arial" w:hAnsi="Arial" w:cs="Arial"/>
          <w:sz w:val="28"/>
          <w:szCs w:val="28"/>
        </w:rPr>
        <w:t>٢٠٢٠</w:t>
      </w:r>
      <w:r>
        <w:rPr>
          <w:rFonts w:ascii="Arial" w:eastAsia="Arial" w:hAnsi="Arial" w:cs="Arial"/>
          <w:sz w:val="28"/>
          <w:szCs w:val="28"/>
          <w:rtl/>
        </w:rPr>
        <w:t xml:space="preserve">( ، </w:t>
      </w:r>
      <w:r>
        <w:rPr>
          <w:rFonts w:ascii="Arial" w:eastAsia="Arial" w:hAnsi="Arial" w:cs="Arial"/>
          <w:b/>
          <w:bCs/>
          <w:sz w:val="28"/>
          <w:szCs w:val="28"/>
          <w:u w:val="single" w:color="000000"/>
          <w:rtl/>
        </w:rPr>
        <w:t>اثر الحوافز المادية والمعنوية على اداء</w:t>
      </w:r>
      <w:r>
        <w:rPr>
          <w:rFonts w:ascii="Arial" w:eastAsia="Arial" w:hAnsi="Arial" w:cs="Arial"/>
          <w:b/>
          <w:bCs/>
          <w:sz w:val="28"/>
          <w:szCs w:val="28"/>
          <w:rtl/>
        </w:rPr>
        <w:t xml:space="preserve"> </w:t>
      </w:r>
      <w:r>
        <w:rPr>
          <w:rFonts w:ascii="Arial" w:eastAsia="Arial" w:hAnsi="Arial" w:cs="Arial"/>
          <w:b/>
          <w:bCs/>
          <w:sz w:val="28"/>
          <w:szCs w:val="28"/>
          <w:u w:val="single" w:color="000000"/>
          <w:rtl/>
        </w:rPr>
        <w:t xml:space="preserve">العاملين </w:t>
      </w:r>
      <w:r>
        <w:rPr>
          <w:rFonts w:ascii="Arial" w:eastAsia="Arial" w:hAnsi="Arial" w:cs="Arial"/>
          <w:sz w:val="28"/>
          <w:szCs w:val="28"/>
          <w:rtl/>
        </w:rPr>
        <w:t xml:space="preserve">، بحث منشور في المجلة العربية للنشر العلمي , المجلد) </w:t>
      </w:r>
      <w:r>
        <w:rPr>
          <w:sz w:val="28"/>
          <w:szCs w:val="28"/>
        </w:rPr>
        <w:t>1</w:t>
      </w:r>
      <w:r>
        <w:rPr>
          <w:rFonts w:ascii="Arial" w:eastAsia="Arial" w:hAnsi="Arial" w:cs="Arial"/>
          <w:sz w:val="28"/>
          <w:szCs w:val="28"/>
          <w:rtl/>
        </w:rPr>
        <w:t>( , العدد )</w:t>
      </w:r>
      <w:r>
        <w:rPr>
          <w:sz w:val="28"/>
          <w:szCs w:val="28"/>
        </w:rPr>
        <w:t>21</w:t>
      </w:r>
      <w:r>
        <w:rPr>
          <w:rFonts w:ascii="Arial" w:eastAsia="Arial" w:hAnsi="Arial" w:cs="Arial"/>
          <w:sz w:val="28"/>
          <w:szCs w:val="28"/>
          <w:rtl/>
        </w:rPr>
        <w:t>( .</w:t>
      </w:r>
      <w:r>
        <w:rPr>
          <w:sz w:val="28"/>
          <w:szCs w:val="28"/>
          <w:rtl/>
        </w:rPr>
        <w:t xml:space="preserve"> </w:t>
      </w:r>
    </w:p>
    <w:p w14:paraId="5B3F32AA" w14:textId="77777777" w:rsidR="002F712B" w:rsidRDefault="00000000">
      <w:pPr>
        <w:numPr>
          <w:ilvl w:val="0"/>
          <w:numId w:val="24"/>
        </w:numPr>
        <w:spacing w:after="5" w:line="270" w:lineRule="auto"/>
        <w:ind w:right="1788" w:hanging="366"/>
        <w:jc w:val="both"/>
      </w:pPr>
      <w:r>
        <w:rPr>
          <w:rFonts w:ascii="Arial" w:eastAsia="Arial" w:hAnsi="Arial" w:cs="Arial"/>
          <w:sz w:val="28"/>
          <w:szCs w:val="28"/>
          <w:rtl/>
        </w:rPr>
        <w:t xml:space="preserve">براهيم  بلقايد , شوقي بوري). </w:t>
      </w:r>
      <w:r>
        <w:rPr>
          <w:rFonts w:ascii="Arial" w:eastAsia="Arial" w:hAnsi="Arial" w:cs="Arial"/>
          <w:sz w:val="28"/>
          <w:szCs w:val="28"/>
        </w:rPr>
        <w:t>٢٠١٧</w:t>
      </w:r>
      <w:r>
        <w:rPr>
          <w:rFonts w:ascii="Arial" w:eastAsia="Arial" w:hAnsi="Arial" w:cs="Arial"/>
          <w:sz w:val="28"/>
          <w:szCs w:val="28"/>
          <w:rtl/>
        </w:rPr>
        <w:t xml:space="preserve">(،   </w:t>
      </w:r>
      <w:r>
        <w:rPr>
          <w:rFonts w:ascii="Arial" w:eastAsia="Arial" w:hAnsi="Arial" w:cs="Arial"/>
          <w:b/>
          <w:bCs/>
          <w:sz w:val="28"/>
          <w:szCs w:val="28"/>
          <w:u w:val="single" w:color="000000"/>
          <w:rtl/>
        </w:rPr>
        <w:t>علاقة التحفيز بمستوى أداء العاملين</w:t>
      </w:r>
      <w:r>
        <w:rPr>
          <w:rFonts w:ascii="Arial" w:eastAsia="Arial" w:hAnsi="Arial" w:cs="Arial"/>
          <w:b/>
          <w:bCs/>
          <w:sz w:val="28"/>
          <w:szCs w:val="28"/>
          <w:rtl/>
        </w:rPr>
        <w:t xml:space="preserve"> </w:t>
      </w:r>
    </w:p>
    <w:p w14:paraId="22879547" w14:textId="77777777" w:rsidR="002F712B" w:rsidRDefault="00000000">
      <w:pPr>
        <w:spacing w:after="209" w:line="270" w:lineRule="auto"/>
        <w:ind w:left="1140" w:right="1788" w:firstLine="1"/>
        <w:jc w:val="both"/>
      </w:pPr>
      <w:r>
        <w:rPr>
          <w:rFonts w:ascii="Arial" w:eastAsia="Arial" w:hAnsi="Arial" w:cs="Arial"/>
          <w:b/>
          <w:bCs/>
          <w:sz w:val="28"/>
          <w:szCs w:val="28"/>
          <w:u w:val="single" w:color="000000"/>
          <w:rtl/>
        </w:rPr>
        <w:t>_دراسة ميدانية بالمؤسسة الوطنية للدهن للوحدة وهران</w:t>
      </w:r>
      <w:r>
        <w:rPr>
          <w:rFonts w:ascii="Arial" w:eastAsia="Arial" w:hAnsi="Arial" w:cs="Arial"/>
          <w:sz w:val="28"/>
          <w:szCs w:val="28"/>
          <w:rtl/>
        </w:rPr>
        <w:t xml:space="preserve"> ، مجلة اقتصاديات شمال افريقيا , المجلد) </w:t>
      </w:r>
      <w:r>
        <w:rPr>
          <w:sz w:val="28"/>
          <w:szCs w:val="28"/>
        </w:rPr>
        <w:t>2</w:t>
      </w:r>
      <w:r>
        <w:rPr>
          <w:rFonts w:ascii="Arial" w:eastAsia="Arial" w:hAnsi="Arial" w:cs="Arial"/>
          <w:sz w:val="28"/>
          <w:szCs w:val="28"/>
          <w:rtl/>
        </w:rPr>
        <w:t xml:space="preserve">( العدد) </w:t>
      </w:r>
      <w:r>
        <w:rPr>
          <w:sz w:val="28"/>
          <w:szCs w:val="28"/>
        </w:rPr>
        <w:t>17</w:t>
      </w:r>
      <w:r>
        <w:rPr>
          <w:rFonts w:ascii="Arial" w:eastAsia="Arial" w:hAnsi="Arial" w:cs="Arial"/>
          <w:sz w:val="28"/>
          <w:szCs w:val="28"/>
          <w:rtl/>
        </w:rPr>
        <w:t>( .</w:t>
      </w:r>
      <w:r>
        <w:rPr>
          <w:sz w:val="28"/>
          <w:szCs w:val="28"/>
          <w:rtl/>
        </w:rPr>
        <w:t xml:space="preserve"> </w:t>
      </w:r>
    </w:p>
    <w:p w14:paraId="46767F63" w14:textId="77777777" w:rsidR="002F712B" w:rsidRDefault="00000000">
      <w:pPr>
        <w:bidi w:val="0"/>
        <w:spacing w:after="0"/>
        <w:ind w:right="572"/>
      </w:pPr>
      <w:r>
        <w:rPr>
          <w:rFonts w:ascii="Arial" w:eastAsia="Arial" w:hAnsi="Arial" w:cs="Arial"/>
          <w:sz w:val="28"/>
        </w:rPr>
        <w:t xml:space="preserve"> </w:t>
      </w:r>
    </w:p>
    <w:p w14:paraId="4B01D474" w14:textId="77777777" w:rsidR="002F712B" w:rsidRDefault="00000000">
      <w:pPr>
        <w:spacing w:after="210"/>
        <w:ind w:left="496" w:hanging="10"/>
        <w:jc w:val="left"/>
      </w:pPr>
      <w:r>
        <w:rPr>
          <w:rFonts w:ascii="Arial" w:eastAsia="Arial" w:hAnsi="Arial" w:cs="Arial"/>
          <w:sz w:val="28"/>
          <w:szCs w:val="28"/>
          <w:rtl/>
        </w:rPr>
        <w:t xml:space="preserve">المصادرالأجنبية: - </w:t>
      </w:r>
    </w:p>
    <w:p w14:paraId="204037AA" w14:textId="77777777" w:rsidR="002F712B" w:rsidRDefault="00000000">
      <w:pPr>
        <w:numPr>
          <w:ilvl w:val="0"/>
          <w:numId w:val="25"/>
        </w:numPr>
        <w:bidi w:val="0"/>
        <w:spacing w:after="44" w:line="275" w:lineRule="auto"/>
        <w:ind w:right="485" w:hanging="360"/>
        <w:jc w:val="both"/>
      </w:pPr>
      <w:r>
        <w:rPr>
          <w:sz w:val="28"/>
        </w:rPr>
        <w:t xml:space="preserve">Naz, F. ,Aftab, J. &amp; Awais,M., (2016), </w:t>
      </w:r>
      <w:r>
        <w:rPr>
          <w:b/>
          <w:sz w:val="28"/>
          <w:u w:val="single" w:color="000000"/>
        </w:rPr>
        <w:t>Impact of Human Resource</w:t>
      </w:r>
      <w:r>
        <w:rPr>
          <w:b/>
          <w:sz w:val="28"/>
        </w:rPr>
        <w:t xml:space="preserve"> </w:t>
      </w:r>
      <w:r>
        <w:rPr>
          <w:b/>
          <w:sz w:val="28"/>
          <w:u w:val="single" w:color="000000"/>
        </w:rPr>
        <w:t>Management Practices (HRM) on Performance of SMEs in</w:t>
      </w:r>
      <w:r>
        <w:rPr>
          <w:b/>
          <w:sz w:val="28"/>
        </w:rPr>
        <w:t xml:space="preserve"> </w:t>
      </w:r>
      <w:r>
        <w:rPr>
          <w:b/>
          <w:sz w:val="28"/>
          <w:u w:val="single" w:color="000000"/>
        </w:rPr>
        <w:t>Multan</w:t>
      </w:r>
      <w:r>
        <w:rPr>
          <w:sz w:val="28"/>
        </w:rPr>
        <w:t xml:space="preserve">, Pakistan, International Journal of Management, Accounting and Economics Vol. 3, No. 11. </w:t>
      </w:r>
    </w:p>
    <w:p w14:paraId="5AA44036" w14:textId="77777777" w:rsidR="002F712B" w:rsidRDefault="00000000">
      <w:pPr>
        <w:numPr>
          <w:ilvl w:val="0"/>
          <w:numId w:val="25"/>
        </w:numPr>
        <w:bidi w:val="0"/>
        <w:spacing w:after="44" w:line="275" w:lineRule="auto"/>
        <w:ind w:right="485" w:hanging="360"/>
        <w:jc w:val="both"/>
      </w:pPr>
      <w:r>
        <w:rPr>
          <w:sz w:val="28"/>
        </w:rPr>
        <w:t xml:space="preserve">Ramdhani, A., Ramdhani, M. A., &amp; Ainissyifa, H. (2017). </w:t>
      </w:r>
      <w:r>
        <w:rPr>
          <w:b/>
          <w:sz w:val="28"/>
          <w:u w:val="single" w:color="000000"/>
        </w:rPr>
        <w:t>Conceptual Framework of Corporate Culture Influenced on</w:t>
      </w:r>
      <w:r>
        <w:rPr>
          <w:b/>
          <w:sz w:val="28"/>
        </w:rPr>
        <w:t xml:space="preserve"> </w:t>
      </w:r>
      <w:r>
        <w:rPr>
          <w:b/>
          <w:sz w:val="28"/>
          <w:u w:val="single" w:color="000000"/>
        </w:rPr>
        <w:t>Employees Commitment to Organization. International Business</w:t>
      </w:r>
      <w:r>
        <w:rPr>
          <w:b/>
          <w:sz w:val="28"/>
        </w:rPr>
        <w:t xml:space="preserve"> </w:t>
      </w:r>
      <w:r>
        <w:rPr>
          <w:sz w:val="28"/>
        </w:rPr>
        <w:t xml:space="preserve">Management, 11(3), 826-830. </w:t>
      </w:r>
    </w:p>
    <w:p w14:paraId="6A402E15" w14:textId="77777777" w:rsidR="002F712B" w:rsidRDefault="00000000">
      <w:pPr>
        <w:numPr>
          <w:ilvl w:val="0"/>
          <w:numId w:val="25"/>
        </w:numPr>
        <w:bidi w:val="0"/>
        <w:spacing w:after="157" w:line="275" w:lineRule="auto"/>
        <w:ind w:right="485" w:hanging="360"/>
        <w:jc w:val="both"/>
      </w:pPr>
      <w:r>
        <w:rPr>
          <w:sz w:val="28"/>
        </w:rPr>
        <w:t>Blyton, P., Hassard, J., Hill, S., &amp; Starkey, K. (2017)</w:t>
      </w:r>
      <w:r>
        <w:rPr>
          <w:b/>
          <w:sz w:val="28"/>
          <w:u w:val="single" w:color="000000"/>
        </w:rPr>
        <w:t>. Time, work and</w:t>
      </w:r>
      <w:r>
        <w:rPr>
          <w:b/>
          <w:sz w:val="28"/>
        </w:rPr>
        <w:t xml:space="preserve">  </w:t>
      </w:r>
      <w:r>
        <w:rPr>
          <w:b/>
          <w:sz w:val="28"/>
          <w:u w:val="single" w:color="000000"/>
        </w:rPr>
        <w:t xml:space="preserve">organization </w:t>
      </w:r>
      <w:r>
        <w:rPr>
          <w:sz w:val="28"/>
        </w:rPr>
        <w:t xml:space="preserve">(Vol. 7). Taylor &amp; Francis. </w:t>
      </w:r>
    </w:p>
    <w:p w14:paraId="3B34CCFF" w14:textId="77777777" w:rsidR="002F712B" w:rsidRDefault="00000000">
      <w:pPr>
        <w:bidi w:val="0"/>
        <w:spacing w:after="0"/>
        <w:ind w:left="1800"/>
        <w:jc w:val="left"/>
      </w:pPr>
      <w:r>
        <w:rPr>
          <w:sz w:val="28"/>
        </w:rPr>
        <w:t xml:space="preserve"> </w:t>
      </w:r>
      <w:r>
        <w:rPr>
          <w:sz w:val="28"/>
        </w:rPr>
        <w:tab/>
        <w:t xml:space="preserve"> </w:t>
      </w:r>
      <w:r>
        <w:br w:type="page"/>
      </w:r>
    </w:p>
    <w:p w14:paraId="73A925A8" w14:textId="77777777" w:rsidR="002F712B" w:rsidRDefault="00000000">
      <w:pPr>
        <w:bidi w:val="0"/>
        <w:spacing w:after="158"/>
        <w:ind w:left="5953"/>
        <w:jc w:val="left"/>
      </w:pPr>
      <w:r>
        <w:rPr>
          <w:rFonts w:ascii="Arial" w:eastAsia="Arial" w:hAnsi="Arial" w:cs="Arial"/>
          <w:sz w:val="28"/>
        </w:rPr>
        <w:t xml:space="preserve"> </w:t>
      </w:r>
    </w:p>
    <w:p w14:paraId="3B1681C3" w14:textId="77777777" w:rsidR="002F712B" w:rsidRDefault="00000000">
      <w:pPr>
        <w:bidi w:val="0"/>
        <w:ind w:left="5953"/>
        <w:jc w:val="left"/>
      </w:pPr>
      <w:r>
        <w:rPr>
          <w:rFonts w:ascii="Arial" w:eastAsia="Arial" w:hAnsi="Arial" w:cs="Arial"/>
          <w:sz w:val="28"/>
        </w:rPr>
        <w:t xml:space="preserve"> </w:t>
      </w:r>
    </w:p>
    <w:p w14:paraId="697CE6AF" w14:textId="77777777" w:rsidR="002F712B" w:rsidRDefault="00000000">
      <w:pPr>
        <w:bidi w:val="0"/>
        <w:spacing w:after="158"/>
        <w:ind w:left="5953"/>
        <w:jc w:val="left"/>
      </w:pPr>
      <w:r>
        <w:rPr>
          <w:rFonts w:ascii="Arial" w:eastAsia="Arial" w:hAnsi="Arial" w:cs="Arial"/>
          <w:sz w:val="28"/>
        </w:rPr>
        <w:t xml:space="preserve"> </w:t>
      </w:r>
    </w:p>
    <w:p w14:paraId="77AAC766" w14:textId="77777777" w:rsidR="002F712B" w:rsidRDefault="00000000">
      <w:pPr>
        <w:bidi w:val="0"/>
        <w:ind w:left="5953"/>
        <w:jc w:val="left"/>
      </w:pPr>
      <w:r>
        <w:rPr>
          <w:rFonts w:ascii="Arial" w:eastAsia="Arial" w:hAnsi="Arial" w:cs="Arial"/>
          <w:sz w:val="28"/>
        </w:rPr>
        <w:t xml:space="preserve"> </w:t>
      </w:r>
    </w:p>
    <w:p w14:paraId="6DB08F9C" w14:textId="77777777" w:rsidR="002F712B" w:rsidRDefault="00000000">
      <w:pPr>
        <w:bidi w:val="0"/>
        <w:spacing w:after="158"/>
        <w:ind w:left="5953"/>
        <w:jc w:val="left"/>
      </w:pPr>
      <w:r>
        <w:rPr>
          <w:rFonts w:ascii="Arial" w:eastAsia="Arial" w:hAnsi="Arial" w:cs="Arial"/>
          <w:sz w:val="28"/>
        </w:rPr>
        <w:t xml:space="preserve"> </w:t>
      </w:r>
    </w:p>
    <w:p w14:paraId="298241BE" w14:textId="77777777" w:rsidR="002F712B" w:rsidRDefault="00000000">
      <w:pPr>
        <w:bidi w:val="0"/>
        <w:ind w:left="5953"/>
        <w:jc w:val="left"/>
      </w:pPr>
      <w:r>
        <w:rPr>
          <w:rFonts w:ascii="Arial" w:eastAsia="Arial" w:hAnsi="Arial" w:cs="Arial"/>
          <w:sz w:val="28"/>
        </w:rPr>
        <w:t xml:space="preserve"> </w:t>
      </w:r>
    </w:p>
    <w:p w14:paraId="0520E96C" w14:textId="77777777" w:rsidR="002F712B" w:rsidRDefault="00000000">
      <w:pPr>
        <w:bidi w:val="0"/>
        <w:spacing w:after="158"/>
        <w:ind w:left="5953"/>
        <w:jc w:val="left"/>
      </w:pPr>
      <w:r>
        <w:rPr>
          <w:rFonts w:ascii="Arial" w:eastAsia="Arial" w:hAnsi="Arial" w:cs="Arial"/>
          <w:sz w:val="28"/>
        </w:rPr>
        <w:t xml:space="preserve"> </w:t>
      </w:r>
    </w:p>
    <w:p w14:paraId="5AA78E14" w14:textId="77777777" w:rsidR="002F712B" w:rsidRDefault="00000000">
      <w:pPr>
        <w:bidi w:val="0"/>
        <w:ind w:left="5953"/>
        <w:jc w:val="left"/>
      </w:pPr>
      <w:r>
        <w:rPr>
          <w:rFonts w:ascii="Arial" w:eastAsia="Arial" w:hAnsi="Arial" w:cs="Arial"/>
          <w:sz w:val="28"/>
        </w:rPr>
        <w:t xml:space="preserve"> </w:t>
      </w:r>
    </w:p>
    <w:p w14:paraId="690277CB" w14:textId="77777777" w:rsidR="002F712B" w:rsidRDefault="00000000">
      <w:pPr>
        <w:bidi w:val="0"/>
        <w:spacing w:after="1479"/>
        <w:ind w:left="5953"/>
        <w:jc w:val="left"/>
      </w:pPr>
      <w:r>
        <w:rPr>
          <w:rFonts w:ascii="Arial" w:eastAsia="Arial" w:hAnsi="Arial" w:cs="Arial"/>
          <w:sz w:val="28"/>
        </w:rPr>
        <w:t xml:space="preserve"> </w:t>
      </w:r>
    </w:p>
    <w:p w14:paraId="1EBAA17B" w14:textId="77777777" w:rsidR="002F712B" w:rsidRDefault="00000000">
      <w:pPr>
        <w:tabs>
          <w:tab w:val="center" w:pos="4340"/>
        </w:tabs>
        <w:spacing w:after="0"/>
        <w:ind w:left="-458"/>
        <w:jc w:val="left"/>
      </w:pPr>
      <w:r>
        <w:rPr>
          <w:rFonts w:ascii="Arial" w:eastAsia="Arial" w:hAnsi="Arial" w:cs="Arial"/>
          <w:b/>
          <w:bCs/>
          <w:sz w:val="144"/>
          <w:szCs w:val="144"/>
          <w:rtl/>
        </w:rPr>
        <w:t xml:space="preserve"> </w:t>
      </w:r>
      <w:r>
        <w:rPr>
          <w:b/>
          <w:bCs/>
          <w:sz w:val="144"/>
          <w:szCs w:val="144"/>
          <w:rtl/>
        </w:rPr>
        <w:tab/>
        <w:t xml:space="preserve"> </w:t>
      </w:r>
      <w:r>
        <w:rPr>
          <w:rFonts w:ascii="Arial" w:eastAsia="Arial" w:hAnsi="Arial" w:cs="Arial"/>
          <w:b/>
          <w:bCs/>
          <w:sz w:val="144"/>
          <w:szCs w:val="144"/>
          <w:rtl/>
        </w:rPr>
        <w:t>الملاحق</w:t>
      </w:r>
      <w:r>
        <w:br w:type="page"/>
      </w:r>
    </w:p>
    <w:p w14:paraId="78D1B363" w14:textId="77777777" w:rsidR="002F712B" w:rsidRDefault="00000000">
      <w:pPr>
        <w:spacing w:after="4" w:line="352" w:lineRule="auto"/>
        <w:ind w:left="483" w:right="4678" w:firstLine="2874"/>
      </w:pPr>
      <w:r>
        <w:rPr>
          <w:rFonts w:ascii="Arial" w:eastAsia="Arial" w:hAnsi="Arial" w:cs="Arial"/>
          <w:sz w:val="36"/>
          <w:szCs w:val="36"/>
          <w:rtl/>
        </w:rPr>
        <w:t xml:space="preserve">بسم الله الرحمن الرحيم  السادة الأفاضل......... </w:t>
      </w:r>
    </w:p>
    <w:p w14:paraId="1FDBD6A7" w14:textId="77777777" w:rsidR="002F712B" w:rsidRDefault="00000000">
      <w:pPr>
        <w:spacing w:after="161"/>
        <w:ind w:left="487" w:right="1800" w:hanging="4"/>
      </w:pPr>
      <w:r>
        <w:rPr>
          <w:rFonts w:ascii="Arial" w:eastAsia="Arial" w:hAnsi="Arial" w:cs="Arial"/>
          <w:sz w:val="36"/>
          <w:szCs w:val="36"/>
          <w:rtl/>
        </w:rPr>
        <w:t>يروم الباحثة )بلسم علي عبد الكريم( إجراء دراسة بعنوان) فاعلية ادارة موارد البشرية في شركة فندق بابل المساهمة المختلطة وعلاقتها بأداء العاملين( و لغرض إنجازها يرجى تفضلكم بالإجابة عليها و وضع علامة )</w:t>
      </w:r>
      <w:r>
        <w:rPr>
          <w:rFonts w:ascii="Times New Roman" w:eastAsia="Times New Roman" w:hAnsi="Times New Roman" w:cs="Times New Roman"/>
          <w:sz w:val="36"/>
          <w:szCs w:val="36"/>
          <w:rtl/>
        </w:rPr>
        <w:t>✔</w:t>
      </w:r>
      <w:r>
        <w:rPr>
          <w:rFonts w:ascii="Arial" w:eastAsia="Arial" w:hAnsi="Arial" w:cs="Arial"/>
          <w:sz w:val="36"/>
          <w:szCs w:val="36"/>
          <w:rtl/>
        </w:rPr>
        <w:t xml:space="preserve">( امام الاختيار الذي ترونه مناسبا وفق  فقرات الاستبانة ، بعد تفضلكم بقراءة الملاحظات الآتية  </w:t>
      </w:r>
    </w:p>
    <w:p w14:paraId="4FC6778B" w14:textId="77777777" w:rsidR="002F712B" w:rsidRDefault="00000000">
      <w:pPr>
        <w:bidi w:val="0"/>
        <w:ind w:right="593"/>
      </w:pPr>
      <w:r>
        <w:rPr>
          <w:rFonts w:ascii="Arial" w:eastAsia="Arial" w:hAnsi="Arial" w:cs="Arial"/>
          <w:sz w:val="36"/>
        </w:rPr>
        <w:t xml:space="preserve"> </w:t>
      </w:r>
    </w:p>
    <w:p w14:paraId="0BE4F627" w14:textId="77777777" w:rsidR="002F712B" w:rsidRDefault="00000000">
      <w:pPr>
        <w:spacing w:after="161"/>
        <w:ind w:left="487" w:right="1800" w:hanging="4"/>
      </w:pPr>
      <w:r>
        <w:rPr>
          <w:rFonts w:ascii="Arial" w:eastAsia="Arial" w:hAnsi="Arial" w:cs="Arial"/>
          <w:sz w:val="36"/>
          <w:szCs w:val="36"/>
        </w:rPr>
        <w:t>١</w:t>
      </w:r>
      <w:r>
        <w:rPr>
          <w:rFonts w:ascii="Arial" w:eastAsia="Arial" w:hAnsi="Arial" w:cs="Arial"/>
          <w:sz w:val="36"/>
          <w:szCs w:val="36"/>
          <w:rtl/>
        </w:rPr>
        <w:t xml:space="preserve">.ان اجابتكم سوف لن تستخدم الا لأغراض البحث العلمي ولا داعي لذكر الاسم.  </w:t>
      </w:r>
    </w:p>
    <w:p w14:paraId="69C3E3CC" w14:textId="77777777" w:rsidR="002F712B" w:rsidRDefault="00000000">
      <w:pPr>
        <w:spacing w:after="4"/>
        <w:ind w:left="487" w:right="1937" w:hanging="4"/>
      </w:pPr>
      <w:r>
        <w:rPr>
          <w:rFonts w:ascii="Arial" w:eastAsia="Arial" w:hAnsi="Arial" w:cs="Arial"/>
          <w:sz w:val="36"/>
          <w:szCs w:val="36"/>
        </w:rPr>
        <w:t>٢</w:t>
      </w:r>
      <w:r>
        <w:rPr>
          <w:rFonts w:ascii="Arial" w:eastAsia="Arial" w:hAnsi="Arial" w:cs="Arial"/>
          <w:sz w:val="36"/>
          <w:szCs w:val="36"/>
          <w:rtl/>
        </w:rPr>
        <w:t xml:space="preserve">.الرأي الموضوعي هو المطلوب إذ لا اتوجد إجابات صحيحة أو خاطئة </w:t>
      </w:r>
    </w:p>
    <w:p w14:paraId="1B06FAB4" w14:textId="77777777" w:rsidR="002F712B" w:rsidRDefault="00000000">
      <w:pPr>
        <w:bidi w:val="0"/>
        <w:spacing w:after="158"/>
        <w:ind w:right="497"/>
      </w:pPr>
      <w:r>
        <w:rPr>
          <w:rFonts w:ascii="Arial" w:eastAsia="Arial" w:hAnsi="Arial" w:cs="Arial"/>
          <w:sz w:val="36"/>
        </w:rPr>
        <w:t xml:space="preserve"> .</w:t>
      </w:r>
    </w:p>
    <w:p w14:paraId="75CC8CF3" w14:textId="77777777" w:rsidR="002F712B" w:rsidRDefault="00000000">
      <w:pPr>
        <w:bidi w:val="0"/>
        <w:spacing w:after="161"/>
        <w:ind w:right="593"/>
      </w:pPr>
      <w:r>
        <w:rPr>
          <w:rFonts w:ascii="Arial" w:eastAsia="Arial" w:hAnsi="Arial" w:cs="Arial"/>
          <w:sz w:val="36"/>
        </w:rPr>
        <w:t xml:space="preserve"> </w:t>
      </w:r>
    </w:p>
    <w:p w14:paraId="43484402" w14:textId="77777777" w:rsidR="002F712B" w:rsidRDefault="00000000">
      <w:pPr>
        <w:bidi w:val="0"/>
        <w:ind w:right="593"/>
      </w:pPr>
      <w:r>
        <w:rPr>
          <w:rFonts w:ascii="Arial" w:eastAsia="Arial" w:hAnsi="Arial" w:cs="Arial"/>
          <w:sz w:val="36"/>
        </w:rPr>
        <w:t xml:space="preserve"> </w:t>
      </w:r>
    </w:p>
    <w:p w14:paraId="4665D2C6" w14:textId="77777777" w:rsidR="002F712B" w:rsidRDefault="00000000">
      <w:pPr>
        <w:bidi w:val="0"/>
        <w:ind w:right="593"/>
      </w:pPr>
      <w:r>
        <w:rPr>
          <w:rFonts w:ascii="Arial" w:eastAsia="Arial" w:hAnsi="Arial" w:cs="Arial"/>
          <w:sz w:val="36"/>
        </w:rPr>
        <w:t xml:space="preserve"> </w:t>
      </w:r>
    </w:p>
    <w:p w14:paraId="4B53CBCC" w14:textId="77777777" w:rsidR="002F712B" w:rsidRDefault="00000000">
      <w:pPr>
        <w:spacing w:after="163"/>
        <w:ind w:left="500" w:hanging="10"/>
        <w:jc w:val="left"/>
      </w:pPr>
      <w:r>
        <w:rPr>
          <w:rFonts w:ascii="Arial" w:eastAsia="Arial" w:hAnsi="Arial" w:cs="Arial"/>
          <w:sz w:val="36"/>
          <w:szCs w:val="36"/>
          <w:rtl/>
        </w:rPr>
        <w:t xml:space="preserve">                                  ........مع فائق الشكر والتقدير  </w:t>
      </w:r>
    </w:p>
    <w:p w14:paraId="68BE3117" w14:textId="77777777" w:rsidR="002F712B" w:rsidRDefault="00000000">
      <w:pPr>
        <w:bidi w:val="0"/>
        <w:spacing w:after="158"/>
        <w:ind w:right="593"/>
      </w:pPr>
      <w:r>
        <w:rPr>
          <w:rFonts w:ascii="Arial" w:eastAsia="Arial" w:hAnsi="Arial" w:cs="Arial"/>
          <w:sz w:val="36"/>
        </w:rPr>
        <w:t xml:space="preserve"> </w:t>
      </w:r>
    </w:p>
    <w:p w14:paraId="636E3358" w14:textId="77777777" w:rsidR="002F712B" w:rsidRDefault="00000000">
      <w:pPr>
        <w:bidi w:val="0"/>
        <w:spacing w:after="161"/>
        <w:ind w:right="593"/>
      </w:pPr>
      <w:r>
        <w:rPr>
          <w:rFonts w:ascii="Arial" w:eastAsia="Arial" w:hAnsi="Arial" w:cs="Arial"/>
          <w:sz w:val="36"/>
        </w:rPr>
        <w:t xml:space="preserve"> </w:t>
      </w:r>
    </w:p>
    <w:p w14:paraId="15B497B4" w14:textId="77777777" w:rsidR="002F712B" w:rsidRDefault="00000000">
      <w:pPr>
        <w:spacing w:after="4" w:line="334" w:lineRule="auto"/>
        <w:ind w:left="487" w:right="2033" w:hanging="4"/>
      </w:pPr>
      <w:r>
        <w:rPr>
          <w:rFonts w:ascii="Arial" w:eastAsia="Arial" w:hAnsi="Arial" w:cs="Arial"/>
          <w:sz w:val="36"/>
          <w:szCs w:val="36"/>
          <w:rtl/>
        </w:rPr>
        <w:t xml:space="preserve">    </w:t>
      </w:r>
      <w:r>
        <w:rPr>
          <w:rFonts w:ascii="Arial" w:eastAsia="Arial" w:hAnsi="Arial" w:cs="Arial"/>
          <w:sz w:val="36"/>
          <w:szCs w:val="36"/>
          <w:u w:val="single" w:color="000000"/>
          <w:rtl/>
        </w:rPr>
        <w:t xml:space="preserve"> المشرف</w:t>
      </w:r>
      <w:r>
        <w:rPr>
          <w:rFonts w:ascii="Arial" w:eastAsia="Arial" w:hAnsi="Arial" w:cs="Arial"/>
          <w:sz w:val="36"/>
          <w:szCs w:val="36"/>
          <w:rtl/>
        </w:rPr>
        <w:t xml:space="preserve">                                                   </w:t>
      </w:r>
      <w:r>
        <w:rPr>
          <w:rFonts w:ascii="Arial" w:eastAsia="Arial" w:hAnsi="Arial" w:cs="Arial"/>
          <w:sz w:val="36"/>
          <w:szCs w:val="36"/>
          <w:u w:val="single" w:color="000000"/>
          <w:rtl/>
        </w:rPr>
        <w:t>الباحثة</w:t>
      </w:r>
      <w:r>
        <w:rPr>
          <w:rFonts w:ascii="Arial" w:eastAsia="Arial" w:hAnsi="Arial" w:cs="Arial"/>
          <w:sz w:val="36"/>
          <w:szCs w:val="36"/>
          <w:rtl/>
        </w:rPr>
        <w:t xml:space="preserve">  د . معاذ غسان </w:t>
      </w:r>
      <w:r>
        <w:rPr>
          <w:sz w:val="36"/>
          <w:szCs w:val="36"/>
          <w:rtl/>
        </w:rPr>
        <w:t xml:space="preserve">                                                 </w:t>
      </w:r>
      <w:r>
        <w:rPr>
          <w:rFonts w:ascii="Arial" w:eastAsia="Arial" w:hAnsi="Arial" w:cs="Arial"/>
          <w:sz w:val="36"/>
          <w:szCs w:val="36"/>
          <w:rtl/>
        </w:rPr>
        <w:t xml:space="preserve">بلسم علي عبد الكريم </w:t>
      </w:r>
      <w:r>
        <w:rPr>
          <w:sz w:val="36"/>
          <w:szCs w:val="36"/>
          <w:rtl/>
        </w:rPr>
        <w:t xml:space="preserve"> </w:t>
      </w:r>
    </w:p>
    <w:p w14:paraId="4C2C9AF9" w14:textId="77777777" w:rsidR="002F712B" w:rsidRDefault="00000000">
      <w:pPr>
        <w:bidi w:val="0"/>
        <w:ind w:left="1015"/>
        <w:jc w:val="center"/>
      </w:pPr>
      <w:r>
        <w:rPr>
          <w:rFonts w:ascii="Arial" w:eastAsia="Arial" w:hAnsi="Arial" w:cs="Arial"/>
          <w:sz w:val="36"/>
        </w:rPr>
        <w:t xml:space="preserve"> </w:t>
      </w:r>
    </w:p>
    <w:p w14:paraId="66422057" w14:textId="77777777" w:rsidR="002F712B" w:rsidRDefault="00000000">
      <w:pPr>
        <w:bidi w:val="0"/>
        <w:spacing w:after="158"/>
        <w:ind w:left="1015"/>
        <w:jc w:val="center"/>
      </w:pPr>
      <w:r>
        <w:rPr>
          <w:rFonts w:ascii="Arial" w:eastAsia="Arial" w:hAnsi="Arial" w:cs="Arial"/>
          <w:sz w:val="36"/>
        </w:rPr>
        <w:t xml:space="preserve"> </w:t>
      </w:r>
    </w:p>
    <w:p w14:paraId="11DF9A4D" w14:textId="77777777" w:rsidR="002F712B" w:rsidRDefault="00000000">
      <w:pPr>
        <w:spacing w:line="352" w:lineRule="auto"/>
        <w:ind w:left="3001" w:right="4308" w:firstLine="888"/>
      </w:pPr>
      <w:r>
        <w:rPr>
          <w:rFonts w:ascii="Arial" w:eastAsia="Arial" w:hAnsi="Arial" w:cs="Arial"/>
          <w:sz w:val="36"/>
          <w:szCs w:val="36"/>
          <w:rtl/>
        </w:rPr>
        <w:t xml:space="preserve">المحور الأول  البيانات الديموغرافية للدراسة  ● الجنس  </w:t>
      </w:r>
    </w:p>
    <w:p w14:paraId="4A2F36A4" w14:textId="77777777" w:rsidR="002F712B" w:rsidRDefault="00000000">
      <w:pPr>
        <w:spacing w:after="163"/>
        <w:ind w:left="500" w:hanging="10"/>
        <w:jc w:val="left"/>
      </w:pPr>
      <w:r>
        <w:rPr>
          <w:rFonts w:ascii="Arial" w:eastAsia="Arial" w:hAnsi="Arial" w:cs="Arial"/>
          <w:sz w:val="36"/>
          <w:szCs w:val="36"/>
          <w:rtl/>
        </w:rPr>
        <w:t xml:space="preserve">ذكر    )     (                           انثى(       )      </w:t>
      </w:r>
    </w:p>
    <w:p w14:paraId="1050140A" w14:textId="77777777" w:rsidR="002F712B" w:rsidRDefault="00000000">
      <w:pPr>
        <w:bidi w:val="0"/>
        <w:spacing w:after="158"/>
        <w:ind w:right="593"/>
      </w:pPr>
      <w:r>
        <w:rPr>
          <w:rFonts w:ascii="Arial" w:eastAsia="Arial" w:hAnsi="Arial" w:cs="Arial"/>
          <w:sz w:val="36"/>
        </w:rPr>
        <w:t xml:space="preserve"> </w:t>
      </w:r>
    </w:p>
    <w:p w14:paraId="6B1D6AAB" w14:textId="77777777" w:rsidR="002F712B" w:rsidRDefault="00000000">
      <w:pPr>
        <w:spacing w:after="163"/>
        <w:ind w:left="500" w:hanging="10"/>
        <w:jc w:val="left"/>
      </w:pPr>
      <w:r>
        <w:rPr>
          <w:rFonts w:ascii="Arial" w:eastAsia="Arial" w:hAnsi="Arial" w:cs="Arial"/>
          <w:sz w:val="36"/>
          <w:szCs w:val="36"/>
          <w:rtl/>
        </w:rPr>
        <w:t xml:space="preserve">●العمر  </w:t>
      </w:r>
    </w:p>
    <w:p w14:paraId="6292144F" w14:textId="77777777" w:rsidR="002F712B" w:rsidRDefault="00000000">
      <w:pPr>
        <w:spacing w:after="4" w:line="352" w:lineRule="auto"/>
        <w:ind w:left="487" w:right="3274" w:hanging="4"/>
      </w:pPr>
      <w:r>
        <w:rPr>
          <w:rFonts w:ascii="Arial" w:eastAsia="Arial" w:hAnsi="Arial" w:cs="Arial"/>
          <w:sz w:val="36"/>
          <w:szCs w:val="36"/>
          <w:rtl/>
        </w:rPr>
        <w:t xml:space="preserve">اقل من </w:t>
      </w:r>
      <w:r>
        <w:rPr>
          <w:rFonts w:ascii="Arial" w:eastAsia="Arial" w:hAnsi="Arial" w:cs="Arial"/>
          <w:sz w:val="36"/>
          <w:szCs w:val="36"/>
        </w:rPr>
        <w:t>٢٥</w:t>
      </w:r>
      <w:r>
        <w:rPr>
          <w:rFonts w:ascii="Arial" w:eastAsia="Arial" w:hAnsi="Arial" w:cs="Arial"/>
          <w:sz w:val="36"/>
          <w:szCs w:val="36"/>
          <w:rtl/>
        </w:rPr>
        <w:t xml:space="preserve"> عام   )     (             من </w:t>
      </w:r>
      <w:r>
        <w:rPr>
          <w:rFonts w:ascii="Arial" w:eastAsia="Arial" w:hAnsi="Arial" w:cs="Arial"/>
          <w:sz w:val="36"/>
          <w:szCs w:val="36"/>
        </w:rPr>
        <w:t>٢٦</w:t>
      </w:r>
      <w:r>
        <w:rPr>
          <w:rFonts w:ascii="Arial" w:eastAsia="Arial" w:hAnsi="Arial" w:cs="Arial"/>
          <w:sz w:val="36"/>
          <w:szCs w:val="36"/>
          <w:rtl/>
        </w:rPr>
        <w:t xml:space="preserve"> _ </w:t>
      </w:r>
      <w:r>
        <w:rPr>
          <w:rFonts w:ascii="Arial" w:eastAsia="Arial" w:hAnsi="Arial" w:cs="Arial"/>
          <w:sz w:val="36"/>
          <w:szCs w:val="36"/>
        </w:rPr>
        <w:t>٤٠</w:t>
      </w:r>
      <w:r>
        <w:rPr>
          <w:rFonts w:ascii="Arial" w:eastAsia="Arial" w:hAnsi="Arial" w:cs="Arial"/>
          <w:sz w:val="36"/>
          <w:szCs w:val="36"/>
          <w:rtl/>
        </w:rPr>
        <w:t xml:space="preserve"> عام(      )            من </w:t>
      </w:r>
      <w:r>
        <w:rPr>
          <w:rFonts w:ascii="Arial" w:eastAsia="Arial" w:hAnsi="Arial" w:cs="Arial"/>
          <w:sz w:val="36"/>
          <w:szCs w:val="36"/>
        </w:rPr>
        <w:t>٤١</w:t>
      </w:r>
      <w:r>
        <w:rPr>
          <w:rFonts w:ascii="Arial" w:eastAsia="Arial" w:hAnsi="Arial" w:cs="Arial"/>
          <w:sz w:val="36"/>
          <w:szCs w:val="36"/>
          <w:rtl/>
        </w:rPr>
        <w:t xml:space="preserve">_ </w:t>
      </w:r>
      <w:r>
        <w:rPr>
          <w:rFonts w:ascii="Arial" w:eastAsia="Arial" w:hAnsi="Arial" w:cs="Arial"/>
          <w:sz w:val="36"/>
          <w:szCs w:val="36"/>
        </w:rPr>
        <w:t>٥٥</w:t>
      </w:r>
      <w:r>
        <w:rPr>
          <w:rFonts w:ascii="Arial" w:eastAsia="Arial" w:hAnsi="Arial" w:cs="Arial"/>
          <w:sz w:val="36"/>
          <w:szCs w:val="36"/>
          <w:rtl/>
        </w:rPr>
        <w:t xml:space="preserve"> عام     )      (        من </w:t>
      </w:r>
      <w:r>
        <w:rPr>
          <w:rFonts w:ascii="Arial" w:eastAsia="Arial" w:hAnsi="Arial" w:cs="Arial"/>
          <w:sz w:val="36"/>
          <w:szCs w:val="36"/>
        </w:rPr>
        <w:t>٥٦</w:t>
      </w:r>
      <w:r>
        <w:rPr>
          <w:rFonts w:ascii="Arial" w:eastAsia="Arial" w:hAnsi="Arial" w:cs="Arial"/>
          <w:sz w:val="36"/>
          <w:szCs w:val="36"/>
          <w:rtl/>
        </w:rPr>
        <w:t xml:space="preserve"> عام _ فاكثر(      )     </w:t>
      </w:r>
    </w:p>
    <w:p w14:paraId="19221403" w14:textId="77777777" w:rsidR="002F712B" w:rsidRDefault="00000000">
      <w:pPr>
        <w:numPr>
          <w:ilvl w:val="0"/>
          <w:numId w:val="26"/>
        </w:numPr>
        <w:spacing w:after="163"/>
        <w:ind w:hanging="319"/>
        <w:jc w:val="left"/>
      </w:pPr>
      <w:r>
        <w:rPr>
          <w:rFonts w:ascii="Arial" w:eastAsia="Arial" w:hAnsi="Arial" w:cs="Arial"/>
          <w:sz w:val="36"/>
          <w:szCs w:val="36"/>
          <w:rtl/>
        </w:rPr>
        <w:t xml:space="preserve">الشهادة </w:t>
      </w:r>
      <w:r>
        <w:rPr>
          <w:sz w:val="36"/>
          <w:szCs w:val="36"/>
          <w:rtl/>
        </w:rPr>
        <w:t xml:space="preserve"> </w:t>
      </w:r>
      <w:r>
        <w:rPr>
          <w:rFonts w:ascii="Arial" w:eastAsia="Arial" w:hAnsi="Arial" w:cs="Arial"/>
          <w:sz w:val="36"/>
          <w:szCs w:val="36"/>
          <w:rtl/>
        </w:rPr>
        <w:t xml:space="preserve">الحاصل عليها :  </w:t>
      </w:r>
    </w:p>
    <w:p w14:paraId="4B666D7D" w14:textId="77777777" w:rsidR="002F712B" w:rsidRDefault="00000000">
      <w:pPr>
        <w:spacing w:after="161"/>
        <w:ind w:left="487" w:right="1966" w:hanging="4"/>
      </w:pPr>
      <w:r>
        <w:rPr>
          <w:rFonts w:ascii="Arial" w:eastAsia="Arial" w:hAnsi="Arial" w:cs="Arial"/>
          <w:sz w:val="36"/>
          <w:szCs w:val="36"/>
          <w:rtl/>
        </w:rPr>
        <w:t xml:space="preserve">البكالوريوس     )     (     الماجستير   )      (     الدكتوراه    )      ( </w:t>
      </w:r>
    </w:p>
    <w:p w14:paraId="3383294E" w14:textId="77777777" w:rsidR="002F712B" w:rsidRDefault="00000000">
      <w:pPr>
        <w:bidi w:val="0"/>
        <w:spacing w:after="179"/>
        <w:ind w:right="593"/>
      </w:pPr>
      <w:r>
        <w:rPr>
          <w:rFonts w:ascii="Arial" w:eastAsia="Arial" w:hAnsi="Arial" w:cs="Arial"/>
          <w:sz w:val="36"/>
        </w:rPr>
        <w:t xml:space="preserve"> </w:t>
      </w:r>
    </w:p>
    <w:p w14:paraId="49D46775" w14:textId="77777777" w:rsidR="002F712B" w:rsidRDefault="00000000">
      <w:pPr>
        <w:numPr>
          <w:ilvl w:val="0"/>
          <w:numId w:val="26"/>
        </w:numPr>
        <w:spacing w:after="163"/>
        <w:ind w:hanging="319"/>
        <w:jc w:val="left"/>
      </w:pPr>
      <w:r>
        <w:rPr>
          <w:rFonts w:ascii="Arial" w:eastAsia="Arial" w:hAnsi="Arial" w:cs="Arial"/>
          <w:sz w:val="36"/>
          <w:szCs w:val="36"/>
          <w:rtl/>
        </w:rPr>
        <w:t xml:space="preserve">سنوات الخدمة </w:t>
      </w:r>
      <w:r>
        <w:rPr>
          <w:sz w:val="36"/>
          <w:szCs w:val="36"/>
          <w:rtl/>
        </w:rPr>
        <w:t xml:space="preserve"> : </w:t>
      </w:r>
      <w:r>
        <w:rPr>
          <w:rFonts w:ascii="Arial" w:eastAsia="Arial" w:hAnsi="Arial" w:cs="Arial"/>
          <w:sz w:val="36"/>
          <w:szCs w:val="36"/>
          <w:rtl/>
        </w:rPr>
        <w:t xml:space="preserve"> </w:t>
      </w:r>
    </w:p>
    <w:p w14:paraId="7491D056" w14:textId="77777777" w:rsidR="002F712B" w:rsidRDefault="00000000">
      <w:pPr>
        <w:spacing w:after="0" w:line="352" w:lineRule="auto"/>
        <w:ind w:left="497" w:right="2357" w:hanging="1"/>
        <w:jc w:val="both"/>
      </w:pPr>
      <w:r>
        <w:rPr>
          <w:rFonts w:ascii="Arial" w:eastAsia="Arial" w:hAnsi="Arial" w:cs="Arial"/>
          <w:sz w:val="36"/>
          <w:szCs w:val="36"/>
          <w:rtl/>
        </w:rPr>
        <w:t xml:space="preserve">اقل من </w:t>
      </w:r>
      <w:r>
        <w:rPr>
          <w:rFonts w:ascii="Arial" w:eastAsia="Arial" w:hAnsi="Arial" w:cs="Arial"/>
          <w:sz w:val="36"/>
          <w:szCs w:val="36"/>
        </w:rPr>
        <w:t>٥</w:t>
      </w:r>
      <w:r>
        <w:rPr>
          <w:rFonts w:ascii="Arial" w:eastAsia="Arial" w:hAnsi="Arial" w:cs="Arial"/>
          <w:sz w:val="36"/>
          <w:szCs w:val="36"/>
          <w:rtl/>
        </w:rPr>
        <w:t xml:space="preserve"> أعوام      )     (           من </w:t>
      </w:r>
      <w:r>
        <w:rPr>
          <w:rFonts w:ascii="Arial" w:eastAsia="Arial" w:hAnsi="Arial" w:cs="Arial"/>
          <w:sz w:val="36"/>
          <w:szCs w:val="36"/>
        </w:rPr>
        <w:t>٥</w:t>
      </w:r>
      <w:r>
        <w:rPr>
          <w:rFonts w:ascii="Arial" w:eastAsia="Arial" w:hAnsi="Arial" w:cs="Arial"/>
          <w:sz w:val="36"/>
          <w:szCs w:val="36"/>
          <w:rtl/>
        </w:rPr>
        <w:t xml:space="preserve">_ </w:t>
      </w:r>
      <w:r>
        <w:rPr>
          <w:rFonts w:ascii="Arial" w:eastAsia="Arial" w:hAnsi="Arial" w:cs="Arial"/>
          <w:sz w:val="36"/>
          <w:szCs w:val="36"/>
        </w:rPr>
        <w:t>١٠</w:t>
      </w:r>
      <w:r>
        <w:rPr>
          <w:rFonts w:ascii="Arial" w:eastAsia="Arial" w:hAnsi="Arial" w:cs="Arial"/>
          <w:sz w:val="36"/>
          <w:szCs w:val="36"/>
          <w:rtl/>
        </w:rPr>
        <w:t xml:space="preserve"> أعوام     )      (     من </w:t>
      </w:r>
      <w:r>
        <w:rPr>
          <w:rFonts w:ascii="Arial" w:eastAsia="Arial" w:hAnsi="Arial" w:cs="Arial"/>
          <w:sz w:val="36"/>
          <w:szCs w:val="36"/>
        </w:rPr>
        <w:t>١١</w:t>
      </w:r>
      <w:r>
        <w:rPr>
          <w:rFonts w:ascii="Arial" w:eastAsia="Arial" w:hAnsi="Arial" w:cs="Arial"/>
          <w:sz w:val="36"/>
          <w:szCs w:val="36"/>
          <w:rtl/>
        </w:rPr>
        <w:t xml:space="preserve"> _ </w:t>
      </w:r>
      <w:r>
        <w:rPr>
          <w:rFonts w:ascii="Arial" w:eastAsia="Arial" w:hAnsi="Arial" w:cs="Arial"/>
          <w:sz w:val="36"/>
          <w:szCs w:val="36"/>
        </w:rPr>
        <w:t>٢٠</w:t>
      </w:r>
      <w:r>
        <w:rPr>
          <w:rFonts w:ascii="Arial" w:eastAsia="Arial" w:hAnsi="Arial" w:cs="Arial"/>
          <w:sz w:val="36"/>
          <w:szCs w:val="36"/>
          <w:rtl/>
        </w:rPr>
        <w:t xml:space="preserve"> عام    )      (        من </w:t>
      </w:r>
      <w:r>
        <w:rPr>
          <w:rFonts w:ascii="Arial" w:eastAsia="Arial" w:hAnsi="Arial" w:cs="Arial"/>
          <w:sz w:val="36"/>
          <w:szCs w:val="36"/>
        </w:rPr>
        <w:t>٢١</w:t>
      </w:r>
      <w:r>
        <w:rPr>
          <w:rFonts w:ascii="Arial" w:eastAsia="Arial" w:hAnsi="Arial" w:cs="Arial"/>
          <w:sz w:val="36"/>
          <w:szCs w:val="36"/>
          <w:rtl/>
        </w:rPr>
        <w:t xml:space="preserve"> عام _ فاكثر      )     (  </w:t>
      </w:r>
    </w:p>
    <w:p w14:paraId="18F27578" w14:textId="77777777" w:rsidR="002F712B" w:rsidRDefault="00000000">
      <w:pPr>
        <w:numPr>
          <w:ilvl w:val="0"/>
          <w:numId w:val="26"/>
        </w:numPr>
        <w:spacing w:after="163"/>
        <w:ind w:hanging="319"/>
        <w:jc w:val="left"/>
      </w:pPr>
      <w:r>
        <w:rPr>
          <w:rFonts w:ascii="Arial" w:eastAsia="Arial" w:hAnsi="Arial" w:cs="Arial"/>
          <w:sz w:val="36"/>
          <w:szCs w:val="36"/>
          <w:rtl/>
        </w:rPr>
        <w:t xml:space="preserve">الوظيفة الحالية  </w:t>
      </w:r>
    </w:p>
    <w:p w14:paraId="28914ABF" w14:textId="77777777" w:rsidR="002F712B" w:rsidRDefault="00000000">
      <w:pPr>
        <w:spacing w:after="125"/>
        <w:ind w:left="487" w:right="1800" w:hanging="4"/>
      </w:pPr>
      <w:r>
        <w:rPr>
          <w:rFonts w:ascii="Arial" w:eastAsia="Arial" w:hAnsi="Arial" w:cs="Arial"/>
          <w:sz w:val="36"/>
          <w:szCs w:val="36"/>
          <w:rtl/>
        </w:rPr>
        <w:t xml:space="preserve">مدير    )     (          رئيس قسم    )      (            موظف    )      ( المحور الثاني  </w:t>
      </w:r>
    </w:p>
    <w:p w14:paraId="68ED462B" w14:textId="77777777" w:rsidR="002F712B" w:rsidRDefault="00000000">
      <w:pPr>
        <w:spacing w:after="215" w:line="258" w:lineRule="auto"/>
        <w:ind w:left="490" w:right="2021" w:hanging="9"/>
        <w:jc w:val="both"/>
      </w:pPr>
      <w:r>
        <w:rPr>
          <w:rFonts w:ascii="Arial" w:eastAsia="Arial" w:hAnsi="Arial" w:cs="Arial"/>
          <w:b/>
          <w:bCs/>
          <w:sz w:val="32"/>
          <w:szCs w:val="32"/>
          <w:rtl/>
        </w:rPr>
        <w:t>اولا : أدارة الموارد البشرية : هي التخطيط والتنظيم ومراقبة واستقطاب وتنمية ومكافأة وتكامل وصيانة الموارد البشرية لغرض تحقيق أهداف المنظمة</w:t>
      </w:r>
      <w:r>
        <w:rPr>
          <w:b/>
          <w:bCs/>
          <w:sz w:val="32"/>
          <w:szCs w:val="32"/>
          <w:rtl/>
        </w:rPr>
        <w:t xml:space="preserve">. </w:t>
      </w:r>
      <w:r>
        <w:rPr>
          <w:rFonts w:ascii="Arial" w:eastAsia="Arial" w:hAnsi="Arial" w:cs="Arial"/>
          <w:b/>
          <w:bCs/>
          <w:sz w:val="32"/>
          <w:szCs w:val="32"/>
          <w:rtl/>
        </w:rPr>
        <w:t xml:space="preserve"> </w:t>
      </w:r>
    </w:p>
    <w:p w14:paraId="71A9D614" w14:textId="77777777" w:rsidR="002F712B" w:rsidRDefault="00000000">
      <w:pPr>
        <w:bidi w:val="0"/>
        <w:spacing w:after="0"/>
        <w:ind w:left="797" w:right="-740"/>
        <w:jc w:val="left"/>
      </w:pPr>
      <w:r>
        <w:rPr>
          <w:noProof/>
        </w:rPr>
        <w:drawing>
          <wp:inline distT="0" distB="0" distL="0" distR="0" wp14:anchorId="18A55232" wp14:editId="194F1318">
            <wp:extent cx="6699504" cy="7872984"/>
            <wp:effectExtent l="0" t="0" r="0" b="0"/>
            <wp:docPr id="32543" name="Picture 32543"/>
            <wp:cNvGraphicFramePr/>
            <a:graphic xmlns:a="http://schemas.openxmlformats.org/drawingml/2006/main">
              <a:graphicData uri="http://schemas.openxmlformats.org/drawingml/2006/picture">
                <pic:pic xmlns:pic="http://schemas.openxmlformats.org/drawingml/2006/picture">
                  <pic:nvPicPr>
                    <pic:cNvPr id="32543" name="Picture 32543"/>
                    <pic:cNvPicPr/>
                  </pic:nvPicPr>
                  <pic:blipFill>
                    <a:blip r:embed="rId20"/>
                    <a:stretch>
                      <a:fillRect/>
                    </a:stretch>
                  </pic:blipFill>
                  <pic:spPr>
                    <a:xfrm>
                      <a:off x="0" y="0"/>
                      <a:ext cx="6699504" cy="7872984"/>
                    </a:xfrm>
                    <a:prstGeom prst="rect">
                      <a:avLst/>
                    </a:prstGeom>
                  </pic:spPr>
                </pic:pic>
              </a:graphicData>
            </a:graphic>
          </wp:inline>
        </w:drawing>
      </w:r>
    </w:p>
    <w:p w14:paraId="1B86C424" w14:textId="77777777" w:rsidR="002F712B" w:rsidRDefault="00000000">
      <w:pPr>
        <w:bidi w:val="0"/>
        <w:spacing w:after="64"/>
        <w:ind w:left="684" w:right="-558"/>
        <w:jc w:val="left"/>
      </w:pPr>
      <w:r>
        <w:rPr>
          <w:noProof/>
        </w:rPr>
        <w:drawing>
          <wp:inline distT="0" distB="0" distL="0" distR="0" wp14:anchorId="099C4BC6" wp14:editId="4C13AC6B">
            <wp:extent cx="6655308" cy="5605272"/>
            <wp:effectExtent l="0" t="0" r="0" b="0"/>
            <wp:docPr id="32555" name="Picture 32555"/>
            <wp:cNvGraphicFramePr/>
            <a:graphic xmlns:a="http://schemas.openxmlformats.org/drawingml/2006/main">
              <a:graphicData uri="http://schemas.openxmlformats.org/drawingml/2006/picture">
                <pic:pic xmlns:pic="http://schemas.openxmlformats.org/drawingml/2006/picture">
                  <pic:nvPicPr>
                    <pic:cNvPr id="32555" name="Picture 32555"/>
                    <pic:cNvPicPr/>
                  </pic:nvPicPr>
                  <pic:blipFill>
                    <a:blip r:embed="rId21"/>
                    <a:stretch>
                      <a:fillRect/>
                    </a:stretch>
                  </pic:blipFill>
                  <pic:spPr>
                    <a:xfrm>
                      <a:off x="0" y="0"/>
                      <a:ext cx="6655308" cy="5605272"/>
                    </a:xfrm>
                    <a:prstGeom prst="rect">
                      <a:avLst/>
                    </a:prstGeom>
                  </pic:spPr>
                </pic:pic>
              </a:graphicData>
            </a:graphic>
          </wp:inline>
        </w:drawing>
      </w:r>
    </w:p>
    <w:p w14:paraId="1C1F4AC2" w14:textId="77777777" w:rsidR="002F712B" w:rsidRDefault="00000000">
      <w:pPr>
        <w:bidi w:val="0"/>
        <w:spacing w:after="177"/>
        <w:ind w:left="1800"/>
        <w:jc w:val="left"/>
      </w:pPr>
      <w:r>
        <w:rPr>
          <w:b/>
          <w:sz w:val="32"/>
        </w:rPr>
        <w:t xml:space="preserve"> </w:t>
      </w:r>
    </w:p>
    <w:p w14:paraId="7783B85C" w14:textId="77777777" w:rsidR="002F712B" w:rsidRDefault="00000000">
      <w:pPr>
        <w:bidi w:val="0"/>
        <w:spacing w:after="0"/>
        <w:ind w:left="1800"/>
        <w:jc w:val="both"/>
      </w:pPr>
      <w:r>
        <w:rPr>
          <w:b/>
          <w:sz w:val="32"/>
        </w:rPr>
        <w:t xml:space="preserve"> </w:t>
      </w:r>
      <w:r>
        <w:rPr>
          <w:b/>
          <w:sz w:val="32"/>
        </w:rPr>
        <w:tab/>
      </w:r>
      <w:r>
        <w:rPr>
          <w:rFonts w:ascii="Arial" w:eastAsia="Arial" w:hAnsi="Arial" w:cs="Arial"/>
          <w:b/>
          <w:sz w:val="32"/>
        </w:rPr>
        <w:t xml:space="preserve"> </w:t>
      </w:r>
    </w:p>
    <w:p w14:paraId="134490FE" w14:textId="77777777" w:rsidR="002F712B" w:rsidRDefault="00000000">
      <w:pPr>
        <w:spacing w:after="1" w:line="258" w:lineRule="auto"/>
        <w:ind w:left="490" w:right="1788" w:hanging="9"/>
        <w:jc w:val="both"/>
      </w:pPr>
      <w:r>
        <w:rPr>
          <w:rFonts w:ascii="Arial" w:eastAsia="Arial" w:hAnsi="Arial" w:cs="Arial"/>
          <w:b/>
          <w:bCs/>
          <w:sz w:val="32"/>
          <w:szCs w:val="32"/>
          <w:rtl/>
        </w:rPr>
        <w:t>ثانيا : اداء العاملين : ويقصد به البيانات التي من شأنها المساعدة في تحليل وتقييم أداء العاملين لْنجازاتهم الفعلية في ضوء المهام والواجبات والمسؤوليات الموكلة إليهم والتي تشكل طبيعة</w:t>
      </w:r>
      <w:r>
        <w:rPr>
          <w:rFonts w:ascii="Arial" w:eastAsia="Arial" w:hAnsi="Arial" w:cs="Arial"/>
          <w:sz w:val="32"/>
          <w:szCs w:val="32"/>
          <w:rtl/>
        </w:rPr>
        <w:t xml:space="preserve"> </w:t>
      </w:r>
      <w:r>
        <w:rPr>
          <w:rFonts w:ascii="Arial" w:eastAsia="Arial" w:hAnsi="Arial" w:cs="Arial"/>
          <w:b/>
          <w:bCs/>
          <w:sz w:val="32"/>
          <w:szCs w:val="32"/>
          <w:rtl/>
        </w:rPr>
        <w:t xml:space="preserve"> </w:t>
      </w:r>
    </w:p>
    <w:p w14:paraId="487B2595" w14:textId="77777777" w:rsidR="002F712B" w:rsidRDefault="00000000">
      <w:pPr>
        <w:bidi w:val="0"/>
        <w:spacing w:after="65"/>
        <w:ind w:left="1462" w:right="-575"/>
        <w:jc w:val="left"/>
      </w:pPr>
      <w:r>
        <w:rPr>
          <w:noProof/>
        </w:rPr>
        <w:drawing>
          <wp:inline distT="0" distB="0" distL="0" distR="0" wp14:anchorId="29CA5545" wp14:editId="52360E15">
            <wp:extent cx="6172200" cy="7543800"/>
            <wp:effectExtent l="0" t="0" r="0" b="0"/>
            <wp:docPr id="32622" name="Picture 32622"/>
            <wp:cNvGraphicFramePr/>
            <a:graphic xmlns:a="http://schemas.openxmlformats.org/drawingml/2006/main">
              <a:graphicData uri="http://schemas.openxmlformats.org/drawingml/2006/picture">
                <pic:pic xmlns:pic="http://schemas.openxmlformats.org/drawingml/2006/picture">
                  <pic:nvPicPr>
                    <pic:cNvPr id="32622" name="Picture 32622"/>
                    <pic:cNvPicPr/>
                  </pic:nvPicPr>
                  <pic:blipFill>
                    <a:blip r:embed="rId22"/>
                    <a:stretch>
                      <a:fillRect/>
                    </a:stretch>
                  </pic:blipFill>
                  <pic:spPr>
                    <a:xfrm>
                      <a:off x="0" y="0"/>
                      <a:ext cx="6172200" cy="7543800"/>
                    </a:xfrm>
                    <a:prstGeom prst="rect">
                      <a:avLst/>
                    </a:prstGeom>
                  </pic:spPr>
                </pic:pic>
              </a:graphicData>
            </a:graphic>
          </wp:inline>
        </w:drawing>
      </w:r>
    </w:p>
    <w:p w14:paraId="375D9FA5" w14:textId="77777777" w:rsidR="002F712B" w:rsidRDefault="00000000">
      <w:pPr>
        <w:bidi w:val="0"/>
        <w:spacing w:after="0"/>
        <w:ind w:right="614"/>
      </w:pPr>
      <w:r>
        <w:rPr>
          <w:sz w:val="32"/>
        </w:rPr>
        <w:t xml:space="preserve"> </w:t>
      </w:r>
    </w:p>
    <w:sectPr w:rsidR="002F712B">
      <w:footerReference w:type="even" r:id="rId23"/>
      <w:footerReference w:type="default" r:id="rId24"/>
      <w:footerReference w:type="first" r:id="rId25"/>
      <w:pgSz w:w="11906" w:h="16838"/>
      <w:pgMar w:top="1436" w:right="1299" w:bottom="994" w:left="0" w:header="720" w:footer="709" w:gutter="0"/>
      <w:pgNumType w:start="1"/>
      <w:cols w:space="720"/>
      <w:bidi/>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A86D46" w14:textId="77777777" w:rsidR="009A7C8F" w:rsidRDefault="009A7C8F">
      <w:pPr>
        <w:spacing w:after="0" w:line="240" w:lineRule="auto"/>
      </w:pPr>
      <w:r>
        <w:separator/>
      </w:r>
    </w:p>
  </w:endnote>
  <w:endnote w:type="continuationSeparator" w:id="0">
    <w:p w14:paraId="7ACA5ADC" w14:textId="77777777" w:rsidR="009A7C8F" w:rsidRDefault="009A7C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80000000" w:usb2="00000008" w:usb3="00000000" w:csb0="0000004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notTrueType/>
    <w:pitch w:val="default"/>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7A3945" w14:textId="77777777" w:rsidR="002F712B" w:rsidRDefault="002F712B">
    <w:pPr>
      <w:bidi w:val="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35B014" w14:textId="77777777" w:rsidR="002F712B" w:rsidRDefault="002F712B">
    <w:pPr>
      <w:bidi w:val="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FA58B9" w14:textId="77777777" w:rsidR="002F712B" w:rsidRDefault="002F712B">
    <w:pPr>
      <w:bidi w:val="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D7A93" w14:textId="77777777" w:rsidR="002F712B" w:rsidRDefault="00000000">
    <w:pPr>
      <w:bidi w:val="0"/>
      <w:spacing w:after="0"/>
      <w:ind w:left="1171"/>
      <w:jc w:val="center"/>
    </w:pPr>
    <w:r>
      <w:rPr>
        <w:rFonts w:ascii="Simplified Arabic" w:eastAsia="Simplified Arabic" w:hAnsi="Simplified Arabic" w:cs="Simplified Arabic"/>
        <w:sz w:val="28"/>
      </w:rPr>
      <w:t xml:space="preserve"> </w:t>
    </w:r>
    <w:r>
      <w:fldChar w:fldCharType="begin"/>
    </w:r>
    <w:r>
      <w:instrText xml:space="preserve"> PAGE   \* MERGEFORMAT </w:instrText>
    </w:r>
    <w:r>
      <w:fldChar w:fldCharType="separate"/>
    </w:r>
    <w:r>
      <w:rPr>
        <w:rFonts w:ascii="Simplified Arabic" w:eastAsia="Simplified Arabic" w:hAnsi="Simplified Arabic" w:cs="Simplified Arabic"/>
        <w:sz w:val="28"/>
      </w:rPr>
      <w:t>1</w:t>
    </w:r>
    <w:r>
      <w:rPr>
        <w:rFonts w:ascii="Simplified Arabic" w:eastAsia="Simplified Arabic" w:hAnsi="Simplified Arabic" w:cs="Simplified Arabic"/>
        <w:sz w:val="28"/>
      </w:rPr>
      <w:fldChar w:fldCharType="end"/>
    </w:r>
  </w:p>
  <w:p w14:paraId="1A845ABB" w14:textId="77777777" w:rsidR="002F712B" w:rsidRDefault="00000000">
    <w:pPr>
      <w:bidi w:val="0"/>
      <w:spacing w:after="0"/>
      <w:ind w:right="578"/>
    </w:pP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14AAD" w14:textId="77777777" w:rsidR="002F712B" w:rsidRDefault="00000000">
    <w:pPr>
      <w:bidi w:val="0"/>
      <w:spacing w:after="0"/>
      <w:ind w:left="1171"/>
      <w:jc w:val="center"/>
    </w:pPr>
    <w:r>
      <w:rPr>
        <w:rFonts w:ascii="Simplified Arabic" w:eastAsia="Simplified Arabic" w:hAnsi="Simplified Arabic" w:cs="Simplified Arabic"/>
        <w:sz w:val="28"/>
      </w:rPr>
      <w:t xml:space="preserve"> </w:t>
    </w:r>
    <w:r>
      <w:fldChar w:fldCharType="begin"/>
    </w:r>
    <w:r>
      <w:instrText xml:space="preserve"> PAGE   \* MERGEFORMAT </w:instrText>
    </w:r>
    <w:r>
      <w:fldChar w:fldCharType="separate"/>
    </w:r>
    <w:r>
      <w:rPr>
        <w:rFonts w:ascii="Simplified Arabic" w:eastAsia="Simplified Arabic" w:hAnsi="Simplified Arabic" w:cs="Simplified Arabic"/>
        <w:sz w:val="28"/>
      </w:rPr>
      <w:t>1</w:t>
    </w:r>
    <w:r>
      <w:rPr>
        <w:rFonts w:ascii="Simplified Arabic" w:eastAsia="Simplified Arabic" w:hAnsi="Simplified Arabic" w:cs="Simplified Arabic"/>
        <w:sz w:val="28"/>
      </w:rPr>
      <w:fldChar w:fldCharType="end"/>
    </w:r>
  </w:p>
  <w:p w14:paraId="6D8A9A73" w14:textId="77777777" w:rsidR="002F712B" w:rsidRDefault="00000000">
    <w:pPr>
      <w:bidi w:val="0"/>
      <w:spacing w:after="0"/>
      <w:ind w:right="578"/>
    </w:pPr>
    <w: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4A57D6" w14:textId="77777777" w:rsidR="002F712B" w:rsidRDefault="00000000">
    <w:pPr>
      <w:bidi w:val="0"/>
      <w:spacing w:after="0"/>
      <w:ind w:left="1171"/>
      <w:jc w:val="center"/>
    </w:pPr>
    <w:r>
      <w:rPr>
        <w:rFonts w:ascii="Simplified Arabic" w:eastAsia="Simplified Arabic" w:hAnsi="Simplified Arabic" w:cs="Simplified Arabic"/>
        <w:sz w:val="28"/>
      </w:rPr>
      <w:t xml:space="preserve"> </w:t>
    </w:r>
    <w:r>
      <w:fldChar w:fldCharType="begin"/>
    </w:r>
    <w:r>
      <w:instrText xml:space="preserve"> PAGE   \* MERGEFORMAT </w:instrText>
    </w:r>
    <w:r>
      <w:fldChar w:fldCharType="separate"/>
    </w:r>
    <w:r>
      <w:rPr>
        <w:rFonts w:ascii="Simplified Arabic" w:eastAsia="Simplified Arabic" w:hAnsi="Simplified Arabic" w:cs="Simplified Arabic"/>
        <w:sz w:val="28"/>
      </w:rPr>
      <w:t>1</w:t>
    </w:r>
    <w:r>
      <w:rPr>
        <w:rFonts w:ascii="Simplified Arabic" w:eastAsia="Simplified Arabic" w:hAnsi="Simplified Arabic" w:cs="Simplified Arabic"/>
        <w:sz w:val="28"/>
      </w:rPr>
      <w:fldChar w:fldCharType="end"/>
    </w:r>
  </w:p>
  <w:p w14:paraId="24188097" w14:textId="77777777" w:rsidR="002F712B" w:rsidRDefault="00000000">
    <w:pPr>
      <w:bidi w:val="0"/>
      <w:spacing w:after="0"/>
      <w:ind w:right="578"/>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9CD34B" w14:textId="77777777" w:rsidR="009A7C8F" w:rsidRDefault="009A7C8F">
      <w:pPr>
        <w:spacing w:after="0" w:line="240" w:lineRule="auto"/>
      </w:pPr>
      <w:r>
        <w:separator/>
      </w:r>
    </w:p>
  </w:footnote>
  <w:footnote w:type="continuationSeparator" w:id="0">
    <w:p w14:paraId="7750738D" w14:textId="77777777" w:rsidR="009A7C8F" w:rsidRDefault="009A7C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E46F2"/>
    <w:multiLevelType w:val="hybridMultilevel"/>
    <w:tmpl w:val="F2E00130"/>
    <w:lvl w:ilvl="0" w:tplc="F39065C8">
      <w:start w:val="1"/>
      <w:numFmt w:val="decimal"/>
      <w:lvlText w:val="%1-"/>
      <w:lvlJc w:val="left"/>
      <w:pPr>
        <w:ind w:left="150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2892CED0">
      <w:start w:val="1"/>
      <w:numFmt w:val="lowerLetter"/>
      <w:lvlText w:val="%2"/>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BEFC7FC8">
      <w:start w:val="1"/>
      <w:numFmt w:val="lowerRoman"/>
      <w:lvlText w:val="%3"/>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9FAAA77E">
      <w:start w:val="1"/>
      <w:numFmt w:val="decimal"/>
      <w:lvlText w:val="%4"/>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0843D04">
      <w:start w:val="1"/>
      <w:numFmt w:val="lowerLetter"/>
      <w:lvlText w:val="%5"/>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3942078C">
      <w:start w:val="1"/>
      <w:numFmt w:val="lowerRoman"/>
      <w:lvlText w:val="%6"/>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CBBA18E0">
      <w:start w:val="1"/>
      <w:numFmt w:val="decimal"/>
      <w:lvlText w:val="%7"/>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94307E9A">
      <w:start w:val="1"/>
      <w:numFmt w:val="lowerLetter"/>
      <w:lvlText w:val="%8"/>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66CAB02C">
      <w:start w:val="1"/>
      <w:numFmt w:val="lowerRoman"/>
      <w:lvlText w:val="%9"/>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07587CB8"/>
    <w:multiLevelType w:val="hybridMultilevel"/>
    <w:tmpl w:val="E820D496"/>
    <w:lvl w:ilvl="0" w:tplc="2CDEC894">
      <w:start w:val="2"/>
      <w:numFmt w:val="decimal"/>
      <w:lvlText w:val="%1-"/>
      <w:lvlJc w:val="left"/>
      <w:pPr>
        <w:ind w:left="120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4A06CD4">
      <w:start w:val="1"/>
      <w:numFmt w:val="lowerLetter"/>
      <w:lvlText w:val="%2"/>
      <w:lvlJc w:val="left"/>
      <w:pPr>
        <w:ind w:left="143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5F024C18">
      <w:start w:val="1"/>
      <w:numFmt w:val="lowerRoman"/>
      <w:lvlText w:val="%3"/>
      <w:lvlJc w:val="left"/>
      <w:pPr>
        <w:ind w:left="215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BF34E94A">
      <w:start w:val="1"/>
      <w:numFmt w:val="decimal"/>
      <w:lvlText w:val="%4"/>
      <w:lvlJc w:val="left"/>
      <w:pPr>
        <w:ind w:left="287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2E28B48">
      <w:start w:val="1"/>
      <w:numFmt w:val="lowerLetter"/>
      <w:lvlText w:val="%5"/>
      <w:lvlJc w:val="left"/>
      <w:pPr>
        <w:ind w:left="359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B5425344">
      <w:start w:val="1"/>
      <w:numFmt w:val="lowerRoman"/>
      <w:lvlText w:val="%6"/>
      <w:lvlJc w:val="left"/>
      <w:pPr>
        <w:ind w:left="431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B0AC2F10">
      <w:start w:val="1"/>
      <w:numFmt w:val="decimal"/>
      <w:lvlText w:val="%7"/>
      <w:lvlJc w:val="left"/>
      <w:pPr>
        <w:ind w:left="503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BB438FC">
      <w:start w:val="1"/>
      <w:numFmt w:val="lowerLetter"/>
      <w:lvlText w:val="%8"/>
      <w:lvlJc w:val="left"/>
      <w:pPr>
        <w:ind w:left="575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8CAAE59A">
      <w:start w:val="1"/>
      <w:numFmt w:val="lowerRoman"/>
      <w:lvlText w:val="%9"/>
      <w:lvlJc w:val="left"/>
      <w:pPr>
        <w:ind w:left="647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1BC75A3A"/>
    <w:multiLevelType w:val="hybridMultilevel"/>
    <w:tmpl w:val="76F06A4E"/>
    <w:lvl w:ilvl="0" w:tplc="96000356">
      <w:start w:val="1"/>
      <w:numFmt w:val="decimal"/>
      <w:lvlText w:val="%1-"/>
      <w:lvlJc w:val="left"/>
      <w:pPr>
        <w:ind w:left="122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2EC874C">
      <w:start w:val="1"/>
      <w:numFmt w:val="lowerLetter"/>
      <w:lvlText w:val="%2"/>
      <w:lvlJc w:val="left"/>
      <w:pPr>
        <w:ind w:left="143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E2124CB0">
      <w:start w:val="1"/>
      <w:numFmt w:val="lowerRoman"/>
      <w:lvlText w:val="%3"/>
      <w:lvlJc w:val="left"/>
      <w:pPr>
        <w:ind w:left="215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6A082422">
      <w:start w:val="1"/>
      <w:numFmt w:val="decimal"/>
      <w:lvlText w:val="%4"/>
      <w:lvlJc w:val="left"/>
      <w:pPr>
        <w:ind w:left="287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1F61BDC">
      <w:start w:val="1"/>
      <w:numFmt w:val="lowerLetter"/>
      <w:lvlText w:val="%5"/>
      <w:lvlJc w:val="left"/>
      <w:pPr>
        <w:ind w:left="359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4BFED37A">
      <w:start w:val="1"/>
      <w:numFmt w:val="lowerRoman"/>
      <w:lvlText w:val="%6"/>
      <w:lvlJc w:val="left"/>
      <w:pPr>
        <w:ind w:left="431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98207D6A">
      <w:start w:val="1"/>
      <w:numFmt w:val="decimal"/>
      <w:lvlText w:val="%7"/>
      <w:lvlJc w:val="left"/>
      <w:pPr>
        <w:ind w:left="503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BD342690">
      <w:start w:val="1"/>
      <w:numFmt w:val="lowerLetter"/>
      <w:lvlText w:val="%8"/>
      <w:lvlJc w:val="left"/>
      <w:pPr>
        <w:ind w:left="575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B8808AE6">
      <w:start w:val="1"/>
      <w:numFmt w:val="lowerRoman"/>
      <w:lvlText w:val="%9"/>
      <w:lvlJc w:val="left"/>
      <w:pPr>
        <w:ind w:left="647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3" w15:restartNumberingAfterBreak="0">
    <w:nsid w:val="1F9F3CD3"/>
    <w:multiLevelType w:val="hybridMultilevel"/>
    <w:tmpl w:val="535C596A"/>
    <w:lvl w:ilvl="0" w:tplc="B4A80ABA">
      <w:start w:val="1"/>
      <w:numFmt w:val="decimal"/>
      <w:lvlText w:val="%1"/>
      <w:lvlJc w:val="left"/>
      <w:pPr>
        <w:ind w:left="73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DF3EDCB2">
      <w:start w:val="1"/>
      <w:numFmt w:val="lowerLetter"/>
      <w:lvlText w:val="%2"/>
      <w:lvlJc w:val="left"/>
      <w:pPr>
        <w:ind w:left="108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5A3891C0">
      <w:start w:val="1"/>
      <w:numFmt w:val="lowerRoman"/>
      <w:lvlText w:val="%3"/>
      <w:lvlJc w:val="left"/>
      <w:pPr>
        <w:ind w:left="180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F874FE4E">
      <w:start w:val="1"/>
      <w:numFmt w:val="decimal"/>
      <w:lvlText w:val="%4"/>
      <w:lvlJc w:val="left"/>
      <w:pPr>
        <w:ind w:left="252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7B42416">
      <w:start w:val="1"/>
      <w:numFmt w:val="lowerLetter"/>
      <w:lvlText w:val="%5"/>
      <w:lvlJc w:val="left"/>
      <w:pPr>
        <w:ind w:left="324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E582639C">
      <w:start w:val="1"/>
      <w:numFmt w:val="lowerRoman"/>
      <w:lvlText w:val="%6"/>
      <w:lvlJc w:val="left"/>
      <w:pPr>
        <w:ind w:left="396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CDFE2A9E">
      <w:start w:val="1"/>
      <w:numFmt w:val="decimal"/>
      <w:lvlText w:val="%7"/>
      <w:lvlJc w:val="left"/>
      <w:pPr>
        <w:ind w:left="468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73A88968">
      <w:start w:val="1"/>
      <w:numFmt w:val="lowerLetter"/>
      <w:lvlText w:val="%8"/>
      <w:lvlJc w:val="left"/>
      <w:pPr>
        <w:ind w:left="540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D30ACEC8">
      <w:start w:val="1"/>
      <w:numFmt w:val="lowerRoman"/>
      <w:lvlText w:val="%9"/>
      <w:lvlJc w:val="left"/>
      <w:pPr>
        <w:ind w:left="612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2046542C"/>
    <w:multiLevelType w:val="hybridMultilevel"/>
    <w:tmpl w:val="C7DCED06"/>
    <w:lvl w:ilvl="0" w:tplc="9642ECAC">
      <w:start w:val="16"/>
      <w:numFmt w:val="decimal"/>
      <w:lvlText w:val="%1-"/>
      <w:lvlJc w:val="left"/>
      <w:pPr>
        <w:ind w:left="121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430EC674">
      <w:start w:val="1"/>
      <w:numFmt w:val="lowerLetter"/>
      <w:lvlText w:val="%2"/>
      <w:lvlJc w:val="left"/>
      <w:pPr>
        <w:ind w:left="146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D0C6C48A">
      <w:start w:val="1"/>
      <w:numFmt w:val="lowerRoman"/>
      <w:lvlText w:val="%3"/>
      <w:lvlJc w:val="left"/>
      <w:pPr>
        <w:ind w:left="218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5C3CF404">
      <w:start w:val="1"/>
      <w:numFmt w:val="decimal"/>
      <w:lvlText w:val="%4"/>
      <w:lvlJc w:val="left"/>
      <w:pPr>
        <w:ind w:left="290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E91A1AD6">
      <w:start w:val="1"/>
      <w:numFmt w:val="lowerLetter"/>
      <w:lvlText w:val="%5"/>
      <w:lvlJc w:val="left"/>
      <w:pPr>
        <w:ind w:left="362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FD7C1516">
      <w:start w:val="1"/>
      <w:numFmt w:val="lowerRoman"/>
      <w:lvlText w:val="%6"/>
      <w:lvlJc w:val="left"/>
      <w:pPr>
        <w:ind w:left="434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5DC24C8E">
      <w:start w:val="1"/>
      <w:numFmt w:val="decimal"/>
      <w:lvlText w:val="%7"/>
      <w:lvlJc w:val="left"/>
      <w:pPr>
        <w:ind w:left="506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7C7055CC">
      <w:start w:val="1"/>
      <w:numFmt w:val="lowerLetter"/>
      <w:lvlText w:val="%8"/>
      <w:lvlJc w:val="left"/>
      <w:pPr>
        <w:ind w:left="578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D6D413B0">
      <w:start w:val="1"/>
      <w:numFmt w:val="lowerRoman"/>
      <w:lvlText w:val="%9"/>
      <w:lvlJc w:val="left"/>
      <w:pPr>
        <w:ind w:left="650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20F17D66"/>
    <w:multiLevelType w:val="hybridMultilevel"/>
    <w:tmpl w:val="28A83A58"/>
    <w:lvl w:ilvl="0" w:tplc="BBE01426">
      <w:start w:val="1"/>
      <w:numFmt w:val="decimal"/>
      <w:lvlText w:val="%1-"/>
      <w:lvlJc w:val="left"/>
      <w:pPr>
        <w:ind w:left="121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3C94472E">
      <w:start w:val="1"/>
      <w:numFmt w:val="bullet"/>
      <w:lvlText w:val="-"/>
      <w:lvlJc w:val="left"/>
      <w:pPr>
        <w:ind w:left="192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10E2124">
      <w:start w:val="1"/>
      <w:numFmt w:val="bullet"/>
      <w:lvlText w:val="▪"/>
      <w:lvlJc w:val="left"/>
      <w:pPr>
        <w:ind w:left="263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C9D695AE">
      <w:start w:val="1"/>
      <w:numFmt w:val="bullet"/>
      <w:lvlText w:val="•"/>
      <w:lvlJc w:val="left"/>
      <w:pPr>
        <w:ind w:left="335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D77A1C0C">
      <w:start w:val="1"/>
      <w:numFmt w:val="bullet"/>
      <w:lvlText w:val="o"/>
      <w:lvlJc w:val="left"/>
      <w:pPr>
        <w:ind w:left="407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78A01904">
      <w:start w:val="1"/>
      <w:numFmt w:val="bullet"/>
      <w:lvlText w:val="▪"/>
      <w:lvlJc w:val="left"/>
      <w:pPr>
        <w:ind w:left="479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F1BC6FCC">
      <w:start w:val="1"/>
      <w:numFmt w:val="bullet"/>
      <w:lvlText w:val="•"/>
      <w:lvlJc w:val="left"/>
      <w:pPr>
        <w:ind w:left="551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5A60726">
      <w:start w:val="1"/>
      <w:numFmt w:val="bullet"/>
      <w:lvlText w:val="o"/>
      <w:lvlJc w:val="left"/>
      <w:pPr>
        <w:ind w:left="623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9140ACF0">
      <w:start w:val="1"/>
      <w:numFmt w:val="bullet"/>
      <w:lvlText w:val="▪"/>
      <w:lvlJc w:val="left"/>
      <w:pPr>
        <w:ind w:left="6959"/>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21FA3872"/>
    <w:multiLevelType w:val="hybridMultilevel"/>
    <w:tmpl w:val="3B20A23E"/>
    <w:lvl w:ilvl="0" w:tplc="95F0BB3C">
      <w:start w:val="1"/>
      <w:numFmt w:val="decimal"/>
      <w:lvlText w:val="%1-"/>
      <w:lvlJc w:val="left"/>
      <w:pPr>
        <w:ind w:left="1204"/>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850C882">
      <w:start w:val="1"/>
      <w:numFmt w:val="lowerLetter"/>
      <w:lvlText w:val="%2"/>
      <w:lvlJc w:val="left"/>
      <w:pPr>
        <w:ind w:left="14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C510796A">
      <w:start w:val="1"/>
      <w:numFmt w:val="lowerRoman"/>
      <w:lvlText w:val="%3"/>
      <w:lvlJc w:val="left"/>
      <w:pPr>
        <w:ind w:left="21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5D82A9D6">
      <w:start w:val="1"/>
      <w:numFmt w:val="decimal"/>
      <w:lvlText w:val="%4"/>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638E15A">
      <w:start w:val="1"/>
      <w:numFmt w:val="lowerLetter"/>
      <w:lvlText w:val="%5"/>
      <w:lvlJc w:val="left"/>
      <w:pPr>
        <w:ind w:left="36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F9328CE8">
      <w:start w:val="1"/>
      <w:numFmt w:val="lowerRoman"/>
      <w:lvlText w:val="%6"/>
      <w:lvlJc w:val="left"/>
      <w:pPr>
        <w:ind w:left="43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36CEE0F2">
      <w:start w:val="1"/>
      <w:numFmt w:val="decimal"/>
      <w:lvlText w:val="%7"/>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11894AE">
      <w:start w:val="1"/>
      <w:numFmt w:val="lowerLetter"/>
      <w:lvlText w:val="%8"/>
      <w:lvlJc w:val="left"/>
      <w:pPr>
        <w:ind w:left="57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4014B012">
      <w:start w:val="1"/>
      <w:numFmt w:val="lowerRoman"/>
      <w:lvlText w:val="%9"/>
      <w:lvlJc w:val="left"/>
      <w:pPr>
        <w:ind w:left="64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2664141B"/>
    <w:multiLevelType w:val="hybridMultilevel"/>
    <w:tmpl w:val="E4B21084"/>
    <w:lvl w:ilvl="0" w:tplc="0682E7AE">
      <w:start w:val="1"/>
      <w:numFmt w:val="bullet"/>
      <w:lvlText w:val="●"/>
      <w:lvlJc w:val="left"/>
      <w:pPr>
        <w:ind w:left="809"/>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1" w:tplc="C4BE4E82">
      <w:start w:val="1"/>
      <w:numFmt w:val="bullet"/>
      <w:lvlText w:val="o"/>
      <w:lvlJc w:val="left"/>
      <w:pPr>
        <w:ind w:left="1081"/>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2" w:tplc="58C6FE78">
      <w:start w:val="1"/>
      <w:numFmt w:val="bullet"/>
      <w:lvlText w:val="▪"/>
      <w:lvlJc w:val="left"/>
      <w:pPr>
        <w:ind w:left="1801"/>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3" w:tplc="E4646FF2">
      <w:start w:val="1"/>
      <w:numFmt w:val="bullet"/>
      <w:lvlText w:val="•"/>
      <w:lvlJc w:val="left"/>
      <w:pPr>
        <w:ind w:left="2521"/>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4" w:tplc="33EA1B42">
      <w:start w:val="1"/>
      <w:numFmt w:val="bullet"/>
      <w:lvlText w:val="o"/>
      <w:lvlJc w:val="left"/>
      <w:pPr>
        <w:ind w:left="3241"/>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5" w:tplc="FF8E6F94">
      <w:start w:val="1"/>
      <w:numFmt w:val="bullet"/>
      <w:lvlText w:val="▪"/>
      <w:lvlJc w:val="left"/>
      <w:pPr>
        <w:ind w:left="3961"/>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6" w:tplc="223CD872">
      <w:start w:val="1"/>
      <w:numFmt w:val="bullet"/>
      <w:lvlText w:val="•"/>
      <w:lvlJc w:val="left"/>
      <w:pPr>
        <w:ind w:left="4681"/>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7" w:tplc="3CE47E40">
      <w:start w:val="1"/>
      <w:numFmt w:val="bullet"/>
      <w:lvlText w:val="o"/>
      <w:lvlJc w:val="left"/>
      <w:pPr>
        <w:ind w:left="5401"/>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lvl w:ilvl="8" w:tplc="042A171A">
      <w:start w:val="1"/>
      <w:numFmt w:val="bullet"/>
      <w:lvlText w:val="▪"/>
      <w:lvlJc w:val="left"/>
      <w:pPr>
        <w:ind w:left="6121"/>
      </w:pPr>
      <w:rPr>
        <w:rFonts w:ascii="Arial" w:eastAsia="Arial" w:hAnsi="Arial" w:cs="Arial"/>
        <w:b w:val="0"/>
        <w:i w:val="0"/>
        <w:strike w:val="0"/>
        <w:dstrike w:val="0"/>
        <w:color w:val="000000"/>
        <w:sz w:val="36"/>
        <w:szCs w:val="36"/>
        <w:u w:val="none" w:color="000000"/>
        <w:bdr w:val="none" w:sz="0" w:space="0" w:color="auto"/>
        <w:shd w:val="clear" w:color="auto" w:fill="auto"/>
        <w:vertAlign w:val="baseline"/>
      </w:rPr>
    </w:lvl>
  </w:abstractNum>
  <w:abstractNum w:abstractNumId="8" w15:restartNumberingAfterBreak="0">
    <w:nsid w:val="29FB4D84"/>
    <w:multiLevelType w:val="hybridMultilevel"/>
    <w:tmpl w:val="1A546C90"/>
    <w:lvl w:ilvl="0" w:tplc="57360C88">
      <w:start w:val="1"/>
      <w:numFmt w:val="bullet"/>
      <w:lvlText w:val="-"/>
      <w:lvlJc w:val="left"/>
      <w:pPr>
        <w:ind w:left="65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15281A2A">
      <w:start w:val="1"/>
      <w:numFmt w:val="bullet"/>
      <w:lvlText w:val="o"/>
      <w:lvlJc w:val="left"/>
      <w:pPr>
        <w:ind w:left="108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335EF8FE">
      <w:start w:val="1"/>
      <w:numFmt w:val="bullet"/>
      <w:lvlText w:val="▪"/>
      <w:lvlJc w:val="left"/>
      <w:pPr>
        <w:ind w:left="180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AFA01012">
      <w:start w:val="1"/>
      <w:numFmt w:val="bullet"/>
      <w:lvlText w:val="•"/>
      <w:lvlJc w:val="left"/>
      <w:pPr>
        <w:ind w:left="252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B26C0A0">
      <w:start w:val="1"/>
      <w:numFmt w:val="bullet"/>
      <w:lvlText w:val="o"/>
      <w:lvlJc w:val="left"/>
      <w:pPr>
        <w:ind w:left="324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3856A9A4">
      <w:start w:val="1"/>
      <w:numFmt w:val="bullet"/>
      <w:lvlText w:val="▪"/>
      <w:lvlJc w:val="left"/>
      <w:pPr>
        <w:ind w:left="396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ADFE73E2">
      <w:start w:val="1"/>
      <w:numFmt w:val="bullet"/>
      <w:lvlText w:val="•"/>
      <w:lvlJc w:val="left"/>
      <w:pPr>
        <w:ind w:left="468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1FA43B3E">
      <w:start w:val="1"/>
      <w:numFmt w:val="bullet"/>
      <w:lvlText w:val="o"/>
      <w:lvlJc w:val="left"/>
      <w:pPr>
        <w:ind w:left="540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1D6070BA">
      <w:start w:val="1"/>
      <w:numFmt w:val="bullet"/>
      <w:lvlText w:val="▪"/>
      <w:lvlJc w:val="left"/>
      <w:pPr>
        <w:ind w:left="6123"/>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9" w15:restartNumberingAfterBreak="0">
    <w:nsid w:val="2C765CCA"/>
    <w:multiLevelType w:val="hybridMultilevel"/>
    <w:tmpl w:val="12D24EC8"/>
    <w:lvl w:ilvl="0" w:tplc="B0A89054">
      <w:start w:val="1"/>
      <w:numFmt w:val="bullet"/>
      <w:lvlText w:val="●"/>
      <w:lvlJc w:val="left"/>
      <w:pPr>
        <w:ind w:left="120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1" w:tplc="5F3E51B2">
      <w:start w:val="1"/>
      <w:numFmt w:val="bullet"/>
      <w:lvlText w:val="o"/>
      <w:lvlJc w:val="left"/>
      <w:pPr>
        <w:ind w:left="144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B4EAEBA4">
      <w:start w:val="1"/>
      <w:numFmt w:val="bullet"/>
      <w:lvlText w:val="▪"/>
      <w:lvlJc w:val="left"/>
      <w:pPr>
        <w:ind w:left="216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4B80586">
      <w:start w:val="1"/>
      <w:numFmt w:val="bullet"/>
      <w:lvlText w:val="•"/>
      <w:lvlJc w:val="left"/>
      <w:pPr>
        <w:ind w:left="288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13C1E56">
      <w:start w:val="1"/>
      <w:numFmt w:val="bullet"/>
      <w:lvlText w:val="o"/>
      <w:lvlJc w:val="left"/>
      <w:pPr>
        <w:ind w:left="360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384E5AE6">
      <w:start w:val="1"/>
      <w:numFmt w:val="bullet"/>
      <w:lvlText w:val="▪"/>
      <w:lvlJc w:val="left"/>
      <w:pPr>
        <w:ind w:left="432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854C5184">
      <w:start w:val="1"/>
      <w:numFmt w:val="bullet"/>
      <w:lvlText w:val="•"/>
      <w:lvlJc w:val="left"/>
      <w:pPr>
        <w:ind w:left="504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B44C34C8">
      <w:start w:val="1"/>
      <w:numFmt w:val="bullet"/>
      <w:lvlText w:val="o"/>
      <w:lvlJc w:val="left"/>
      <w:pPr>
        <w:ind w:left="576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32D2E9B0">
      <w:start w:val="1"/>
      <w:numFmt w:val="bullet"/>
      <w:lvlText w:val="▪"/>
      <w:lvlJc w:val="left"/>
      <w:pPr>
        <w:ind w:left="648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2DD209E7"/>
    <w:multiLevelType w:val="hybridMultilevel"/>
    <w:tmpl w:val="05B6554C"/>
    <w:lvl w:ilvl="0" w:tplc="D2CEE64A">
      <w:start w:val="1"/>
      <w:numFmt w:val="decimal"/>
      <w:lvlText w:val="%1-"/>
      <w:lvlJc w:val="left"/>
      <w:pPr>
        <w:ind w:left="128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4FC2394A">
      <w:start w:val="1"/>
      <w:numFmt w:val="lowerLetter"/>
      <w:lvlText w:val="%2"/>
      <w:lvlJc w:val="left"/>
      <w:pPr>
        <w:ind w:left="143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6E4EF96">
      <w:start w:val="1"/>
      <w:numFmt w:val="lowerRoman"/>
      <w:lvlText w:val="%3"/>
      <w:lvlJc w:val="left"/>
      <w:pPr>
        <w:ind w:left="215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E18681B6">
      <w:start w:val="1"/>
      <w:numFmt w:val="decimal"/>
      <w:lvlText w:val="%4"/>
      <w:lvlJc w:val="left"/>
      <w:pPr>
        <w:ind w:left="287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77E9320">
      <w:start w:val="1"/>
      <w:numFmt w:val="lowerLetter"/>
      <w:lvlText w:val="%5"/>
      <w:lvlJc w:val="left"/>
      <w:pPr>
        <w:ind w:left="359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B6C66A00">
      <w:start w:val="1"/>
      <w:numFmt w:val="lowerRoman"/>
      <w:lvlText w:val="%6"/>
      <w:lvlJc w:val="left"/>
      <w:pPr>
        <w:ind w:left="431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1ABE3D62">
      <w:start w:val="1"/>
      <w:numFmt w:val="decimal"/>
      <w:lvlText w:val="%7"/>
      <w:lvlJc w:val="left"/>
      <w:pPr>
        <w:ind w:left="503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00AE124">
      <w:start w:val="1"/>
      <w:numFmt w:val="lowerLetter"/>
      <w:lvlText w:val="%8"/>
      <w:lvlJc w:val="left"/>
      <w:pPr>
        <w:ind w:left="575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E482D3E6">
      <w:start w:val="1"/>
      <w:numFmt w:val="lowerRoman"/>
      <w:lvlText w:val="%9"/>
      <w:lvlJc w:val="left"/>
      <w:pPr>
        <w:ind w:left="6477"/>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3D4949EC"/>
    <w:multiLevelType w:val="hybridMultilevel"/>
    <w:tmpl w:val="70D06C92"/>
    <w:lvl w:ilvl="0" w:tplc="87648A98">
      <w:start w:val="1"/>
      <w:numFmt w:val="decimal"/>
      <w:lvlText w:val="%1-"/>
      <w:lvlJc w:val="left"/>
      <w:pPr>
        <w:ind w:left="1205"/>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82B0076A">
      <w:start w:val="1"/>
      <w:numFmt w:val="lowerLetter"/>
      <w:lvlText w:val="%2"/>
      <w:lvlJc w:val="left"/>
      <w:pPr>
        <w:ind w:left="144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A808DD0E">
      <w:start w:val="1"/>
      <w:numFmt w:val="lowerRoman"/>
      <w:lvlText w:val="%3"/>
      <w:lvlJc w:val="left"/>
      <w:pPr>
        <w:ind w:left="216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164CD210">
      <w:start w:val="1"/>
      <w:numFmt w:val="decimal"/>
      <w:lvlText w:val="%4"/>
      <w:lvlJc w:val="left"/>
      <w:pPr>
        <w:ind w:left="288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2086A5E">
      <w:start w:val="1"/>
      <w:numFmt w:val="lowerLetter"/>
      <w:lvlText w:val="%5"/>
      <w:lvlJc w:val="left"/>
      <w:pPr>
        <w:ind w:left="360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169EFAF8">
      <w:start w:val="1"/>
      <w:numFmt w:val="lowerRoman"/>
      <w:lvlText w:val="%6"/>
      <w:lvlJc w:val="left"/>
      <w:pPr>
        <w:ind w:left="432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A6D23582">
      <w:start w:val="1"/>
      <w:numFmt w:val="decimal"/>
      <w:lvlText w:val="%7"/>
      <w:lvlJc w:val="left"/>
      <w:pPr>
        <w:ind w:left="504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F5AEB40">
      <w:start w:val="1"/>
      <w:numFmt w:val="lowerLetter"/>
      <w:lvlText w:val="%8"/>
      <w:lvlJc w:val="left"/>
      <w:pPr>
        <w:ind w:left="576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AA9CAD3C">
      <w:start w:val="1"/>
      <w:numFmt w:val="lowerRoman"/>
      <w:lvlText w:val="%9"/>
      <w:lvlJc w:val="left"/>
      <w:pPr>
        <w:ind w:left="648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2" w15:restartNumberingAfterBreak="0">
    <w:nsid w:val="3F3F1545"/>
    <w:multiLevelType w:val="hybridMultilevel"/>
    <w:tmpl w:val="468267CE"/>
    <w:lvl w:ilvl="0" w:tplc="BB10E8D2">
      <w:start w:val="1"/>
      <w:numFmt w:val="decimal"/>
      <w:lvlText w:val="%1-"/>
      <w:lvlJc w:val="left"/>
      <w:pPr>
        <w:ind w:left="129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FECF49C">
      <w:start w:val="1"/>
      <w:numFmt w:val="lowerLetter"/>
      <w:lvlText w:val="%2"/>
      <w:lvlJc w:val="left"/>
      <w:pPr>
        <w:ind w:left="143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950A07A0">
      <w:start w:val="1"/>
      <w:numFmt w:val="lowerRoman"/>
      <w:lvlText w:val="%3"/>
      <w:lvlJc w:val="left"/>
      <w:pPr>
        <w:ind w:left="215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E0B64E98">
      <w:start w:val="1"/>
      <w:numFmt w:val="decimal"/>
      <w:lvlText w:val="%4"/>
      <w:lvlJc w:val="left"/>
      <w:pPr>
        <w:ind w:left="287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6D5AA852">
      <w:start w:val="1"/>
      <w:numFmt w:val="lowerLetter"/>
      <w:lvlText w:val="%5"/>
      <w:lvlJc w:val="left"/>
      <w:pPr>
        <w:ind w:left="359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C2943A50">
      <w:start w:val="1"/>
      <w:numFmt w:val="lowerRoman"/>
      <w:lvlText w:val="%6"/>
      <w:lvlJc w:val="left"/>
      <w:pPr>
        <w:ind w:left="431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86DC2D24">
      <w:start w:val="1"/>
      <w:numFmt w:val="decimal"/>
      <w:lvlText w:val="%7"/>
      <w:lvlJc w:val="left"/>
      <w:pPr>
        <w:ind w:left="503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58A97D4">
      <w:start w:val="1"/>
      <w:numFmt w:val="lowerLetter"/>
      <w:lvlText w:val="%8"/>
      <w:lvlJc w:val="left"/>
      <w:pPr>
        <w:ind w:left="575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11AC7760">
      <w:start w:val="1"/>
      <w:numFmt w:val="lowerRoman"/>
      <w:lvlText w:val="%9"/>
      <w:lvlJc w:val="left"/>
      <w:pPr>
        <w:ind w:left="647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3" w15:restartNumberingAfterBreak="0">
    <w:nsid w:val="3F9035E8"/>
    <w:multiLevelType w:val="hybridMultilevel"/>
    <w:tmpl w:val="84AE93B8"/>
    <w:lvl w:ilvl="0" w:tplc="8876859E">
      <w:start w:val="1"/>
      <w:numFmt w:val="decimal"/>
      <w:lvlText w:val="%1-"/>
      <w:lvlJc w:val="left"/>
      <w:pPr>
        <w:ind w:left="121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5F94264A">
      <w:start w:val="1"/>
      <w:numFmt w:val="lowerLetter"/>
      <w:lvlText w:val="%2"/>
      <w:lvlJc w:val="left"/>
      <w:pPr>
        <w:ind w:left="14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450439B8">
      <w:start w:val="1"/>
      <w:numFmt w:val="lowerRoman"/>
      <w:lvlText w:val="%3"/>
      <w:lvlJc w:val="left"/>
      <w:pPr>
        <w:ind w:left="21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CAD4A7D0">
      <w:start w:val="1"/>
      <w:numFmt w:val="decimal"/>
      <w:lvlText w:val="%4"/>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790888E0">
      <w:start w:val="1"/>
      <w:numFmt w:val="lowerLetter"/>
      <w:lvlText w:val="%5"/>
      <w:lvlJc w:val="left"/>
      <w:pPr>
        <w:ind w:left="36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85347A1E">
      <w:start w:val="1"/>
      <w:numFmt w:val="lowerRoman"/>
      <w:lvlText w:val="%6"/>
      <w:lvlJc w:val="left"/>
      <w:pPr>
        <w:ind w:left="43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49407B70">
      <w:start w:val="1"/>
      <w:numFmt w:val="decimal"/>
      <w:lvlText w:val="%7"/>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D4020302">
      <w:start w:val="1"/>
      <w:numFmt w:val="lowerLetter"/>
      <w:lvlText w:val="%8"/>
      <w:lvlJc w:val="left"/>
      <w:pPr>
        <w:ind w:left="57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AD064A78">
      <w:start w:val="1"/>
      <w:numFmt w:val="lowerRoman"/>
      <w:lvlText w:val="%9"/>
      <w:lvlJc w:val="left"/>
      <w:pPr>
        <w:ind w:left="64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43097396"/>
    <w:multiLevelType w:val="hybridMultilevel"/>
    <w:tmpl w:val="FE7EED14"/>
    <w:lvl w:ilvl="0" w:tplc="A6883CA2">
      <w:start w:val="1"/>
      <w:numFmt w:val="bullet"/>
      <w:lvlText w:val="●"/>
      <w:lvlJc w:val="left"/>
      <w:pPr>
        <w:ind w:left="1203"/>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1" w:tplc="5FAA7064">
      <w:start w:val="1"/>
      <w:numFmt w:val="bullet"/>
      <w:lvlText w:val="o"/>
      <w:lvlJc w:val="left"/>
      <w:pPr>
        <w:ind w:left="14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4CB2CE06">
      <w:start w:val="1"/>
      <w:numFmt w:val="bullet"/>
      <w:lvlText w:val="▪"/>
      <w:lvlJc w:val="left"/>
      <w:pPr>
        <w:ind w:left="21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4F9C8672">
      <w:start w:val="1"/>
      <w:numFmt w:val="bullet"/>
      <w:lvlText w:val="•"/>
      <w:lvlJc w:val="left"/>
      <w:pPr>
        <w:ind w:left="28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2A125FA4">
      <w:start w:val="1"/>
      <w:numFmt w:val="bullet"/>
      <w:lvlText w:val="o"/>
      <w:lvlJc w:val="left"/>
      <w:pPr>
        <w:ind w:left="36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AB64B774">
      <w:start w:val="1"/>
      <w:numFmt w:val="bullet"/>
      <w:lvlText w:val="▪"/>
      <w:lvlJc w:val="left"/>
      <w:pPr>
        <w:ind w:left="43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95C6352C">
      <w:start w:val="1"/>
      <w:numFmt w:val="bullet"/>
      <w:lvlText w:val="•"/>
      <w:lvlJc w:val="left"/>
      <w:pPr>
        <w:ind w:left="50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6708EDA">
      <w:start w:val="1"/>
      <w:numFmt w:val="bullet"/>
      <w:lvlText w:val="o"/>
      <w:lvlJc w:val="left"/>
      <w:pPr>
        <w:ind w:left="57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E0E43E2C">
      <w:start w:val="1"/>
      <w:numFmt w:val="bullet"/>
      <w:lvlText w:val="▪"/>
      <w:lvlJc w:val="left"/>
      <w:pPr>
        <w:ind w:left="64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5" w15:restartNumberingAfterBreak="0">
    <w:nsid w:val="4F274904"/>
    <w:multiLevelType w:val="hybridMultilevel"/>
    <w:tmpl w:val="D07C9BE0"/>
    <w:lvl w:ilvl="0" w:tplc="4FD87D5A">
      <w:start w:val="1"/>
      <w:numFmt w:val="decimal"/>
      <w:lvlText w:val="%1."/>
      <w:lvlJc w:val="left"/>
      <w:pPr>
        <w:ind w:left="1209"/>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1" w:tplc="7F1821F2">
      <w:start w:val="1"/>
      <w:numFmt w:val="lowerLetter"/>
      <w:lvlText w:val="%2"/>
      <w:lvlJc w:val="left"/>
      <w:pPr>
        <w:ind w:left="144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2" w:tplc="B0EA7E64">
      <w:start w:val="1"/>
      <w:numFmt w:val="lowerRoman"/>
      <w:lvlText w:val="%3"/>
      <w:lvlJc w:val="left"/>
      <w:pPr>
        <w:ind w:left="216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3" w:tplc="47AE2F12">
      <w:start w:val="1"/>
      <w:numFmt w:val="decimal"/>
      <w:lvlText w:val="%4"/>
      <w:lvlJc w:val="left"/>
      <w:pPr>
        <w:ind w:left="288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4" w:tplc="2CB2F00C">
      <w:start w:val="1"/>
      <w:numFmt w:val="lowerLetter"/>
      <w:lvlText w:val="%5"/>
      <w:lvlJc w:val="left"/>
      <w:pPr>
        <w:ind w:left="360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5" w:tplc="AB3EEBE2">
      <w:start w:val="1"/>
      <w:numFmt w:val="lowerRoman"/>
      <w:lvlText w:val="%6"/>
      <w:lvlJc w:val="left"/>
      <w:pPr>
        <w:ind w:left="432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6" w:tplc="F0A6D45E">
      <w:start w:val="1"/>
      <w:numFmt w:val="decimal"/>
      <w:lvlText w:val="%7"/>
      <w:lvlJc w:val="left"/>
      <w:pPr>
        <w:ind w:left="504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7" w:tplc="AF3AE6C4">
      <w:start w:val="1"/>
      <w:numFmt w:val="lowerLetter"/>
      <w:lvlText w:val="%8"/>
      <w:lvlJc w:val="left"/>
      <w:pPr>
        <w:ind w:left="576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lvl w:ilvl="8" w:tplc="A9280468">
      <w:start w:val="1"/>
      <w:numFmt w:val="lowerRoman"/>
      <w:lvlText w:val="%9"/>
      <w:lvlJc w:val="left"/>
      <w:pPr>
        <w:ind w:left="6482"/>
      </w:pPr>
      <w:rPr>
        <w:rFonts w:ascii="Calibri" w:eastAsia="Calibri" w:hAnsi="Calibri" w:cs="Calibri"/>
        <w:b w:val="0"/>
        <w:i w:val="0"/>
        <w:strike w:val="0"/>
        <w:dstrike w:val="0"/>
        <w:color w:val="000000"/>
        <w:sz w:val="32"/>
        <w:szCs w:val="32"/>
        <w:u w:val="none" w:color="000000"/>
        <w:bdr w:val="none" w:sz="0" w:space="0" w:color="auto"/>
        <w:shd w:val="clear" w:color="auto" w:fill="auto"/>
        <w:vertAlign w:val="baseline"/>
      </w:rPr>
    </w:lvl>
  </w:abstractNum>
  <w:abstractNum w:abstractNumId="16" w15:restartNumberingAfterBreak="0">
    <w:nsid w:val="51C95944"/>
    <w:multiLevelType w:val="hybridMultilevel"/>
    <w:tmpl w:val="8F0098B4"/>
    <w:lvl w:ilvl="0" w:tplc="9D8ECDEA">
      <w:start w:val="1"/>
      <w:numFmt w:val="decimal"/>
      <w:lvlText w:val="%1-"/>
      <w:lvlJc w:val="left"/>
      <w:pPr>
        <w:ind w:left="2505"/>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3C9CB262">
      <w:start w:val="1"/>
      <w:numFmt w:val="lowerLetter"/>
      <w:lvlText w:val="%2"/>
      <w:lvlJc w:val="left"/>
      <w:pPr>
        <w:ind w:left="14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0B4257B0">
      <w:start w:val="1"/>
      <w:numFmt w:val="lowerRoman"/>
      <w:lvlText w:val="%3"/>
      <w:lvlJc w:val="left"/>
      <w:pPr>
        <w:ind w:left="21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5E2E94E2">
      <w:start w:val="1"/>
      <w:numFmt w:val="decimal"/>
      <w:lvlText w:val="%4"/>
      <w:lvlJc w:val="left"/>
      <w:pPr>
        <w:ind w:left="28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0BA8806A">
      <w:start w:val="1"/>
      <w:numFmt w:val="lowerLetter"/>
      <w:lvlText w:val="%5"/>
      <w:lvlJc w:val="left"/>
      <w:pPr>
        <w:ind w:left="360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E75AEB2A">
      <w:start w:val="1"/>
      <w:numFmt w:val="lowerRoman"/>
      <w:lvlText w:val="%6"/>
      <w:lvlJc w:val="left"/>
      <w:pPr>
        <w:ind w:left="43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6BA4E7D0">
      <w:start w:val="1"/>
      <w:numFmt w:val="decimal"/>
      <w:lvlText w:val="%7"/>
      <w:lvlJc w:val="left"/>
      <w:pPr>
        <w:ind w:left="50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A4C24522">
      <w:start w:val="1"/>
      <w:numFmt w:val="lowerLetter"/>
      <w:lvlText w:val="%8"/>
      <w:lvlJc w:val="left"/>
      <w:pPr>
        <w:ind w:left="57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B104589A">
      <w:start w:val="1"/>
      <w:numFmt w:val="lowerRoman"/>
      <w:lvlText w:val="%9"/>
      <w:lvlJc w:val="left"/>
      <w:pPr>
        <w:ind w:left="64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17" w15:restartNumberingAfterBreak="0">
    <w:nsid w:val="52C17D15"/>
    <w:multiLevelType w:val="hybridMultilevel"/>
    <w:tmpl w:val="C97E96DA"/>
    <w:lvl w:ilvl="0" w:tplc="967A41FA">
      <w:start w:val="3"/>
      <w:numFmt w:val="decimal"/>
      <w:lvlText w:val="%1-"/>
      <w:lvlJc w:val="left"/>
      <w:pPr>
        <w:ind w:left="1206"/>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1" w:tplc="6DD85558">
      <w:start w:val="1"/>
      <w:numFmt w:val="lowerLetter"/>
      <w:lvlText w:val="%2"/>
      <w:lvlJc w:val="left"/>
      <w:pPr>
        <w:ind w:left="144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2" w:tplc="6ADE3778">
      <w:start w:val="1"/>
      <w:numFmt w:val="lowerRoman"/>
      <w:lvlText w:val="%3"/>
      <w:lvlJc w:val="left"/>
      <w:pPr>
        <w:ind w:left="216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3" w:tplc="4BDE0CAA">
      <w:start w:val="1"/>
      <w:numFmt w:val="decimal"/>
      <w:lvlText w:val="%4"/>
      <w:lvlJc w:val="left"/>
      <w:pPr>
        <w:ind w:left="288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2AA6798A">
      <w:start w:val="1"/>
      <w:numFmt w:val="lowerLetter"/>
      <w:lvlText w:val="%5"/>
      <w:lvlJc w:val="left"/>
      <w:pPr>
        <w:ind w:left="360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5" w:tplc="1A0EE45C">
      <w:start w:val="1"/>
      <w:numFmt w:val="lowerRoman"/>
      <w:lvlText w:val="%6"/>
      <w:lvlJc w:val="left"/>
      <w:pPr>
        <w:ind w:left="432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6" w:tplc="28F215FC">
      <w:start w:val="1"/>
      <w:numFmt w:val="decimal"/>
      <w:lvlText w:val="%7"/>
      <w:lvlJc w:val="left"/>
      <w:pPr>
        <w:ind w:left="504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D4AC59D8">
      <w:start w:val="1"/>
      <w:numFmt w:val="lowerLetter"/>
      <w:lvlText w:val="%8"/>
      <w:lvlJc w:val="left"/>
      <w:pPr>
        <w:ind w:left="576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8" w:tplc="241499EE">
      <w:start w:val="1"/>
      <w:numFmt w:val="lowerRoman"/>
      <w:lvlText w:val="%9"/>
      <w:lvlJc w:val="left"/>
      <w:pPr>
        <w:ind w:left="648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abstractNum>
  <w:abstractNum w:abstractNumId="18" w15:restartNumberingAfterBreak="0">
    <w:nsid w:val="52C47630"/>
    <w:multiLevelType w:val="hybridMultilevel"/>
    <w:tmpl w:val="C2469778"/>
    <w:lvl w:ilvl="0" w:tplc="70D899FC">
      <w:start w:val="1"/>
      <w:numFmt w:val="decimal"/>
      <w:lvlText w:val="%1."/>
      <w:lvlJc w:val="left"/>
      <w:pPr>
        <w:ind w:left="120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DD85284">
      <w:start w:val="1"/>
      <w:numFmt w:val="lowerLetter"/>
      <w:lvlText w:val="%2"/>
      <w:lvlJc w:val="left"/>
      <w:pPr>
        <w:ind w:left="14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38ADED6">
      <w:start w:val="1"/>
      <w:numFmt w:val="lowerRoman"/>
      <w:lvlText w:val="%3"/>
      <w:lvlJc w:val="left"/>
      <w:pPr>
        <w:ind w:left="21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5B849E2">
      <w:start w:val="1"/>
      <w:numFmt w:val="decimal"/>
      <w:lvlText w:val="%4"/>
      <w:lvlJc w:val="left"/>
      <w:pPr>
        <w:ind w:left="28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748762A">
      <w:start w:val="1"/>
      <w:numFmt w:val="lowerLetter"/>
      <w:lvlText w:val="%5"/>
      <w:lvlJc w:val="left"/>
      <w:pPr>
        <w:ind w:left="36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AD4A6C0C">
      <w:start w:val="1"/>
      <w:numFmt w:val="lowerRoman"/>
      <w:lvlText w:val="%6"/>
      <w:lvlJc w:val="left"/>
      <w:pPr>
        <w:ind w:left="43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9E8EAB2">
      <w:start w:val="1"/>
      <w:numFmt w:val="decimal"/>
      <w:lvlText w:val="%7"/>
      <w:lvlJc w:val="left"/>
      <w:pPr>
        <w:ind w:left="50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0F43FF8">
      <w:start w:val="1"/>
      <w:numFmt w:val="lowerLetter"/>
      <w:lvlText w:val="%8"/>
      <w:lvlJc w:val="left"/>
      <w:pPr>
        <w:ind w:left="57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82F201BC">
      <w:start w:val="1"/>
      <w:numFmt w:val="lowerRoman"/>
      <w:lvlText w:val="%9"/>
      <w:lvlJc w:val="left"/>
      <w:pPr>
        <w:ind w:left="64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5CCF3385"/>
    <w:multiLevelType w:val="hybridMultilevel"/>
    <w:tmpl w:val="72CC5590"/>
    <w:lvl w:ilvl="0" w:tplc="087494A6">
      <w:start w:val="1"/>
      <w:numFmt w:val="decimal"/>
      <w:lvlText w:val="%1."/>
      <w:lvlJc w:val="left"/>
      <w:pPr>
        <w:ind w:left="1400"/>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1" w:tplc="3C421E9A">
      <w:start w:val="1"/>
      <w:numFmt w:val="lowerLetter"/>
      <w:lvlText w:val="%2"/>
      <w:lvlJc w:val="left"/>
      <w:pPr>
        <w:ind w:left="1724"/>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2" w:tplc="7CC28934">
      <w:start w:val="1"/>
      <w:numFmt w:val="lowerRoman"/>
      <w:lvlText w:val="%3"/>
      <w:lvlJc w:val="left"/>
      <w:pPr>
        <w:ind w:left="2444"/>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3" w:tplc="2FEE4422">
      <w:start w:val="1"/>
      <w:numFmt w:val="decimal"/>
      <w:lvlText w:val="%4"/>
      <w:lvlJc w:val="left"/>
      <w:pPr>
        <w:ind w:left="3164"/>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4" w:tplc="2CF29044">
      <w:start w:val="1"/>
      <w:numFmt w:val="lowerLetter"/>
      <w:lvlText w:val="%5"/>
      <w:lvlJc w:val="left"/>
      <w:pPr>
        <w:ind w:left="3884"/>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5" w:tplc="1D20B820">
      <w:start w:val="1"/>
      <w:numFmt w:val="lowerRoman"/>
      <w:lvlText w:val="%6"/>
      <w:lvlJc w:val="left"/>
      <w:pPr>
        <w:ind w:left="4604"/>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6" w:tplc="24FAEA0E">
      <w:start w:val="1"/>
      <w:numFmt w:val="decimal"/>
      <w:lvlText w:val="%7"/>
      <w:lvlJc w:val="left"/>
      <w:pPr>
        <w:ind w:left="5324"/>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7" w:tplc="BCA21240">
      <w:start w:val="1"/>
      <w:numFmt w:val="lowerLetter"/>
      <w:lvlText w:val="%8"/>
      <w:lvlJc w:val="left"/>
      <w:pPr>
        <w:ind w:left="6044"/>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lvl w:ilvl="8" w:tplc="856E52B4">
      <w:start w:val="1"/>
      <w:numFmt w:val="lowerRoman"/>
      <w:lvlText w:val="%9"/>
      <w:lvlJc w:val="left"/>
      <w:pPr>
        <w:ind w:left="6764"/>
      </w:pPr>
      <w:rPr>
        <w:rFonts w:ascii="Arial" w:eastAsia="Arial" w:hAnsi="Arial" w:cs="Arial"/>
        <w:b w:val="0"/>
        <w:i w:val="0"/>
        <w:strike w:val="0"/>
        <w:dstrike w:val="0"/>
        <w:color w:val="000000"/>
        <w:sz w:val="32"/>
        <w:szCs w:val="32"/>
        <w:u w:val="none" w:color="000000"/>
        <w:bdr w:val="none" w:sz="0" w:space="0" w:color="auto"/>
        <w:shd w:val="clear" w:color="auto" w:fill="auto"/>
        <w:vertAlign w:val="baseline"/>
      </w:rPr>
    </w:lvl>
  </w:abstractNum>
  <w:abstractNum w:abstractNumId="20" w15:restartNumberingAfterBreak="0">
    <w:nsid w:val="5F14577E"/>
    <w:multiLevelType w:val="hybridMultilevel"/>
    <w:tmpl w:val="65B09596"/>
    <w:lvl w:ilvl="0" w:tplc="28C22682">
      <w:start w:val="1"/>
      <w:numFmt w:val="decimal"/>
      <w:lvlText w:val="%1."/>
      <w:lvlJc w:val="left"/>
      <w:pPr>
        <w:ind w:left="121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A5B0CC44">
      <w:start w:val="1"/>
      <w:numFmt w:val="lowerLetter"/>
      <w:lvlText w:val="%2"/>
      <w:lvlJc w:val="left"/>
      <w:pPr>
        <w:ind w:left="152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C944C0D2">
      <w:start w:val="1"/>
      <w:numFmt w:val="lowerRoman"/>
      <w:lvlText w:val="%3"/>
      <w:lvlJc w:val="left"/>
      <w:pPr>
        <w:ind w:left="224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CA56D2AC">
      <w:start w:val="1"/>
      <w:numFmt w:val="decimal"/>
      <w:lvlText w:val="%4"/>
      <w:lvlJc w:val="left"/>
      <w:pPr>
        <w:ind w:left="296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2B4568A">
      <w:start w:val="1"/>
      <w:numFmt w:val="lowerLetter"/>
      <w:lvlText w:val="%5"/>
      <w:lvlJc w:val="left"/>
      <w:pPr>
        <w:ind w:left="368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48A43256">
      <w:start w:val="1"/>
      <w:numFmt w:val="lowerRoman"/>
      <w:lvlText w:val="%6"/>
      <w:lvlJc w:val="left"/>
      <w:pPr>
        <w:ind w:left="440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766223C8">
      <w:start w:val="1"/>
      <w:numFmt w:val="decimal"/>
      <w:lvlText w:val="%7"/>
      <w:lvlJc w:val="left"/>
      <w:pPr>
        <w:ind w:left="512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124DA44">
      <w:start w:val="1"/>
      <w:numFmt w:val="lowerLetter"/>
      <w:lvlText w:val="%8"/>
      <w:lvlJc w:val="left"/>
      <w:pPr>
        <w:ind w:left="584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25A2311C">
      <w:start w:val="1"/>
      <w:numFmt w:val="lowerRoman"/>
      <w:lvlText w:val="%9"/>
      <w:lvlJc w:val="left"/>
      <w:pPr>
        <w:ind w:left="6566"/>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21" w15:restartNumberingAfterBreak="0">
    <w:nsid w:val="60C95C51"/>
    <w:multiLevelType w:val="hybridMultilevel"/>
    <w:tmpl w:val="BFFCA3A6"/>
    <w:lvl w:ilvl="0" w:tplc="90E640B6">
      <w:start w:val="1"/>
      <w:numFmt w:val="decimal"/>
      <w:lvlText w:val="%1-"/>
      <w:lvlJc w:val="left"/>
      <w:pPr>
        <w:ind w:left="120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0778C29E">
      <w:start w:val="1"/>
      <w:numFmt w:val="lowerLetter"/>
      <w:lvlText w:val="%2"/>
      <w:lvlJc w:val="left"/>
      <w:pPr>
        <w:ind w:left="14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B8FE87DE">
      <w:start w:val="1"/>
      <w:numFmt w:val="lowerRoman"/>
      <w:lvlText w:val="%3"/>
      <w:lvlJc w:val="left"/>
      <w:pPr>
        <w:ind w:left="21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EDF8C81A">
      <w:start w:val="1"/>
      <w:numFmt w:val="decimal"/>
      <w:lvlText w:val="%4"/>
      <w:lvlJc w:val="left"/>
      <w:pPr>
        <w:ind w:left="28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14E299DE">
      <w:start w:val="1"/>
      <w:numFmt w:val="lowerLetter"/>
      <w:lvlText w:val="%5"/>
      <w:lvlJc w:val="left"/>
      <w:pPr>
        <w:ind w:left="360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735CED5E">
      <w:start w:val="1"/>
      <w:numFmt w:val="lowerRoman"/>
      <w:lvlText w:val="%6"/>
      <w:lvlJc w:val="left"/>
      <w:pPr>
        <w:ind w:left="43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DC0E94AC">
      <w:start w:val="1"/>
      <w:numFmt w:val="decimal"/>
      <w:lvlText w:val="%7"/>
      <w:lvlJc w:val="left"/>
      <w:pPr>
        <w:ind w:left="50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2B2A79C0">
      <w:start w:val="1"/>
      <w:numFmt w:val="lowerLetter"/>
      <w:lvlText w:val="%8"/>
      <w:lvlJc w:val="left"/>
      <w:pPr>
        <w:ind w:left="57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1CE012DC">
      <w:start w:val="1"/>
      <w:numFmt w:val="lowerRoman"/>
      <w:lvlText w:val="%9"/>
      <w:lvlJc w:val="left"/>
      <w:pPr>
        <w:ind w:left="64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22" w15:restartNumberingAfterBreak="0">
    <w:nsid w:val="71BD26F0"/>
    <w:multiLevelType w:val="hybridMultilevel"/>
    <w:tmpl w:val="11BCB138"/>
    <w:lvl w:ilvl="0" w:tplc="493CEEEC">
      <w:start w:val="1"/>
      <w:numFmt w:val="decimal"/>
      <w:lvlText w:val="%1-"/>
      <w:lvlJc w:val="left"/>
      <w:pPr>
        <w:ind w:left="1206"/>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727C785A">
      <w:start w:val="1"/>
      <w:numFmt w:val="lowerLetter"/>
      <w:lvlText w:val="%2"/>
      <w:lvlJc w:val="left"/>
      <w:pPr>
        <w:ind w:left="14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B5BCA576">
      <w:start w:val="1"/>
      <w:numFmt w:val="lowerRoman"/>
      <w:lvlText w:val="%3"/>
      <w:lvlJc w:val="left"/>
      <w:pPr>
        <w:ind w:left="21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40742C6E">
      <w:start w:val="1"/>
      <w:numFmt w:val="decimal"/>
      <w:lvlText w:val="%4"/>
      <w:lvlJc w:val="left"/>
      <w:pPr>
        <w:ind w:left="28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C360ADF2">
      <w:start w:val="1"/>
      <w:numFmt w:val="lowerLetter"/>
      <w:lvlText w:val="%5"/>
      <w:lvlJc w:val="left"/>
      <w:pPr>
        <w:ind w:left="360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B8EE29BE">
      <w:start w:val="1"/>
      <w:numFmt w:val="lowerRoman"/>
      <w:lvlText w:val="%6"/>
      <w:lvlJc w:val="left"/>
      <w:pPr>
        <w:ind w:left="43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D4042E30">
      <w:start w:val="1"/>
      <w:numFmt w:val="decimal"/>
      <w:lvlText w:val="%7"/>
      <w:lvlJc w:val="left"/>
      <w:pPr>
        <w:ind w:left="50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449C816A">
      <w:start w:val="1"/>
      <w:numFmt w:val="lowerLetter"/>
      <w:lvlText w:val="%8"/>
      <w:lvlJc w:val="left"/>
      <w:pPr>
        <w:ind w:left="57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204456BE">
      <w:start w:val="1"/>
      <w:numFmt w:val="lowerRoman"/>
      <w:lvlText w:val="%9"/>
      <w:lvlJc w:val="left"/>
      <w:pPr>
        <w:ind w:left="64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23" w15:restartNumberingAfterBreak="0">
    <w:nsid w:val="767709D5"/>
    <w:multiLevelType w:val="hybridMultilevel"/>
    <w:tmpl w:val="D3C27192"/>
    <w:lvl w:ilvl="0" w:tplc="8842C716">
      <w:start w:val="8"/>
      <w:numFmt w:val="decimal"/>
      <w:lvlText w:val="%1-"/>
      <w:lvlJc w:val="left"/>
      <w:pPr>
        <w:ind w:left="1212"/>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147AE248">
      <w:start w:val="1"/>
      <w:numFmt w:val="lowerLetter"/>
      <w:lvlText w:val="%2"/>
      <w:lvlJc w:val="left"/>
      <w:pPr>
        <w:ind w:left="118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9EBC0D5A">
      <w:start w:val="1"/>
      <w:numFmt w:val="lowerRoman"/>
      <w:lvlText w:val="%3"/>
      <w:lvlJc w:val="left"/>
      <w:pPr>
        <w:ind w:left="190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875E9910">
      <w:start w:val="1"/>
      <w:numFmt w:val="decimal"/>
      <w:lvlText w:val="%4"/>
      <w:lvlJc w:val="left"/>
      <w:pPr>
        <w:ind w:left="262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8E7EF886">
      <w:start w:val="1"/>
      <w:numFmt w:val="lowerLetter"/>
      <w:lvlText w:val="%5"/>
      <w:lvlJc w:val="left"/>
      <w:pPr>
        <w:ind w:left="334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EFAC471E">
      <w:start w:val="1"/>
      <w:numFmt w:val="lowerRoman"/>
      <w:lvlText w:val="%6"/>
      <w:lvlJc w:val="left"/>
      <w:pPr>
        <w:ind w:left="406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C8DEA8A8">
      <w:start w:val="1"/>
      <w:numFmt w:val="decimal"/>
      <w:lvlText w:val="%7"/>
      <w:lvlJc w:val="left"/>
      <w:pPr>
        <w:ind w:left="478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CA6C3D0E">
      <w:start w:val="1"/>
      <w:numFmt w:val="lowerLetter"/>
      <w:lvlText w:val="%8"/>
      <w:lvlJc w:val="left"/>
      <w:pPr>
        <w:ind w:left="550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B1B4E7A0">
      <w:start w:val="1"/>
      <w:numFmt w:val="lowerRoman"/>
      <w:lvlText w:val="%9"/>
      <w:lvlJc w:val="left"/>
      <w:pPr>
        <w:ind w:left="6221"/>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24" w15:restartNumberingAfterBreak="0">
    <w:nsid w:val="76D47A7D"/>
    <w:multiLevelType w:val="hybridMultilevel"/>
    <w:tmpl w:val="E084ACD4"/>
    <w:lvl w:ilvl="0" w:tplc="EDCC6620">
      <w:start w:val="1"/>
      <w:numFmt w:val="decimal"/>
      <w:lvlText w:val="%1-"/>
      <w:lvlJc w:val="left"/>
      <w:pPr>
        <w:ind w:left="1208"/>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383CAFDC">
      <w:start w:val="1"/>
      <w:numFmt w:val="lowerLetter"/>
      <w:lvlText w:val="%2"/>
      <w:lvlJc w:val="left"/>
      <w:pPr>
        <w:ind w:left="14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357C4E3E">
      <w:start w:val="1"/>
      <w:numFmt w:val="lowerRoman"/>
      <w:lvlText w:val="%3"/>
      <w:lvlJc w:val="left"/>
      <w:pPr>
        <w:ind w:left="21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FA343432">
      <w:start w:val="1"/>
      <w:numFmt w:val="decimal"/>
      <w:lvlText w:val="%4"/>
      <w:lvlJc w:val="left"/>
      <w:pPr>
        <w:ind w:left="28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D14C0320">
      <w:start w:val="1"/>
      <w:numFmt w:val="lowerLetter"/>
      <w:lvlText w:val="%5"/>
      <w:lvlJc w:val="left"/>
      <w:pPr>
        <w:ind w:left="360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1C6E1228">
      <w:start w:val="1"/>
      <w:numFmt w:val="lowerRoman"/>
      <w:lvlText w:val="%6"/>
      <w:lvlJc w:val="left"/>
      <w:pPr>
        <w:ind w:left="432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10A84660">
      <w:start w:val="1"/>
      <w:numFmt w:val="decimal"/>
      <w:lvlText w:val="%7"/>
      <w:lvlJc w:val="left"/>
      <w:pPr>
        <w:ind w:left="504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41DE3288">
      <w:start w:val="1"/>
      <w:numFmt w:val="lowerLetter"/>
      <w:lvlText w:val="%8"/>
      <w:lvlJc w:val="left"/>
      <w:pPr>
        <w:ind w:left="576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E968DF68">
      <w:start w:val="1"/>
      <w:numFmt w:val="lowerRoman"/>
      <w:lvlText w:val="%9"/>
      <w:lvlJc w:val="left"/>
      <w:pPr>
        <w:ind w:left="6480"/>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25" w15:restartNumberingAfterBreak="0">
    <w:nsid w:val="7DE759AD"/>
    <w:multiLevelType w:val="hybridMultilevel"/>
    <w:tmpl w:val="0D0007D2"/>
    <w:lvl w:ilvl="0" w:tplc="6F9AC108">
      <w:start w:val="1"/>
      <w:numFmt w:val="bullet"/>
      <w:lvlText w:val=""/>
      <w:lvlJc w:val="left"/>
      <w:pPr>
        <w:ind w:left="1297"/>
      </w:pPr>
      <w:rPr>
        <w:rFonts w:ascii="Wingdings" w:eastAsia="Wingdings" w:hAnsi="Wingdings" w:cs="Wingdings"/>
        <w:b w:val="0"/>
        <w:i w:val="0"/>
        <w:strike w:val="0"/>
        <w:dstrike w:val="0"/>
        <w:color w:val="000000"/>
        <w:sz w:val="43"/>
        <w:szCs w:val="43"/>
        <w:u w:val="none" w:color="000000"/>
        <w:bdr w:val="none" w:sz="0" w:space="0" w:color="auto"/>
        <w:shd w:val="clear" w:color="auto" w:fill="auto"/>
        <w:vertAlign w:val="subscript"/>
      </w:rPr>
    </w:lvl>
    <w:lvl w:ilvl="1" w:tplc="EF3EAE9C">
      <w:start w:val="1"/>
      <w:numFmt w:val="decimal"/>
      <w:lvlText w:val="%2-"/>
      <w:lvlJc w:val="left"/>
      <w:pPr>
        <w:ind w:left="1927"/>
      </w:pPr>
      <w:rPr>
        <w:rFonts w:ascii="Simplified Arabic" w:eastAsia="Simplified Arabic" w:hAnsi="Simplified Arabic" w:cs="Simplified Arabic"/>
        <w:b w:val="0"/>
        <w:i w:val="0"/>
        <w:strike w:val="0"/>
        <w:dstrike w:val="0"/>
        <w:color w:val="000000"/>
        <w:sz w:val="28"/>
        <w:szCs w:val="28"/>
        <w:u w:val="none" w:color="000000"/>
        <w:bdr w:val="none" w:sz="0" w:space="0" w:color="auto"/>
        <w:shd w:val="clear" w:color="auto" w:fill="auto"/>
        <w:vertAlign w:val="baseline"/>
      </w:rPr>
    </w:lvl>
    <w:lvl w:ilvl="2" w:tplc="38E061D8">
      <w:start w:val="1"/>
      <w:numFmt w:val="lowerRoman"/>
      <w:lvlText w:val="%3"/>
      <w:lvlJc w:val="left"/>
      <w:pPr>
        <w:ind w:left="1767"/>
      </w:pPr>
      <w:rPr>
        <w:rFonts w:ascii="Simplified Arabic" w:eastAsia="Simplified Arabic" w:hAnsi="Simplified Arabic" w:cs="Simplified Arabic"/>
        <w:b w:val="0"/>
        <w:i w:val="0"/>
        <w:strike w:val="0"/>
        <w:dstrike w:val="0"/>
        <w:color w:val="000000"/>
        <w:sz w:val="28"/>
        <w:szCs w:val="28"/>
        <w:u w:val="none" w:color="000000"/>
        <w:bdr w:val="none" w:sz="0" w:space="0" w:color="auto"/>
        <w:shd w:val="clear" w:color="auto" w:fill="auto"/>
        <w:vertAlign w:val="baseline"/>
      </w:rPr>
    </w:lvl>
    <w:lvl w:ilvl="3" w:tplc="2006ED96">
      <w:start w:val="1"/>
      <w:numFmt w:val="decimal"/>
      <w:lvlText w:val="%4"/>
      <w:lvlJc w:val="left"/>
      <w:pPr>
        <w:ind w:left="2487"/>
      </w:pPr>
      <w:rPr>
        <w:rFonts w:ascii="Simplified Arabic" w:eastAsia="Simplified Arabic" w:hAnsi="Simplified Arabic" w:cs="Simplified Arabic"/>
        <w:b w:val="0"/>
        <w:i w:val="0"/>
        <w:strike w:val="0"/>
        <w:dstrike w:val="0"/>
        <w:color w:val="000000"/>
        <w:sz w:val="28"/>
        <w:szCs w:val="28"/>
        <w:u w:val="none" w:color="000000"/>
        <w:bdr w:val="none" w:sz="0" w:space="0" w:color="auto"/>
        <w:shd w:val="clear" w:color="auto" w:fill="auto"/>
        <w:vertAlign w:val="baseline"/>
      </w:rPr>
    </w:lvl>
    <w:lvl w:ilvl="4" w:tplc="2DFEC3A6">
      <w:start w:val="1"/>
      <w:numFmt w:val="lowerLetter"/>
      <w:lvlText w:val="%5"/>
      <w:lvlJc w:val="left"/>
      <w:pPr>
        <w:ind w:left="3207"/>
      </w:pPr>
      <w:rPr>
        <w:rFonts w:ascii="Simplified Arabic" w:eastAsia="Simplified Arabic" w:hAnsi="Simplified Arabic" w:cs="Simplified Arabic"/>
        <w:b w:val="0"/>
        <w:i w:val="0"/>
        <w:strike w:val="0"/>
        <w:dstrike w:val="0"/>
        <w:color w:val="000000"/>
        <w:sz w:val="28"/>
        <w:szCs w:val="28"/>
        <w:u w:val="none" w:color="000000"/>
        <w:bdr w:val="none" w:sz="0" w:space="0" w:color="auto"/>
        <w:shd w:val="clear" w:color="auto" w:fill="auto"/>
        <w:vertAlign w:val="baseline"/>
      </w:rPr>
    </w:lvl>
    <w:lvl w:ilvl="5" w:tplc="3C863FF6">
      <w:start w:val="1"/>
      <w:numFmt w:val="lowerRoman"/>
      <w:lvlText w:val="%6"/>
      <w:lvlJc w:val="left"/>
      <w:pPr>
        <w:ind w:left="3927"/>
      </w:pPr>
      <w:rPr>
        <w:rFonts w:ascii="Simplified Arabic" w:eastAsia="Simplified Arabic" w:hAnsi="Simplified Arabic" w:cs="Simplified Arabic"/>
        <w:b w:val="0"/>
        <w:i w:val="0"/>
        <w:strike w:val="0"/>
        <w:dstrike w:val="0"/>
        <w:color w:val="000000"/>
        <w:sz w:val="28"/>
        <w:szCs w:val="28"/>
        <w:u w:val="none" w:color="000000"/>
        <w:bdr w:val="none" w:sz="0" w:space="0" w:color="auto"/>
        <w:shd w:val="clear" w:color="auto" w:fill="auto"/>
        <w:vertAlign w:val="baseline"/>
      </w:rPr>
    </w:lvl>
    <w:lvl w:ilvl="6" w:tplc="28DC035A">
      <w:start w:val="1"/>
      <w:numFmt w:val="decimal"/>
      <w:lvlText w:val="%7"/>
      <w:lvlJc w:val="left"/>
      <w:pPr>
        <w:ind w:left="4647"/>
      </w:pPr>
      <w:rPr>
        <w:rFonts w:ascii="Simplified Arabic" w:eastAsia="Simplified Arabic" w:hAnsi="Simplified Arabic" w:cs="Simplified Arabic"/>
        <w:b w:val="0"/>
        <w:i w:val="0"/>
        <w:strike w:val="0"/>
        <w:dstrike w:val="0"/>
        <w:color w:val="000000"/>
        <w:sz w:val="28"/>
        <w:szCs w:val="28"/>
        <w:u w:val="none" w:color="000000"/>
        <w:bdr w:val="none" w:sz="0" w:space="0" w:color="auto"/>
        <w:shd w:val="clear" w:color="auto" w:fill="auto"/>
        <w:vertAlign w:val="baseline"/>
      </w:rPr>
    </w:lvl>
    <w:lvl w:ilvl="7" w:tplc="CFD00D8E">
      <w:start w:val="1"/>
      <w:numFmt w:val="lowerLetter"/>
      <w:lvlText w:val="%8"/>
      <w:lvlJc w:val="left"/>
      <w:pPr>
        <w:ind w:left="5367"/>
      </w:pPr>
      <w:rPr>
        <w:rFonts w:ascii="Simplified Arabic" w:eastAsia="Simplified Arabic" w:hAnsi="Simplified Arabic" w:cs="Simplified Arabic"/>
        <w:b w:val="0"/>
        <w:i w:val="0"/>
        <w:strike w:val="0"/>
        <w:dstrike w:val="0"/>
        <w:color w:val="000000"/>
        <w:sz w:val="28"/>
        <w:szCs w:val="28"/>
        <w:u w:val="none" w:color="000000"/>
        <w:bdr w:val="none" w:sz="0" w:space="0" w:color="auto"/>
        <w:shd w:val="clear" w:color="auto" w:fill="auto"/>
        <w:vertAlign w:val="baseline"/>
      </w:rPr>
    </w:lvl>
    <w:lvl w:ilvl="8" w:tplc="5D32A64C">
      <w:start w:val="1"/>
      <w:numFmt w:val="lowerRoman"/>
      <w:lvlText w:val="%9"/>
      <w:lvlJc w:val="left"/>
      <w:pPr>
        <w:ind w:left="6087"/>
      </w:pPr>
      <w:rPr>
        <w:rFonts w:ascii="Simplified Arabic" w:eastAsia="Simplified Arabic" w:hAnsi="Simplified Arabic" w:cs="Simplified Arabic"/>
        <w:b w:val="0"/>
        <w:i w:val="0"/>
        <w:strike w:val="0"/>
        <w:dstrike w:val="0"/>
        <w:color w:val="000000"/>
        <w:sz w:val="28"/>
        <w:szCs w:val="28"/>
        <w:u w:val="none" w:color="000000"/>
        <w:bdr w:val="none" w:sz="0" w:space="0" w:color="auto"/>
        <w:shd w:val="clear" w:color="auto" w:fill="auto"/>
        <w:vertAlign w:val="baseline"/>
      </w:rPr>
    </w:lvl>
  </w:abstractNum>
  <w:num w:numId="1" w16cid:durableId="1050423753">
    <w:abstractNumId w:val="20"/>
  </w:num>
  <w:num w:numId="2" w16cid:durableId="1047998009">
    <w:abstractNumId w:val="6"/>
  </w:num>
  <w:num w:numId="3" w16cid:durableId="569732698">
    <w:abstractNumId w:val="8"/>
  </w:num>
  <w:num w:numId="4" w16cid:durableId="213778661">
    <w:abstractNumId w:val="15"/>
  </w:num>
  <w:num w:numId="5" w16cid:durableId="1636138074">
    <w:abstractNumId w:val="14"/>
  </w:num>
  <w:num w:numId="6" w16cid:durableId="2110464700">
    <w:abstractNumId w:val="13"/>
  </w:num>
  <w:num w:numId="7" w16cid:durableId="1004477337">
    <w:abstractNumId w:val="3"/>
  </w:num>
  <w:num w:numId="8" w16cid:durableId="794565030">
    <w:abstractNumId w:val="9"/>
  </w:num>
  <w:num w:numId="9" w16cid:durableId="100298642">
    <w:abstractNumId w:val="10"/>
  </w:num>
  <w:num w:numId="10" w16cid:durableId="792552902">
    <w:abstractNumId w:val="2"/>
  </w:num>
  <w:num w:numId="11" w16cid:durableId="1821144279">
    <w:abstractNumId w:val="12"/>
  </w:num>
  <w:num w:numId="12" w16cid:durableId="303317801">
    <w:abstractNumId w:val="1"/>
  </w:num>
  <w:num w:numId="13" w16cid:durableId="1395201587">
    <w:abstractNumId w:val="11"/>
  </w:num>
  <w:num w:numId="14" w16cid:durableId="1276525437">
    <w:abstractNumId w:val="17"/>
  </w:num>
  <w:num w:numId="15" w16cid:durableId="16082237">
    <w:abstractNumId w:val="5"/>
  </w:num>
  <w:num w:numId="16" w16cid:durableId="1909487952">
    <w:abstractNumId w:val="19"/>
  </w:num>
  <w:num w:numId="17" w16cid:durableId="1627274458">
    <w:abstractNumId w:val="25"/>
  </w:num>
  <w:num w:numId="18" w16cid:durableId="843857618">
    <w:abstractNumId w:val="0"/>
  </w:num>
  <w:num w:numId="19" w16cid:durableId="895891418">
    <w:abstractNumId w:val="18"/>
  </w:num>
  <w:num w:numId="20" w16cid:durableId="2166316">
    <w:abstractNumId w:val="22"/>
  </w:num>
  <w:num w:numId="21" w16cid:durableId="1025524059">
    <w:abstractNumId w:val="24"/>
  </w:num>
  <w:num w:numId="22" w16cid:durableId="631253656">
    <w:abstractNumId w:val="23"/>
  </w:num>
  <w:num w:numId="23" w16cid:durableId="376858795">
    <w:abstractNumId w:val="4"/>
  </w:num>
  <w:num w:numId="24" w16cid:durableId="1348408022">
    <w:abstractNumId w:val="21"/>
  </w:num>
  <w:num w:numId="25" w16cid:durableId="441806536">
    <w:abstractNumId w:val="16"/>
  </w:num>
  <w:num w:numId="26" w16cid:durableId="243301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712B"/>
    <w:rsid w:val="002F712B"/>
    <w:rsid w:val="003F3496"/>
    <w:rsid w:val="00916175"/>
    <w:rsid w:val="009A7C8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6BAE8"/>
  <w15:docId w15:val="{69510CA0-E39E-4837-96FF-7C3AD244A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spacing w:line="259" w:lineRule="auto"/>
      <w:jc w:val="right"/>
    </w:pPr>
    <w:rPr>
      <w:rFonts w:ascii="Calibri" w:eastAsia="Calibri" w:hAnsi="Calibri" w:cs="Calibri"/>
      <w:color w:val="000000"/>
      <w:sz w:val="22"/>
    </w:rPr>
  </w:style>
  <w:style w:type="paragraph" w:styleId="1">
    <w:name w:val="heading 1"/>
    <w:next w:val="a"/>
    <w:link w:val="1Char"/>
    <w:uiPriority w:val="9"/>
    <w:qFormat/>
    <w:pPr>
      <w:keepNext/>
      <w:keepLines/>
      <w:bidi/>
      <w:spacing w:after="0" w:line="259" w:lineRule="auto"/>
      <w:ind w:left="497"/>
      <w:outlineLvl w:val="0"/>
    </w:pPr>
    <w:rPr>
      <w:rFonts w:ascii="Times New Roman" w:eastAsia="Times New Roman" w:hAnsi="Times New Roman" w:cs="Times New Roman"/>
      <w:b/>
      <w:color w:val="000000"/>
      <w:sz w:val="32"/>
    </w:rPr>
  </w:style>
  <w:style w:type="paragraph" w:styleId="2">
    <w:name w:val="heading 2"/>
    <w:next w:val="a"/>
    <w:link w:val="2Char"/>
    <w:uiPriority w:val="9"/>
    <w:unhideWhenUsed/>
    <w:qFormat/>
    <w:pPr>
      <w:keepNext/>
      <w:keepLines/>
      <w:bidi/>
      <w:spacing w:after="0" w:line="259" w:lineRule="auto"/>
      <w:ind w:left="-76" w:hanging="10"/>
      <w:jc w:val="center"/>
      <w:outlineLvl w:val="1"/>
    </w:pPr>
    <w:rPr>
      <w:rFonts w:ascii="Arial" w:eastAsia="Arial" w:hAnsi="Arial" w:cs="Arial"/>
      <w:b/>
      <w:color w:val="000000"/>
      <w:sz w:val="32"/>
    </w:rPr>
  </w:style>
  <w:style w:type="paragraph" w:styleId="3">
    <w:name w:val="heading 3"/>
    <w:next w:val="a"/>
    <w:link w:val="3Char"/>
    <w:uiPriority w:val="9"/>
    <w:unhideWhenUsed/>
    <w:qFormat/>
    <w:pPr>
      <w:keepNext/>
      <w:keepLines/>
      <w:bidi/>
      <w:spacing w:after="31" w:line="259" w:lineRule="auto"/>
      <w:ind w:left="499"/>
      <w:outlineLvl w:val="2"/>
    </w:pPr>
    <w:rPr>
      <w:rFonts w:ascii="Simplified Arabic" w:eastAsia="Simplified Arabic" w:hAnsi="Simplified Arabic" w:cs="Simplified Arabic"/>
      <w:b/>
      <w:color w:val="000000"/>
      <w:sz w:val="28"/>
      <w:u w:val="single" w:color="000000"/>
    </w:rPr>
  </w:style>
  <w:style w:type="paragraph" w:styleId="4">
    <w:name w:val="heading 4"/>
    <w:next w:val="a"/>
    <w:link w:val="4Char"/>
    <w:uiPriority w:val="9"/>
    <w:unhideWhenUsed/>
    <w:qFormat/>
    <w:pPr>
      <w:keepNext/>
      <w:keepLines/>
      <w:bidi/>
      <w:spacing w:after="0" w:line="259" w:lineRule="auto"/>
      <w:ind w:left="10" w:right="2291" w:hanging="10"/>
      <w:jc w:val="center"/>
      <w:outlineLvl w:val="3"/>
    </w:pPr>
    <w:rPr>
      <w:rFonts w:ascii="Simplified Arabic" w:eastAsia="Simplified Arabic" w:hAnsi="Simplified Arabic" w:cs="Simplified Arabic"/>
      <w:b/>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link w:val="3"/>
    <w:rPr>
      <w:rFonts w:ascii="Simplified Arabic" w:eastAsia="Simplified Arabic" w:hAnsi="Simplified Arabic" w:cs="Simplified Arabic"/>
      <w:b/>
      <w:color w:val="000000"/>
      <w:sz w:val="28"/>
      <w:u w:val="single" w:color="000000"/>
    </w:rPr>
  </w:style>
  <w:style w:type="character" w:customStyle="1" w:styleId="2Char">
    <w:name w:val="عنوان 2 Char"/>
    <w:link w:val="2"/>
    <w:rPr>
      <w:rFonts w:ascii="Arial" w:eastAsia="Arial" w:hAnsi="Arial" w:cs="Arial"/>
      <w:b/>
      <w:color w:val="000000"/>
      <w:sz w:val="32"/>
    </w:rPr>
  </w:style>
  <w:style w:type="character" w:customStyle="1" w:styleId="1Char">
    <w:name w:val="العنوان 1 Char"/>
    <w:link w:val="1"/>
    <w:rPr>
      <w:rFonts w:ascii="Times New Roman" w:eastAsia="Times New Roman" w:hAnsi="Times New Roman" w:cs="Times New Roman"/>
      <w:b/>
      <w:color w:val="000000"/>
      <w:sz w:val="32"/>
    </w:rPr>
  </w:style>
  <w:style w:type="character" w:customStyle="1" w:styleId="4Char">
    <w:name w:val="عنوان 4 Char"/>
    <w:link w:val="4"/>
    <w:rPr>
      <w:rFonts w:ascii="Simplified Arabic" w:eastAsia="Simplified Arabic" w:hAnsi="Simplified Arabic" w:cs="Simplified Arabic"/>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5.png"/><Relationship Id="rId18" Type="http://schemas.openxmlformats.org/officeDocument/2006/relationships/image" Target="media/image7.jp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0.jpg"/><Relationship Id="rId7" Type="http://schemas.openxmlformats.org/officeDocument/2006/relationships/image" Target="media/image1.jpg"/><Relationship Id="rId12" Type="http://schemas.openxmlformats.org/officeDocument/2006/relationships/image" Target="media/image4.png"/><Relationship Id="rId17" Type="http://schemas.openxmlformats.org/officeDocument/2006/relationships/image" Target="media/image6.jpg"/><Relationship Id="rId25" Type="http://schemas.openxmlformats.org/officeDocument/2006/relationships/footer" Target="footer6.xml"/><Relationship Id="rId2" Type="http://schemas.openxmlformats.org/officeDocument/2006/relationships/styles" Target="styles.xml"/><Relationship Id="rId16" Type="http://schemas.openxmlformats.org/officeDocument/2006/relationships/footer" Target="footer3.xml"/><Relationship Id="rId20" Type="http://schemas.openxmlformats.org/officeDocument/2006/relationships/image" Target="media/image9.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footer" Target="footer4.xml"/><Relationship Id="rId10" Type="http://schemas.openxmlformats.org/officeDocument/2006/relationships/image" Target="media/image12.jpg"/><Relationship Id="rId19" Type="http://schemas.openxmlformats.org/officeDocument/2006/relationships/image" Target="media/image8.jpg"/><Relationship Id="rId4" Type="http://schemas.openxmlformats.org/officeDocument/2006/relationships/webSettings" Target="webSettings.xml"/><Relationship Id="rId9" Type="http://schemas.openxmlformats.org/officeDocument/2006/relationships/image" Target="media/image0.jpg"/><Relationship Id="rId14" Type="http://schemas.openxmlformats.org/officeDocument/2006/relationships/footer" Target="footer1.xml"/><Relationship Id="rId22" Type="http://schemas.openxmlformats.org/officeDocument/2006/relationships/image" Target="media/image11.jpg"/><Relationship Id="rId27"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10715</Words>
  <Characters>61082</Characters>
  <Application>Microsoft Office Word</Application>
  <DocSecurity>0</DocSecurity>
  <Lines>509</Lines>
  <Paragraphs>143</Paragraphs>
  <ScaleCrop>false</ScaleCrop>
  <Company/>
  <LinksUpToDate>false</LinksUpToDate>
  <CharactersWithSpaces>71654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مستخدم ضيف</dc:creator>
  <cp:keywords/>
  <cp:lastModifiedBy>asma taha</cp:lastModifiedBy>
  <cp:revision>2</cp:revision>
  <dcterms:created xsi:type="dcterms:W3CDTF">2026-06-13T12:58:00Z</dcterms:created>
  <dcterms:modified xsi:type="dcterms:W3CDTF">2026-06-13T12:58:00Z</dcterms:modified>
</cp:coreProperties>
</file>