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BAB82" w14:textId="3B0A34D2" w:rsidR="005777D1" w:rsidRPr="00E85A62" w:rsidRDefault="00CB4D69" w:rsidP="00E85A62">
      <w:pPr>
        <w:bidi/>
        <w:jc w:val="center"/>
        <w:rPr>
          <w:rFonts w:ascii="Simplified Arabic" w:hAnsi="Simplified Arabic" w:cs="Simplified Arabic"/>
          <w:sz w:val="44"/>
          <w:szCs w:val="44"/>
        </w:rPr>
      </w:pPr>
      <w:r w:rsidRPr="00E85A62">
        <w:rPr>
          <w:rFonts w:ascii="Simplified Arabic" w:hAnsi="Simplified Arabic" w:cs="Simplified Arabic"/>
          <w:sz w:val="44"/>
          <w:szCs w:val="44"/>
          <w:rtl/>
        </w:rPr>
        <w:t>تحويل الرسالة الى كتاب</w:t>
      </w:r>
    </w:p>
    <w:p w14:paraId="519718D5"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مقدمة</w:t>
      </w:r>
    </w:p>
    <w:p w14:paraId="2CA08D41" w14:textId="16941B93"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يُعد تحويل الرسالة العلمية إلى كتاب من أهم الخطوات الأكاديمية التي يمكن أن يقوم بها الباحث بعد الانتهاء من رسالة الماجستير أو الدكتوراه، إذ لا ينبغي أن تبقى الرسائل العلمية حبيسة أرفف المكتبات الجامعية أو قواعد البيانات الأكاديمية دون أن تصل إلى المجتمع العلمي أو القراء المهتمين فالرسالة العلمية تمثل سنوات من الجهد والبحث والتحليل، ومن ثم فإن تحويلها إلى كتاب يُعد وسيلة فعالة لاستثمار هذا الجهد وتحويله إلى منتج معرفي أكثر انتشارًا وتأثيرًا</w:t>
      </w:r>
      <w:r w:rsidRPr="00CB4D69">
        <w:rPr>
          <w:rFonts w:ascii="Simplified Arabic" w:hAnsi="Simplified Arabic" w:cs="Simplified Arabic"/>
          <w:sz w:val="32"/>
          <w:szCs w:val="32"/>
        </w:rPr>
        <w:t>.</w:t>
      </w:r>
    </w:p>
    <w:p w14:paraId="2657C357" w14:textId="4176B802"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وفي العصر الحديث، أصبحت الجامعات والمؤسسات العلمية تشجع الباحثين على نشر رسائلهم العلمية في صورة كتب؛ لما لذلك من دور في نشر المعرفة، وتعزيز الإنتاج الفكري، وتطوير التخصصات الأكاديمية، وربط المعرفة النظرية بالتطبيق العملي</w:t>
      </w:r>
      <w:r w:rsidR="00FE6BAC">
        <w:rPr>
          <w:rFonts w:ascii="Simplified Arabic" w:hAnsi="Simplified Arabic" w:cs="Simplified Arabic" w:hint="cs"/>
          <w:sz w:val="32"/>
          <w:szCs w:val="32"/>
          <w:rtl/>
        </w:rPr>
        <w:t>،</w:t>
      </w:r>
      <w:r w:rsidRPr="00CB4D69">
        <w:rPr>
          <w:rFonts w:ascii="Simplified Arabic" w:hAnsi="Simplified Arabic" w:cs="Simplified Arabic"/>
          <w:sz w:val="32"/>
          <w:szCs w:val="32"/>
          <w:rtl/>
        </w:rPr>
        <w:t xml:space="preserve"> كما أن الكتاب المستخلص من الرسالة العلمية يمنح الباحث فرصة لإثبات حضوره العلمي، وبناء اسمه الأكاديمي، وزيادة فرص الاستشهاد بأعماله العلمية</w:t>
      </w:r>
      <w:r w:rsidRPr="00CB4D69">
        <w:rPr>
          <w:rFonts w:ascii="Simplified Arabic" w:hAnsi="Simplified Arabic" w:cs="Simplified Arabic"/>
          <w:sz w:val="32"/>
          <w:szCs w:val="32"/>
        </w:rPr>
        <w:t>.</w:t>
      </w:r>
    </w:p>
    <w:p w14:paraId="0FEDBA73" w14:textId="6EC56899"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غير أن تحويل الرسالة إلى كتاب ليس عملية ميكانيكية أو نقلًا حرفيًا للنص الأكاديمي، بل هو عملية علمية وفنية تحتاج إلى إعادة بناء وتنظيم وصياغة، بحيث يصبح المحتوى أكثر جاذبية وسهولة ووضوحًا للقارئ المستهدف فالرسالة الأكاديمية تُكتب بلغة علمية موجهة إلى لجنة المناقشة والمتخصصين، بينما يُكتب الكتاب بهدف النشر الواسع وإيصال المعرفة لشريحة أوسع من القراء</w:t>
      </w:r>
      <w:r w:rsidRPr="00CB4D69">
        <w:rPr>
          <w:rFonts w:ascii="Simplified Arabic" w:hAnsi="Simplified Arabic" w:cs="Simplified Arabic"/>
          <w:sz w:val="32"/>
          <w:szCs w:val="32"/>
        </w:rPr>
        <w:t>.</w:t>
      </w:r>
    </w:p>
    <w:p w14:paraId="2F301A62" w14:textId="7FFBF0C8"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ومن هنا تظهر الحاجة إلى فهم طبيعة عملية تحويل الرسالة إلى كتاب، وأهدافها، وأهميتها، وخطواتها، ومعايير نجاحها، والتحديات المرتبطة بها، وهو ما سيتم تناوله بصورة متوسعة ومستفيضة في هذا الموضوع</w:t>
      </w:r>
      <w:r w:rsidRPr="00CB4D69">
        <w:rPr>
          <w:rFonts w:ascii="Simplified Arabic" w:hAnsi="Simplified Arabic" w:cs="Simplified Arabic"/>
          <w:sz w:val="32"/>
          <w:szCs w:val="32"/>
        </w:rPr>
        <w:t>.</w:t>
      </w:r>
    </w:p>
    <w:p w14:paraId="6370EFD3"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lastRenderedPageBreak/>
        <w:t>أولًا: مفهوم تحويل الرسالة إلى كتاب</w:t>
      </w:r>
    </w:p>
    <w:p w14:paraId="7EAD63C4"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يقصد بتحويل الرسالة إلى كتاب عملية إعادة إعداد الرسالة العلمية (ماجستير أو دكتوراه) بصيغة تتناسب مع متطلبات التأليف والنشر العلمي، بحيث يتم تطوير المحتوى وإعادة تنظيمه وتحريره ليصبح أكثر قابلية للقراءة والاستفادة من قبل جمهور أوسع</w:t>
      </w:r>
      <w:r w:rsidRPr="00CB4D69">
        <w:rPr>
          <w:rFonts w:ascii="Simplified Arabic" w:hAnsi="Simplified Arabic" w:cs="Simplified Arabic"/>
          <w:sz w:val="32"/>
          <w:szCs w:val="32"/>
        </w:rPr>
        <w:t>.</w:t>
      </w:r>
    </w:p>
    <w:p w14:paraId="5CD9488B"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ولا يعني ذلك نسخ الرسالة كما هي وتحويلها إلى ملف مطبوع، وإنما يتطلب الأمر إجراء تعديلات جوهرية تشمل</w:t>
      </w:r>
      <w:r w:rsidRPr="00CB4D69">
        <w:rPr>
          <w:rFonts w:ascii="Simplified Arabic" w:hAnsi="Simplified Arabic" w:cs="Simplified Arabic"/>
          <w:sz w:val="32"/>
          <w:szCs w:val="32"/>
        </w:rPr>
        <w:t>:</w:t>
      </w:r>
    </w:p>
    <w:p w14:paraId="16C0DD88" w14:textId="77777777" w:rsidR="00CB4D69" w:rsidRPr="00CB4D69" w:rsidRDefault="00CB4D69">
      <w:pPr>
        <w:numPr>
          <w:ilvl w:val="0"/>
          <w:numId w:val="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إعادة صياغة النص</w:t>
      </w:r>
      <w:r w:rsidRPr="00CB4D69">
        <w:rPr>
          <w:rFonts w:ascii="Simplified Arabic" w:hAnsi="Simplified Arabic" w:cs="Simplified Arabic"/>
          <w:sz w:val="32"/>
          <w:szCs w:val="32"/>
        </w:rPr>
        <w:t xml:space="preserve">. </w:t>
      </w:r>
    </w:p>
    <w:p w14:paraId="7FFF667F" w14:textId="77777777" w:rsidR="00CB4D69" w:rsidRPr="00CB4D69" w:rsidRDefault="00CB4D69">
      <w:pPr>
        <w:numPr>
          <w:ilvl w:val="0"/>
          <w:numId w:val="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تبسيط اللغة</w:t>
      </w:r>
      <w:r w:rsidRPr="00CB4D69">
        <w:rPr>
          <w:rFonts w:ascii="Simplified Arabic" w:hAnsi="Simplified Arabic" w:cs="Simplified Arabic"/>
          <w:sz w:val="32"/>
          <w:szCs w:val="32"/>
        </w:rPr>
        <w:t xml:space="preserve">. </w:t>
      </w:r>
    </w:p>
    <w:p w14:paraId="040C09E8" w14:textId="77777777" w:rsidR="00CB4D69" w:rsidRPr="00CB4D69" w:rsidRDefault="00CB4D69">
      <w:pPr>
        <w:numPr>
          <w:ilvl w:val="0"/>
          <w:numId w:val="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إعادة ترتيب الفصول</w:t>
      </w:r>
      <w:r w:rsidRPr="00CB4D69">
        <w:rPr>
          <w:rFonts w:ascii="Simplified Arabic" w:hAnsi="Simplified Arabic" w:cs="Simplified Arabic"/>
          <w:sz w:val="32"/>
          <w:szCs w:val="32"/>
        </w:rPr>
        <w:t xml:space="preserve">. </w:t>
      </w:r>
    </w:p>
    <w:p w14:paraId="5CE4AED2" w14:textId="77777777" w:rsidR="00CB4D69" w:rsidRPr="00CB4D69" w:rsidRDefault="00CB4D69">
      <w:pPr>
        <w:numPr>
          <w:ilvl w:val="0"/>
          <w:numId w:val="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حذف التفاصيل الأكاديمية الزائدة</w:t>
      </w:r>
      <w:r w:rsidRPr="00CB4D69">
        <w:rPr>
          <w:rFonts w:ascii="Simplified Arabic" w:hAnsi="Simplified Arabic" w:cs="Simplified Arabic"/>
          <w:sz w:val="32"/>
          <w:szCs w:val="32"/>
        </w:rPr>
        <w:t xml:space="preserve">. </w:t>
      </w:r>
    </w:p>
    <w:p w14:paraId="4C138834" w14:textId="77777777" w:rsidR="00CB4D69" w:rsidRPr="00CB4D69" w:rsidRDefault="00CB4D69">
      <w:pPr>
        <w:numPr>
          <w:ilvl w:val="0"/>
          <w:numId w:val="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التركيز على النتائج الجوهرية</w:t>
      </w:r>
      <w:r w:rsidRPr="00CB4D69">
        <w:rPr>
          <w:rFonts w:ascii="Simplified Arabic" w:hAnsi="Simplified Arabic" w:cs="Simplified Arabic"/>
          <w:sz w:val="32"/>
          <w:szCs w:val="32"/>
        </w:rPr>
        <w:t xml:space="preserve">. </w:t>
      </w:r>
    </w:p>
    <w:p w14:paraId="245D0B88" w14:textId="77777777" w:rsidR="00CB4D69" w:rsidRPr="00CB4D69" w:rsidRDefault="00CB4D69">
      <w:pPr>
        <w:numPr>
          <w:ilvl w:val="0"/>
          <w:numId w:val="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تطوير أسلوب العرض</w:t>
      </w:r>
      <w:r w:rsidRPr="00CB4D69">
        <w:rPr>
          <w:rFonts w:ascii="Simplified Arabic" w:hAnsi="Simplified Arabic" w:cs="Simplified Arabic"/>
          <w:sz w:val="32"/>
          <w:szCs w:val="32"/>
        </w:rPr>
        <w:t xml:space="preserve">. </w:t>
      </w:r>
    </w:p>
    <w:p w14:paraId="5767FC72" w14:textId="6488950C"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فالرسالة الأكاديمية تهدف إلى إثبات الكفاءة البحثية للباحث، بينما يهدف الكتاب إلى نقل المعرفة وإحداث تأثير علمي أو فكري</w:t>
      </w:r>
      <w:r w:rsidRPr="00CB4D69">
        <w:rPr>
          <w:rFonts w:ascii="Simplified Arabic" w:hAnsi="Simplified Arabic" w:cs="Simplified Arabic"/>
          <w:sz w:val="32"/>
          <w:szCs w:val="32"/>
        </w:rPr>
        <w:t>.</w:t>
      </w:r>
    </w:p>
    <w:p w14:paraId="4B4C9002"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ثانيًا: أهمية تحويل الرسالة إلى كتاب</w:t>
      </w:r>
    </w:p>
    <w:p w14:paraId="533D7A76" w14:textId="45E08CDE"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نشر المعرفة العلمية</w:t>
      </w:r>
    </w:p>
    <w:p w14:paraId="788FE39F"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من أهم أهداف تحويل الرسالة إلى كتاب هو نشر المعرفة خارج نطاق الجامعة، إذ تبقى آلاف الرسائل العلمية غير مستثمرة رغم احتوائها على معلومات قيمة ونتائج مهمة</w:t>
      </w:r>
      <w:r w:rsidRPr="00CB4D69">
        <w:rPr>
          <w:rFonts w:ascii="Simplified Arabic" w:hAnsi="Simplified Arabic" w:cs="Simplified Arabic"/>
          <w:sz w:val="32"/>
          <w:szCs w:val="32"/>
        </w:rPr>
        <w:t>.</w:t>
      </w:r>
    </w:p>
    <w:p w14:paraId="431C340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وعندما تتحول الرسالة إلى كتاب، تصبح</w:t>
      </w:r>
      <w:r w:rsidRPr="00CB4D69">
        <w:rPr>
          <w:rFonts w:ascii="Simplified Arabic" w:hAnsi="Simplified Arabic" w:cs="Simplified Arabic"/>
          <w:sz w:val="32"/>
          <w:szCs w:val="32"/>
        </w:rPr>
        <w:t>:</w:t>
      </w:r>
    </w:p>
    <w:p w14:paraId="2C051F0D" w14:textId="77777777" w:rsidR="00CB4D69" w:rsidRPr="00CB4D69" w:rsidRDefault="00CB4D69">
      <w:pPr>
        <w:numPr>
          <w:ilvl w:val="0"/>
          <w:numId w:val="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أكثر انتشارًا</w:t>
      </w:r>
      <w:r w:rsidRPr="00CB4D69">
        <w:rPr>
          <w:rFonts w:ascii="Simplified Arabic" w:hAnsi="Simplified Arabic" w:cs="Simplified Arabic"/>
          <w:sz w:val="32"/>
          <w:szCs w:val="32"/>
        </w:rPr>
        <w:t xml:space="preserve">. </w:t>
      </w:r>
    </w:p>
    <w:p w14:paraId="5B851122" w14:textId="77777777" w:rsidR="00CB4D69" w:rsidRPr="00CB4D69" w:rsidRDefault="00CB4D69">
      <w:pPr>
        <w:numPr>
          <w:ilvl w:val="0"/>
          <w:numId w:val="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أكثر وصولًا للباحثين</w:t>
      </w:r>
      <w:r w:rsidRPr="00CB4D69">
        <w:rPr>
          <w:rFonts w:ascii="Simplified Arabic" w:hAnsi="Simplified Arabic" w:cs="Simplified Arabic"/>
          <w:sz w:val="32"/>
          <w:szCs w:val="32"/>
        </w:rPr>
        <w:t xml:space="preserve">. </w:t>
      </w:r>
    </w:p>
    <w:p w14:paraId="1AEF3645" w14:textId="77777777" w:rsidR="00CB4D69" w:rsidRPr="00CB4D69" w:rsidRDefault="00CB4D69">
      <w:pPr>
        <w:numPr>
          <w:ilvl w:val="0"/>
          <w:numId w:val="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متاحة للطلاب والممارسين</w:t>
      </w:r>
      <w:r w:rsidRPr="00CB4D69">
        <w:rPr>
          <w:rFonts w:ascii="Simplified Arabic" w:hAnsi="Simplified Arabic" w:cs="Simplified Arabic"/>
          <w:sz w:val="32"/>
          <w:szCs w:val="32"/>
        </w:rPr>
        <w:t xml:space="preserve">. </w:t>
      </w:r>
    </w:p>
    <w:p w14:paraId="6CE19DAB" w14:textId="68C21240" w:rsidR="00CB4D69" w:rsidRPr="001C437F" w:rsidRDefault="00CB4D69" w:rsidP="001C437F">
      <w:pPr>
        <w:numPr>
          <w:ilvl w:val="0"/>
          <w:numId w:val="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مصدرًا معرفيًا مستدامًا</w:t>
      </w:r>
      <w:r w:rsidRPr="00CB4D69">
        <w:rPr>
          <w:rFonts w:ascii="Simplified Arabic" w:hAnsi="Simplified Arabic" w:cs="Simplified Arabic"/>
          <w:sz w:val="32"/>
          <w:szCs w:val="32"/>
        </w:rPr>
        <w:t xml:space="preserve">. </w:t>
      </w:r>
    </w:p>
    <w:p w14:paraId="266A9E03" w14:textId="6A7A6729"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زيادة التأثير الأكاديمي للباحث</w:t>
      </w:r>
    </w:p>
    <w:p w14:paraId="633C9A5A"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يساعد نشر الرسالة في صورة كتاب على تعزيز الحضور العلمي للباحث من خلال</w:t>
      </w:r>
      <w:r w:rsidRPr="00CB4D69">
        <w:rPr>
          <w:rFonts w:ascii="Simplified Arabic" w:hAnsi="Simplified Arabic" w:cs="Simplified Arabic"/>
          <w:sz w:val="32"/>
          <w:szCs w:val="32"/>
        </w:rPr>
        <w:t>:</w:t>
      </w:r>
    </w:p>
    <w:p w14:paraId="26FA508E" w14:textId="77777777" w:rsidR="00CB4D69" w:rsidRPr="00CB4D69" w:rsidRDefault="00CB4D69">
      <w:pPr>
        <w:numPr>
          <w:ilvl w:val="0"/>
          <w:numId w:val="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زيادة الاستشهادات العلمية</w:t>
      </w:r>
      <w:r w:rsidRPr="00CB4D69">
        <w:rPr>
          <w:rFonts w:ascii="Simplified Arabic" w:hAnsi="Simplified Arabic" w:cs="Simplified Arabic"/>
          <w:sz w:val="32"/>
          <w:szCs w:val="32"/>
        </w:rPr>
        <w:t xml:space="preserve">. </w:t>
      </w:r>
    </w:p>
    <w:p w14:paraId="6BF1139A" w14:textId="77777777" w:rsidR="00CB4D69" w:rsidRPr="00CB4D69" w:rsidRDefault="00CB4D69">
      <w:pPr>
        <w:numPr>
          <w:ilvl w:val="0"/>
          <w:numId w:val="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بناء السمعة الأكاديمية</w:t>
      </w:r>
      <w:r w:rsidRPr="00CB4D69">
        <w:rPr>
          <w:rFonts w:ascii="Simplified Arabic" w:hAnsi="Simplified Arabic" w:cs="Simplified Arabic"/>
          <w:sz w:val="32"/>
          <w:szCs w:val="32"/>
        </w:rPr>
        <w:t xml:space="preserve">. </w:t>
      </w:r>
    </w:p>
    <w:p w14:paraId="1A89E7BE" w14:textId="77777777" w:rsidR="00CB4D69" w:rsidRPr="00CB4D69" w:rsidRDefault="00CB4D69">
      <w:pPr>
        <w:numPr>
          <w:ilvl w:val="0"/>
          <w:numId w:val="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تعزيز فرص الترقية العلمية</w:t>
      </w:r>
      <w:r w:rsidRPr="00CB4D69">
        <w:rPr>
          <w:rFonts w:ascii="Simplified Arabic" w:hAnsi="Simplified Arabic" w:cs="Simplified Arabic"/>
          <w:sz w:val="32"/>
          <w:szCs w:val="32"/>
        </w:rPr>
        <w:t xml:space="preserve">. </w:t>
      </w:r>
    </w:p>
    <w:p w14:paraId="378C33F9" w14:textId="77777777" w:rsidR="00CB4D69" w:rsidRPr="00CB4D69" w:rsidRDefault="00CB4D69">
      <w:pPr>
        <w:numPr>
          <w:ilvl w:val="0"/>
          <w:numId w:val="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توسيع شبكة العلاقات الأكاديمية</w:t>
      </w:r>
      <w:r w:rsidRPr="00CB4D69">
        <w:rPr>
          <w:rFonts w:ascii="Simplified Arabic" w:hAnsi="Simplified Arabic" w:cs="Simplified Arabic"/>
          <w:sz w:val="32"/>
          <w:szCs w:val="32"/>
        </w:rPr>
        <w:t xml:space="preserve">. </w:t>
      </w:r>
    </w:p>
    <w:p w14:paraId="1931AED4" w14:textId="14D7B83D"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كما يمنح الباحث هوية علمية أكثر وضوحًا في تخصصه</w:t>
      </w:r>
      <w:r w:rsidRPr="00CB4D69">
        <w:rPr>
          <w:rFonts w:ascii="Simplified Arabic" w:hAnsi="Simplified Arabic" w:cs="Simplified Arabic"/>
          <w:sz w:val="32"/>
          <w:szCs w:val="32"/>
        </w:rPr>
        <w:t>.</w:t>
      </w:r>
    </w:p>
    <w:p w14:paraId="220CBE27" w14:textId="423582B3"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الاستفادة المجتمعية من نتائج البحث</w:t>
      </w:r>
    </w:p>
    <w:p w14:paraId="5DE7AE6A"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كثير من الرسائل العلمية تتناول قضايا</w:t>
      </w:r>
      <w:r w:rsidRPr="00CB4D69">
        <w:rPr>
          <w:rFonts w:ascii="Simplified Arabic" w:hAnsi="Simplified Arabic" w:cs="Simplified Arabic"/>
          <w:sz w:val="32"/>
          <w:szCs w:val="32"/>
        </w:rPr>
        <w:t>:</w:t>
      </w:r>
    </w:p>
    <w:p w14:paraId="1C1B06F4" w14:textId="77777777" w:rsidR="00CB4D69" w:rsidRPr="00CB4D69" w:rsidRDefault="00CB4D69">
      <w:pPr>
        <w:numPr>
          <w:ilvl w:val="0"/>
          <w:numId w:val="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تربوية</w:t>
      </w:r>
      <w:r w:rsidRPr="00CB4D69">
        <w:rPr>
          <w:rFonts w:ascii="Simplified Arabic" w:hAnsi="Simplified Arabic" w:cs="Simplified Arabic"/>
          <w:sz w:val="32"/>
          <w:szCs w:val="32"/>
        </w:rPr>
        <w:t xml:space="preserve">. </w:t>
      </w:r>
    </w:p>
    <w:p w14:paraId="53E68E70" w14:textId="77777777" w:rsidR="00CB4D69" w:rsidRPr="00CB4D69" w:rsidRDefault="00CB4D69">
      <w:pPr>
        <w:numPr>
          <w:ilvl w:val="0"/>
          <w:numId w:val="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اجتماعية</w:t>
      </w:r>
      <w:r w:rsidRPr="00CB4D69">
        <w:rPr>
          <w:rFonts w:ascii="Simplified Arabic" w:hAnsi="Simplified Arabic" w:cs="Simplified Arabic"/>
          <w:sz w:val="32"/>
          <w:szCs w:val="32"/>
        </w:rPr>
        <w:t xml:space="preserve">. </w:t>
      </w:r>
    </w:p>
    <w:p w14:paraId="4EF349AF" w14:textId="77777777" w:rsidR="00CB4D69" w:rsidRPr="00CB4D69" w:rsidRDefault="00CB4D69">
      <w:pPr>
        <w:numPr>
          <w:ilvl w:val="0"/>
          <w:numId w:val="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اقتصادية</w:t>
      </w:r>
      <w:r w:rsidRPr="00CB4D69">
        <w:rPr>
          <w:rFonts w:ascii="Simplified Arabic" w:hAnsi="Simplified Arabic" w:cs="Simplified Arabic"/>
          <w:sz w:val="32"/>
          <w:szCs w:val="32"/>
        </w:rPr>
        <w:t xml:space="preserve">. </w:t>
      </w:r>
    </w:p>
    <w:p w14:paraId="665EA719" w14:textId="77777777" w:rsidR="00CB4D69" w:rsidRPr="00CB4D69" w:rsidRDefault="00CB4D69">
      <w:pPr>
        <w:numPr>
          <w:ilvl w:val="0"/>
          <w:numId w:val="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صحية</w:t>
      </w:r>
      <w:r w:rsidRPr="00CB4D69">
        <w:rPr>
          <w:rFonts w:ascii="Simplified Arabic" w:hAnsi="Simplified Arabic" w:cs="Simplified Arabic"/>
          <w:sz w:val="32"/>
          <w:szCs w:val="32"/>
        </w:rPr>
        <w:t xml:space="preserve">. </w:t>
      </w:r>
    </w:p>
    <w:p w14:paraId="583D52D5" w14:textId="77777777" w:rsidR="00CB4D69" w:rsidRPr="00CB4D69" w:rsidRDefault="00CB4D69">
      <w:pPr>
        <w:numPr>
          <w:ilvl w:val="0"/>
          <w:numId w:val="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إدارية</w:t>
      </w:r>
      <w:r w:rsidRPr="00CB4D69">
        <w:rPr>
          <w:rFonts w:ascii="Simplified Arabic" w:hAnsi="Simplified Arabic" w:cs="Simplified Arabic"/>
          <w:sz w:val="32"/>
          <w:szCs w:val="32"/>
        </w:rPr>
        <w:t xml:space="preserve">. </w:t>
      </w:r>
    </w:p>
    <w:p w14:paraId="144F3499" w14:textId="77777777" w:rsidR="001C437F" w:rsidRDefault="00CB4D69" w:rsidP="001C437F">
      <w:pPr>
        <w:bidi/>
        <w:jc w:val="both"/>
        <w:rPr>
          <w:rFonts w:ascii="Simplified Arabic" w:hAnsi="Simplified Arabic" w:cs="Simplified Arabic"/>
          <w:sz w:val="32"/>
          <w:szCs w:val="32"/>
          <w:rtl/>
        </w:rPr>
      </w:pPr>
      <w:r w:rsidRPr="00CB4D69">
        <w:rPr>
          <w:rFonts w:ascii="Simplified Arabic" w:hAnsi="Simplified Arabic" w:cs="Simplified Arabic"/>
          <w:sz w:val="32"/>
          <w:szCs w:val="32"/>
          <w:rtl/>
        </w:rPr>
        <w:t>لكن تبقى نتائجها غير مستثمرة بالشكل الكافي، وتحويلها إلى كتاب يساعد صناع القرار والمؤسسات على الاستفادة من نتائجها</w:t>
      </w:r>
      <w:r w:rsidRPr="00CB4D69">
        <w:rPr>
          <w:rFonts w:ascii="Simplified Arabic" w:hAnsi="Simplified Arabic" w:cs="Simplified Arabic"/>
          <w:sz w:val="32"/>
          <w:szCs w:val="32"/>
        </w:rPr>
        <w:t>.</w:t>
      </w:r>
    </w:p>
    <w:p w14:paraId="08464790" w14:textId="58F258AA" w:rsidR="00CB4D69" w:rsidRPr="001C437F" w:rsidRDefault="001C437F" w:rsidP="001C437F">
      <w:pPr>
        <w:bidi/>
        <w:jc w:val="both"/>
        <w:rPr>
          <w:rFonts w:ascii="Simplified Arabic" w:hAnsi="Simplified Arabic" w:cs="Simplified Arabic"/>
          <w:sz w:val="32"/>
          <w:szCs w:val="32"/>
        </w:rPr>
      </w:pPr>
      <w:r>
        <w:rPr>
          <w:rFonts w:ascii="Simplified Arabic" w:hAnsi="Simplified Arabic" w:cs="Simplified Arabic" w:hint="cs"/>
          <w:sz w:val="32"/>
          <w:szCs w:val="32"/>
          <w:rtl/>
        </w:rPr>
        <w:t xml:space="preserve">4- </w:t>
      </w:r>
      <w:r w:rsidR="00CB4D69" w:rsidRPr="00CB4D69">
        <w:rPr>
          <w:rFonts w:ascii="Simplified Arabic" w:hAnsi="Simplified Arabic" w:cs="Simplified Arabic"/>
          <w:b/>
          <w:bCs/>
          <w:sz w:val="32"/>
          <w:szCs w:val="32"/>
          <w:rtl/>
        </w:rPr>
        <w:t>حفظ الجهد العلمي</w:t>
      </w:r>
    </w:p>
    <w:p w14:paraId="0B3420CE"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تتطلب الرسائل العلمية سنوات طويلة من</w:t>
      </w:r>
      <w:r w:rsidRPr="00CB4D69">
        <w:rPr>
          <w:rFonts w:ascii="Simplified Arabic" w:hAnsi="Simplified Arabic" w:cs="Simplified Arabic"/>
          <w:sz w:val="32"/>
          <w:szCs w:val="32"/>
        </w:rPr>
        <w:t>:</w:t>
      </w:r>
    </w:p>
    <w:p w14:paraId="69DB28DE" w14:textId="77777777" w:rsidR="00CB4D69" w:rsidRPr="00CB4D69" w:rsidRDefault="00CB4D69">
      <w:pPr>
        <w:numPr>
          <w:ilvl w:val="0"/>
          <w:numId w:val="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القراءة</w:t>
      </w:r>
      <w:r w:rsidRPr="00CB4D69">
        <w:rPr>
          <w:rFonts w:ascii="Simplified Arabic" w:hAnsi="Simplified Arabic" w:cs="Simplified Arabic"/>
          <w:sz w:val="32"/>
          <w:szCs w:val="32"/>
        </w:rPr>
        <w:t xml:space="preserve">. </w:t>
      </w:r>
    </w:p>
    <w:p w14:paraId="17BBC908" w14:textId="77777777" w:rsidR="00CB4D69" w:rsidRPr="00CB4D69" w:rsidRDefault="00CB4D69">
      <w:pPr>
        <w:numPr>
          <w:ilvl w:val="0"/>
          <w:numId w:val="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التحليل</w:t>
      </w:r>
      <w:r w:rsidRPr="00CB4D69">
        <w:rPr>
          <w:rFonts w:ascii="Simplified Arabic" w:hAnsi="Simplified Arabic" w:cs="Simplified Arabic"/>
          <w:sz w:val="32"/>
          <w:szCs w:val="32"/>
        </w:rPr>
        <w:t xml:space="preserve">. </w:t>
      </w:r>
    </w:p>
    <w:p w14:paraId="1A1BFF77" w14:textId="77777777" w:rsidR="00CB4D69" w:rsidRPr="00CB4D69" w:rsidRDefault="00CB4D69">
      <w:pPr>
        <w:numPr>
          <w:ilvl w:val="0"/>
          <w:numId w:val="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جمع البيانات</w:t>
      </w:r>
      <w:r w:rsidRPr="00CB4D69">
        <w:rPr>
          <w:rFonts w:ascii="Simplified Arabic" w:hAnsi="Simplified Arabic" w:cs="Simplified Arabic"/>
          <w:sz w:val="32"/>
          <w:szCs w:val="32"/>
        </w:rPr>
        <w:t xml:space="preserve">. </w:t>
      </w:r>
    </w:p>
    <w:p w14:paraId="3F243D9D" w14:textId="77777777" w:rsidR="00CB4D69" w:rsidRPr="00CB4D69" w:rsidRDefault="00CB4D69">
      <w:pPr>
        <w:numPr>
          <w:ilvl w:val="0"/>
          <w:numId w:val="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المناقشة</w:t>
      </w:r>
      <w:r w:rsidRPr="00CB4D69">
        <w:rPr>
          <w:rFonts w:ascii="Simplified Arabic" w:hAnsi="Simplified Arabic" w:cs="Simplified Arabic"/>
          <w:sz w:val="32"/>
          <w:szCs w:val="32"/>
        </w:rPr>
        <w:t xml:space="preserve">. </w:t>
      </w:r>
    </w:p>
    <w:p w14:paraId="36475ADB" w14:textId="12927365"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ولذلك فإن تحويل الرسالة إلى كتاب يمنع ضياع هذا الجهد ويمنحه قيمة علمية ممتدة</w:t>
      </w:r>
      <w:r w:rsidRPr="00CB4D69">
        <w:rPr>
          <w:rFonts w:ascii="Simplified Arabic" w:hAnsi="Simplified Arabic" w:cs="Simplified Arabic"/>
          <w:sz w:val="32"/>
          <w:szCs w:val="32"/>
        </w:rPr>
        <w:t>.</w:t>
      </w:r>
    </w:p>
    <w:p w14:paraId="6A755E98" w14:textId="1BA3409B"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دعم حركة التأليف والنشر العلمي</w:t>
      </w:r>
    </w:p>
    <w:p w14:paraId="33BAE1A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الرسائل العلمية تمثل مخزونًا معرفيًا ضخمًا، وتحويلها إلى كتب يسهم في</w:t>
      </w:r>
      <w:r w:rsidRPr="00CB4D69">
        <w:rPr>
          <w:rFonts w:ascii="Simplified Arabic" w:hAnsi="Simplified Arabic" w:cs="Simplified Arabic"/>
          <w:sz w:val="32"/>
          <w:szCs w:val="32"/>
        </w:rPr>
        <w:t>:</w:t>
      </w:r>
    </w:p>
    <w:p w14:paraId="236FCE36" w14:textId="77777777" w:rsidR="00CB4D69" w:rsidRPr="00CB4D69" w:rsidRDefault="00CB4D69">
      <w:pPr>
        <w:numPr>
          <w:ilvl w:val="0"/>
          <w:numId w:val="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إثراء المكتبات</w:t>
      </w:r>
      <w:r w:rsidRPr="00CB4D69">
        <w:rPr>
          <w:rFonts w:ascii="Simplified Arabic" w:hAnsi="Simplified Arabic" w:cs="Simplified Arabic"/>
          <w:sz w:val="32"/>
          <w:szCs w:val="32"/>
        </w:rPr>
        <w:t xml:space="preserve">. </w:t>
      </w:r>
    </w:p>
    <w:p w14:paraId="1346C1D7" w14:textId="77777777" w:rsidR="00CB4D69" w:rsidRPr="00CB4D69" w:rsidRDefault="00CB4D69">
      <w:pPr>
        <w:numPr>
          <w:ilvl w:val="0"/>
          <w:numId w:val="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دعم حركة النشر</w:t>
      </w:r>
      <w:r w:rsidRPr="00CB4D69">
        <w:rPr>
          <w:rFonts w:ascii="Simplified Arabic" w:hAnsi="Simplified Arabic" w:cs="Simplified Arabic"/>
          <w:sz w:val="32"/>
          <w:szCs w:val="32"/>
        </w:rPr>
        <w:t xml:space="preserve">. </w:t>
      </w:r>
    </w:p>
    <w:p w14:paraId="1C870EE1" w14:textId="77777777" w:rsidR="00CB4D69" w:rsidRPr="00CB4D69" w:rsidRDefault="00CB4D69">
      <w:pPr>
        <w:numPr>
          <w:ilvl w:val="0"/>
          <w:numId w:val="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زيادة المحتوى الأكاديمي العربي</w:t>
      </w:r>
      <w:r w:rsidRPr="00CB4D69">
        <w:rPr>
          <w:rFonts w:ascii="Simplified Arabic" w:hAnsi="Simplified Arabic" w:cs="Simplified Arabic"/>
          <w:sz w:val="32"/>
          <w:szCs w:val="32"/>
        </w:rPr>
        <w:t xml:space="preserve">. </w:t>
      </w:r>
    </w:p>
    <w:p w14:paraId="6C7609AD" w14:textId="4253B1EB" w:rsidR="00CB4D69" w:rsidRPr="001C437F" w:rsidRDefault="00CB4D69" w:rsidP="001C437F">
      <w:pPr>
        <w:numPr>
          <w:ilvl w:val="0"/>
          <w:numId w:val="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سد الفجوات البحثية</w:t>
      </w:r>
      <w:r w:rsidRPr="00CB4D69">
        <w:rPr>
          <w:rFonts w:ascii="Simplified Arabic" w:hAnsi="Simplified Arabic" w:cs="Simplified Arabic"/>
          <w:sz w:val="32"/>
          <w:szCs w:val="32"/>
        </w:rPr>
        <w:t xml:space="preserve">. </w:t>
      </w:r>
    </w:p>
    <w:p w14:paraId="075E1F8C"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lastRenderedPageBreak/>
        <w:t>ثالثًا: الفرق بين الرسالة العلمية والكتاب</w:t>
      </w:r>
    </w:p>
    <w:p w14:paraId="40ECEE57" w14:textId="11C7CE56"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من حيث الهدف</w:t>
      </w:r>
    </w:p>
    <w:p w14:paraId="5C804716"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الرسالة العلمية</w:t>
      </w:r>
    </w:p>
    <w:p w14:paraId="4033FBC5"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تهدف إلى الحصول على درجة أكاديمية وإثبات قدرة الباحث على إجراء بحث علمي</w:t>
      </w:r>
      <w:r w:rsidRPr="00CB4D69">
        <w:rPr>
          <w:rFonts w:ascii="Simplified Arabic" w:hAnsi="Simplified Arabic" w:cs="Simplified Arabic"/>
          <w:sz w:val="32"/>
          <w:szCs w:val="32"/>
        </w:rPr>
        <w:t>.</w:t>
      </w:r>
    </w:p>
    <w:p w14:paraId="254E9A2C"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الكتاب</w:t>
      </w:r>
    </w:p>
    <w:p w14:paraId="086C155E" w14:textId="6D1E6473"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يهدف إلى نشر المعرفة وتحقيق الإفادة العلمية</w:t>
      </w:r>
      <w:r w:rsidRPr="00CB4D69">
        <w:rPr>
          <w:rFonts w:ascii="Simplified Arabic" w:hAnsi="Simplified Arabic" w:cs="Simplified Arabic"/>
          <w:sz w:val="32"/>
          <w:szCs w:val="32"/>
        </w:rPr>
        <w:t>.</w:t>
      </w:r>
    </w:p>
    <w:p w14:paraId="357C7377" w14:textId="527A67BB"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من حيث الجمهور المستهدف</w:t>
      </w:r>
    </w:p>
    <w:p w14:paraId="02667E8A"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الرسالة</w:t>
      </w:r>
    </w:p>
    <w:p w14:paraId="3111339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توجه أساسًا إلى</w:t>
      </w:r>
      <w:r w:rsidRPr="00CB4D69">
        <w:rPr>
          <w:rFonts w:ascii="Simplified Arabic" w:hAnsi="Simplified Arabic" w:cs="Simplified Arabic"/>
          <w:sz w:val="32"/>
          <w:szCs w:val="32"/>
        </w:rPr>
        <w:t>:</w:t>
      </w:r>
    </w:p>
    <w:p w14:paraId="7BF548A7" w14:textId="77777777" w:rsidR="00CB4D69" w:rsidRPr="00CB4D69" w:rsidRDefault="00CB4D69">
      <w:pPr>
        <w:numPr>
          <w:ilvl w:val="0"/>
          <w:numId w:val="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المشرف</w:t>
      </w:r>
      <w:r w:rsidRPr="00CB4D69">
        <w:rPr>
          <w:rFonts w:ascii="Simplified Arabic" w:hAnsi="Simplified Arabic" w:cs="Simplified Arabic"/>
          <w:sz w:val="32"/>
          <w:szCs w:val="32"/>
        </w:rPr>
        <w:t xml:space="preserve">. </w:t>
      </w:r>
    </w:p>
    <w:p w14:paraId="0BF117DF" w14:textId="77777777" w:rsidR="00CB4D69" w:rsidRPr="00CB4D69" w:rsidRDefault="00CB4D69">
      <w:pPr>
        <w:numPr>
          <w:ilvl w:val="0"/>
          <w:numId w:val="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لجنة المناقشة</w:t>
      </w:r>
      <w:r w:rsidRPr="00CB4D69">
        <w:rPr>
          <w:rFonts w:ascii="Simplified Arabic" w:hAnsi="Simplified Arabic" w:cs="Simplified Arabic"/>
          <w:sz w:val="32"/>
          <w:szCs w:val="32"/>
        </w:rPr>
        <w:t xml:space="preserve">. </w:t>
      </w:r>
    </w:p>
    <w:p w14:paraId="3B2D7A63" w14:textId="77777777" w:rsidR="00CB4D69" w:rsidRPr="00CB4D69" w:rsidRDefault="00CB4D69">
      <w:pPr>
        <w:numPr>
          <w:ilvl w:val="0"/>
          <w:numId w:val="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المتخصصين</w:t>
      </w:r>
      <w:r w:rsidRPr="00CB4D69">
        <w:rPr>
          <w:rFonts w:ascii="Simplified Arabic" w:hAnsi="Simplified Arabic" w:cs="Simplified Arabic"/>
          <w:sz w:val="32"/>
          <w:szCs w:val="32"/>
        </w:rPr>
        <w:t xml:space="preserve">. </w:t>
      </w:r>
    </w:p>
    <w:p w14:paraId="5ABD0087"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الكتاب</w:t>
      </w:r>
    </w:p>
    <w:p w14:paraId="1FCA2FB5"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يوجه إلى</w:t>
      </w:r>
      <w:r w:rsidRPr="00CB4D69">
        <w:rPr>
          <w:rFonts w:ascii="Simplified Arabic" w:hAnsi="Simplified Arabic" w:cs="Simplified Arabic"/>
          <w:sz w:val="32"/>
          <w:szCs w:val="32"/>
        </w:rPr>
        <w:t>:</w:t>
      </w:r>
    </w:p>
    <w:p w14:paraId="2A95057A" w14:textId="77777777" w:rsidR="00CB4D69" w:rsidRPr="00CB4D69" w:rsidRDefault="00CB4D69">
      <w:pPr>
        <w:numPr>
          <w:ilvl w:val="0"/>
          <w:numId w:val="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الباحثين</w:t>
      </w:r>
      <w:r w:rsidRPr="00CB4D69">
        <w:rPr>
          <w:rFonts w:ascii="Simplified Arabic" w:hAnsi="Simplified Arabic" w:cs="Simplified Arabic"/>
          <w:sz w:val="32"/>
          <w:szCs w:val="32"/>
        </w:rPr>
        <w:t xml:space="preserve">. </w:t>
      </w:r>
    </w:p>
    <w:p w14:paraId="31FFE12D" w14:textId="77777777" w:rsidR="00CB4D69" w:rsidRPr="00CB4D69" w:rsidRDefault="00CB4D69">
      <w:pPr>
        <w:numPr>
          <w:ilvl w:val="0"/>
          <w:numId w:val="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الطلاب</w:t>
      </w:r>
      <w:r w:rsidRPr="00CB4D69">
        <w:rPr>
          <w:rFonts w:ascii="Simplified Arabic" w:hAnsi="Simplified Arabic" w:cs="Simplified Arabic"/>
          <w:sz w:val="32"/>
          <w:szCs w:val="32"/>
        </w:rPr>
        <w:t xml:space="preserve">. </w:t>
      </w:r>
    </w:p>
    <w:p w14:paraId="406E5C9B" w14:textId="77777777" w:rsidR="00CB4D69" w:rsidRPr="00CB4D69" w:rsidRDefault="00CB4D69">
      <w:pPr>
        <w:numPr>
          <w:ilvl w:val="0"/>
          <w:numId w:val="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المهنيين</w:t>
      </w:r>
      <w:r w:rsidRPr="00CB4D69">
        <w:rPr>
          <w:rFonts w:ascii="Simplified Arabic" w:hAnsi="Simplified Arabic" w:cs="Simplified Arabic"/>
          <w:sz w:val="32"/>
          <w:szCs w:val="32"/>
        </w:rPr>
        <w:t xml:space="preserve">. </w:t>
      </w:r>
    </w:p>
    <w:p w14:paraId="0564D2BE" w14:textId="2BEB6510" w:rsidR="00CB4D69" w:rsidRPr="001C437F" w:rsidRDefault="00CB4D69" w:rsidP="001C437F">
      <w:pPr>
        <w:numPr>
          <w:ilvl w:val="0"/>
          <w:numId w:val="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القراء المهتمين</w:t>
      </w:r>
      <w:r w:rsidRPr="00CB4D69">
        <w:rPr>
          <w:rFonts w:ascii="Simplified Arabic" w:hAnsi="Simplified Arabic" w:cs="Simplified Arabic"/>
          <w:sz w:val="32"/>
          <w:szCs w:val="32"/>
        </w:rPr>
        <w:t xml:space="preserve">. </w:t>
      </w:r>
    </w:p>
    <w:p w14:paraId="07F5699E" w14:textId="272EF04D"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من حيث اللغة والأسلوب</w:t>
      </w:r>
    </w:p>
    <w:p w14:paraId="6CE1746A"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الرسالة العلمية</w:t>
      </w:r>
    </w:p>
    <w:p w14:paraId="203BF22F"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تستخدم لغة</w:t>
      </w:r>
      <w:r w:rsidRPr="00CB4D69">
        <w:rPr>
          <w:rFonts w:ascii="Simplified Arabic" w:hAnsi="Simplified Arabic" w:cs="Simplified Arabic"/>
          <w:sz w:val="32"/>
          <w:szCs w:val="32"/>
        </w:rPr>
        <w:t>:</w:t>
      </w:r>
    </w:p>
    <w:p w14:paraId="36C6A94D" w14:textId="77777777" w:rsidR="00CB4D69" w:rsidRPr="00CB4D69" w:rsidRDefault="00CB4D69">
      <w:pPr>
        <w:numPr>
          <w:ilvl w:val="0"/>
          <w:numId w:val="9"/>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أكاديمية</w:t>
      </w:r>
      <w:r w:rsidRPr="00CB4D69">
        <w:rPr>
          <w:rFonts w:ascii="Simplified Arabic" w:hAnsi="Simplified Arabic" w:cs="Simplified Arabic"/>
          <w:sz w:val="32"/>
          <w:szCs w:val="32"/>
        </w:rPr>
        <w:t xml:space="preserve">. </w:t>
      </w:r>
    </w:p>
    <w:p w14:paraId="7E59B999" w14:textId="77777777" w:rsidR="00CB4D69" w:rsidRPr="00CB4D69" w:rsidRDefault="00CB4D69">
      <w:pPr>
        <w:numPr>
          <w:ilvl w:val="0"/>
          <w:numId w:val="9"/>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معقدة نسبيًا</w:t>
      </w:r>
      <w:r w:rsidRPr="00CB4D69">
        <w:rPr>
          <w:rFonts w:ascii="Simplified Arabic" w:hAnsi="Simplified Arabic" w:cs="Simplified Arabic"/>
          <w:sz w:val="32"/>
          <w:szCs w:val="32"/>
        </w:rPr>
        <w:t xml:space="preserve">. </w:t>
      </w:r>
    </w:p>
    <w:p w14:paraId="53321F7D" w14:textId="77777777" w:rsidR="00CB4D69" w:rsidRPr="00CB4D69" w:rsidRDefault="00CB4D69">
      <w:pPr>
        <w:numPr>
          <w:ilvl w:val="0"/>
          <w:numId w:val="9"/>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دقيقة جدًا</w:t>
      </w:r>
      <w:r w:rsidRPr="00CB4D69">
        <w:rPr>
          <w:rFonts w:ascii="Simplified Arabic" w:hAnsi="Simplified Arabic" w:cs="Simplified Arabic"/>
          <w:sz w:val="32"/>
          <w:szCs w:val="32"/>
        </w:rPr>
        <w:t xml:space="preserve">. </w:t>
      </w:r>
    </w:p>
    <w:p w14:paraId="44EED075"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الكتاب</w:t>
      </w:r>
    </w:p>
    <w:p w14:paraId="18BFEE60"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يعتمد لغة</w:t>
      </w:r>
      <w:r w:rsidRPr="00CB4D69">
        <w:rPr>
          <w:rFonts w:ascii="Simplified Arabic" w:hAnsi="Simplified Arabic" w:cs="Simplified Arabic"/>
          <w:sz w:val="32"/>
          <w:szCs w:val="32"/>
        </w:rPr>
        <w:t>:</w:t>
      </w:r>
    </w:p>
    <w:p w14:paraId="1628927F" w14:textId="77777777" w:rsidR="00CB4D69" w:rsidRPr="00CB4D69" w:rsidRDefault="00CB4D69">
      <w:pPr>
        <w:numPr>
          <w:ilvl w:val="0"/>
          <w:numId w:val="10"/>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أوضح</w:t>
      </w:r>
      <w:r w:rsidRPr="00CB4D69">
        <w:rPr>
          <w:rFonts w:ascii="Simplified Arabic" w:hAnsi="Simplified Arabic" w:cs="Simplified Arabic"/>
          <w:sz w:val="32"/>
          <w:szCs w:val="32"/>
        </w:rPr>
        <w:t xml:space="preserve">. </w:t>
      </w:r>
    </w:p>
    <w:p w14:paraId="2D88DFC4" w14:textId="77777777" w:rsidR="00CB4D69" w:rsidRPr="00CB4D69" w:rsidRDefault="00CB4D69">
      <w:pPr>
        <w:numPr>
          <w:ilvl w:val="0"/>
          <w:numId w:val="10"/>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أكثر سلاسة</w:t>
      </w:r>
      <w:r w:rsidRPr="00CB4D69">
        <w:rPr>
          <w:rFonts w:ascii="Simplified Arabic" w:hAnsi="Simplified Arabic" w:cs="Simplified Arabic"/>
          <w:sz w:val="32"/>
          <w:szCs w:val="32"/>
        </w:rPr>
        <w:t xml:space="preserve">. </w:t>
      </w:r>
    </w:p>
    <w:p w14:paraId="673DF9FC" w14:textId="78B2CB31" w:rsidR="00CB4D69" w:rsidRPr="001C437F" w:rsidRDefault="00CB4D69" w:rsidP="001C437F">
      <w:pPr>
        <w:numPr>
          <w:ilvl w:val="0"/>
          <w:numId w:val="10"/>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أقل تعقيدًا</w:t>
      </w:r>
      <w:r w:rsidRPr="00CB4D69">
        <w:rPr>
          <w:rFonts w:ascii="Simplified Arabic" w:hAnsi="Simplified Arabic" w:cs="Simplified Arabic"/>
          <w:sz w:val="32"/>
          <w:szCs w:val="32"/>
        </w:rPr>
        <w:t xml:space="preserve">. </w:t>
      </w:r>
    </w:p>
    <w:p w14:paraId="4FAC1695" w14:textId="0ED29FFC"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من حيث المنهجية</w:t>
      </w:r>
    </w:p>
    <w:p w14:paraId="17EB2A66"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الرسالة</w:t>
      </w:r>
    </w:p>
    <w:p w14:paraId="33C63D7C"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تتضمن شرحًا تفصيليًا دقيقًا للمنهج والإجراءات</w:t>
      </w:r>
      <w:r w:rsidRPr="00CB4D69">
        <w:rPr>
          <w:rFonts w:ascii="Simplified Arabic" w:hAnsi="Simplified Arabic" w:cs="Simplified Arabic"/>
          <w:sz w:val="32"/>
          <w:szCs w:val="32"/>
        </w:rPr>
        <w:t>.</w:t>
      </w:r>
    </w:p>
    <w:p w14:paraId="57317AE3"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الكتاب</w:t>
      </w:r>
    </w:p>
    <w:p w14:paraId="75D2516A" w14:textId="416F4014"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يركز على الفكرة والنتائج أكثر من الإجراءات</w:t>
      </w:r>
      <w:r w:rsidRPr="00CB4D69">
        <w:rPr>
          <w:rFonts w:ascii="Simplified Arabic" w:hAnsi="Simplified Arabic" w:cs="Simplified Arabic"/>
          <w:sz w:val="32"/>
          <w:szCs w:val="32"/>
        </w:rPr>
        <w:t>.</w:t>
      </w:r>
    </w:p>
    <w:p w14:paraId="208A4C91" w14:textId="6ADBD3C8"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5-</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من حيث التوثيق</w:t>
      </w:r>
    </w:p>
    <w:p w14:paraId="74A8104B"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الرسالة</w:t>
      </w:r>
    </w:p>
    <w:p w14:paraId="6E86013C"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تعتمد توثيقًا مكثفًا</w:t>
      </w:r>
      <w:r w:rsidRPr="00CB4D69">
        <w:rPr>
          <w:rFonts w:ascii="Simplified Arabic" w:hAnsi="Simplified Arabic" w:cs="Simplified Arabic"/>
          <w:sz w:val="32"/>
          <w:szCs w:val="32"/>
        </w:rPr>
        <w:t>.</w:t>
      </w:r>
    </w:p>
    <w:p w14:paraId="25EA3B88"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الكتاب</w:t>
      </w:r>
    </w:p>
    <w:p w14:paraId="198225AB" w14:textId="741A04CB"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يقل فيه التوثيق لصالح سهولة القراءة</w:t>
      </w:r>
      <w:r w:rsidRPr="00CB4D69">
        <w:rPr>
          <w:rFonts w:ascii="Simplified Arabic" w:hAnsi="Simplified Arabic" w:cs="Simplified Arabic"/>
          <w:sz w:val="32"/>
          <w:szCs w:val="32"/>
        </w:rPr>
        <w:t>.</w:t>
      </w:r>
    </w:p>
    <w:p w14:paraId="30EBD755"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رابعًا: أهداف تحويل الرسالة إلى كتاب</w:t>
      </w:r>
    </w:p>
    <w:p w14:paraId="62B092EC"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من أبرز أهداف التحويل</w:t>
      </w:r>
      <w:r w:rsidRPr="00CB4D69">
        <w:rPr>
          <w:rFonts w:ascii="Simplified Arabic" w:hAnsi="Simplified Arabic" w:cs="Simplified Arabic"/>
          <w:sz w:val="32"/>
          <w:szCs w:val="32"/>
        </w:rPr>
        <w:t>:</w:t>
      </w:r>
    </w:p>
    <w:p w14:paraId="2B0146AC" w14:textId="4F1F875E"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تعميم الفائدة العلمية</w:t>
      </w:r>
    </w:p>
    <w:p w14:paraId="6B00ED47"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بحيث لا تبقى المعرفة حبيسة الجامعات</w:t>
      </w:r>
      <w:r w:rsidRPr="00CB4D69">
        <w:rPr>
          <w:rFonts w:ascii="Simplified Arabic" w:hAnsi="Simplified Arabic" w:cs="Simplified Arabic"/>
          <w:sz w:val="32"/>
          <w:szCs w:val="32"/>
        </w:rPr>
        <w:t>.</w:t>
      </w:r>
    </w:p>
    <w:p w14:paraId="1D9BB0DC" w14:textId="6FB70672"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2- </w:t>
      </w:r>
      <w:r w:rsidR="00CB4D69" w:rsidRPr="00CB4D69">
        <w:rPr>
          <w:rFonts w:ascii="Simplified Arabic" w:hAnsi="Simplified Arabic" w:cs="Simplified Arabic"/>
          <w:b/>
          <w:bCs/>
          <w:sz w:val="32"/>
          <w:szCs w:val="32"/>
          <w:rtl/>
        </w:rPr>
        <w:t>تبسيط المحتوى العلمي</w:t>
      </w:r>
    </w:p>
    <w:p w14:paraId="78DCA955"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ليصبح أكثر فهمًا لغير المتخصصين</w:t>
      </w:r>
      <w:r w:rsidRPr="00CB4D69">
        <w:rPr>
          <w:rFonts w:ascii="Simplified Arabic" w:hAnsi="Simplified Arabic" w:cs="Simplified Arabic"/>
          <w:sz w:val="32"/>
          <w:szCs w:val="32"/>
        </w:rPr>
        <w:t>.</w:t>
      </w:r>
    </w:p>
    <w:p w14:paraId="445911AC" w14:textId="22B75F55"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تطوير الإنتاج العلمي</w:t>
      </w:r>
    </w:p>
    <w:p w14:paraId="2807CDA0"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من خلال إعادة صياغة المعرفة بصورة أكثر نضجًا</w:t>
      </w:r>
      <w:r w:rsidRPr="00CB4D69">
        <w:rPr>
          <w:rFonts w:ascii="Simplified Arabic" w:hAnsi="Simplified Arabic" w:cs="Simplified Arabic"/>
          <w:sz w:val="32"/>
          <w:szCs w:val="32"/>
        </w:rPr>
        <w:t>.</w:t>
      </w:r>
    </w:p>
    <w:p w14:paraId="4E683A4E" w14:textId="2C42C51C"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توسيع دائرة القراء</w:t>
      </w:r>
    </w:p>
    <w:p w14:paraId="0F91B19C"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إذ يصل الكتاب إلى جمهور أكبر</w:t>
      </w:r>
      <w:r w:rsidRPr="00CB4D69">
        <w:rPr>
          <w:rFonts w:ascii="Simplified Arabic" w:hAnsi="Simplified Arabic" w:cs="Simplified Arabic"/>
          <w:sz w:val="32"/>
          <w:szCs w:val="32"/>
        </w:rPr>
        <w:t>.</w:t>
      </w:r>
    </w:p>
    <w:p w14:paraId="63575708" w14:textId="7AA356F2"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المساهمة في حل المشكلات</w:t>
      </w:r>
    </w:p>
    <w:p w14:paraId="6A610A78" w14:textId="58AE74EB"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خاصة عندما تكون الرسالة تطبيقية</w:t>
      </w:r>
      <w:r w:rsidRPr="00CB4D69">
        <w:rPr>
          <w:rFonts w:ascii="Simplified Arabic" w:hAnsi="Simplified Arabic" w:cs="Simplified Arabic"/>
          <w:sz w:val="32"/>
          <w:szCs w:val="32"/>
        </w:rPr>
        <w:t>.</w:t>
      </w:r>
    </w:p>
    <w:p w14:paraId="27DB85F8"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lastRenderedPageBreak/>
        <w:t>خامسًا: شروط نجاح تحويل الرسالة إلى كتاب</w:t>
      </w:r>
    </w:p>
    <w:p w14:paraId="2BAF55E9" w14:textId="55ED4162"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CB4D69" w:rsidRPr="00CB4D69">
        <w:rPr>
          <w:rFonts w:ascii="Simplified Arabic" w:hAnsi="Simplified Arabic" w:cs="Simplified Arabic"/>
          <w:b/>
          <w:bCs/>
          <w:sz w:val="32"/>
          <w:szCs w:val="32"/>
          <w:rtl/>
        </w:rPr>
        <w:t>اختيار موضوع مهم</w:t>
      </w:r>
    </w:p>
    <w:p w14:paraId="007F84D2"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يجب أن يكون موضوع الرسالة</w:t>
      </w:r>
      <w:r w:rsidRPr="00CB4D69">
        <w:rPr>
          <w:rFonts w:ascii="Simplified Arabic" w:hAnsi="Simplified Arabic" w:cs="Simplified Arabic"/>
          <w:sz w:val="32"/>
          <w:szCs w:val="32"/>
        </w:rPr>
        <w:t>:</w:t>
      </w:r>
    </w:p>
    <w:p w14:paraId="3717101B" w14:textId="77777777" w:rsidR="00CB4D69" w:rsidRPr="00CB4D69" w:rsidRDefault="00CB4D69">
      <w:pPr>
        <w:numPr>
          <w:ilvl w:val="0"/>
          <w:numId w:val="1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معاصرًا</w:t>
      </w:r>
      <w:r w:rsidRPr="00CB4D69">
        <w:rPr>
          <w:rFonts w:ascii="Simplified Arabic" w:hAnsi="Simplified Arabic" w:cs="Simplified Arabic"/>
          <w:sz w:val="32"/>
          <w:szCs w:val="32"/>
        </w:rPr>
        <w:t xml:space="preserve">. </w:t>
      </w:r>
    </w:p>
    <w:p w14:paraId="0AD1AEE9" w14:textId="77777777" w:rsidR="00CB4D69" w:rsidRPr="00CB4D69" w:rsidRDefault="00CB4D69">
      <w:pPr>
        <w:numPr>
          <w:ilvl w:val="0"/>
          <w:numId w:val="1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ذا قيمة علمية</w:t>
      </w:r>
      <w:r w:rsidRPr="00CB4D69">
        <w:rPr>
          <w:rFonts w:ascii="Simplified Arabic" w:hAnsi="Simplified Arabic" w:cs="Simplified Arabic"/>
          <w:sz w:val="32"/>
          <w:szCs w:val="32"/>
        </w:rPr>
        <w:t xml:space="preserve">. </w:t>
      </w:r>
    </w:p>
    <w:p w14:paraId="29684C44" w14:textId="762FF21B" w:rsidR="00CB4D69" w:rsidRPr="001C437F" w:rsidRDefault="00CB4D69" w:rsidP="001C437F">
      <w:pPr>
        <w:numPr>
          <w:ilvl w:val="0"/>
          <w:numId w:val="1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مطلوبًا معرفيًا</w:t>
      </w:r>
      <w:r w:rsidRPr="00CB4D69">
        <w:rPr>
          <w:rFonts w:ascii="Simplified Arabic" w:hAnsi="Simplified Arabic" w:cs="Simplified Arabic"/>
          <w:sz w:val="32"/>
          <w:szCs w:val="32"/>
        </w:rPr>
        <w:t xml:space="preserve">. </w:t>
      </w:r>
    </w:p>
    <w:p w14:paraId="21428EDE" w14:textId="7B84D576"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وجود نتائج قوية</w:t>
      </w:r>
    </w:p>
    <w:p w14:paraId="01E83991" w14:textId="7C987ED0"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كلما احتوت الرسالة على نتائج مهمة زادت فرص نجاح الكتاب</w:t>
      </w:r>
      <w:r w:rsidRPr="00CB4D69">
        <w:rPr>
          <w:rFonts w:ascii="Simplified Arabic" w:hAnsi="Simplified Arabic" w:cs="Simplified Arabic"/>
          <w:sz w:val="32"/>
          <w:szCs w:val="32"/>
        </w:rPr>
        <w:t>.</w:t>
      </w:r>
    </w:p>
    <w:p w14:paraId="44F5143E" w14:textId="340EA2DA"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القابلية لإعادة الصياغة</w:t>
      </w:r>
    </w:p>
    <w:p w14:paraId="399DB842" w14:textId="45A0C2A2"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بعض الرسائل تكون شديدة التخصص؛ مما يصعب تحويلها</w:t>
      </w:r>
      <w:r w:rsidRPr="00CB4D69">
        <w:rPr>
          <w:rFonts w:ascii="Simplified Arabic" w:hAnsi="Simplified Arabic" w:cs="Simplified Arabic"/>
          <w:sz w:val="32"/>
          <w:szCs w:val="32"/>
        </w:rPr>
        <w:t>.</w:t>
      </w:r>
    </w:p>
    <w:p w14:paraId="72B2834E" w14:textId="06A1E903"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وضوح الفكرة المحورية</w:t>
      </w:r>
    </w:p>
    <w:p w14:paraId="32A6500E" w14:textId="75428769"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يجب أن يمتلك الكتاب فكرة مركزية واضحة</w:t>
      </w:r>
      <w:r w:rsidRPr="00CB4D69">
        <w:rPr>
          <w:rFonts w:ascii="Simplified Arabic" w:hAnsi="Simplified Arabic" w:cs="Simplified Arabic"/>
          <w:sz w:val="32"/>
          <w:szCs w:val="32"/>
        </w:rPr>
        <w:t>.</w:t>
      </w:r>
    </w:p>
    <w:p w14:paraId="3159EE79" w14:textId="7DDF4800"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مهارات الكتابة لدى الباحث</w:t>
      </w:r>
    </w:p>
    <w:p w14:paraId="621E5313"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مثل</w:t>
      </w:r>
      <w:r w:rsidRPr="00CB4D69">
        <w:rPr>
          <w:rFonts w:ascii="Simplified Arabic" w:hAnsi="Simplified Arabic" w:cs="Simplified Arabic"/>
          <w:sz w:val="32"/>
          <w:szCs w:val="32"/>
        </w:rPr>
        <w:t>:</w:t>
      </w:r>
    </w:p>
    <w:p w14:paraId="4065E5CE" w14:textId="77777777" w:rsidR="00CB4D69" w:rsidRPr="00CB4D69" w:rsidRDefault="00CB4D69">
      <w:pPr>
        <w:numPr>
          <w:ilvl w:val="0"/>
          <w:numId w:val="1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التبسيط</w:t>
      </w:r>
      <w:r w:rsidRPr="00CB4D69">
        <w:rPr>
          <w:rFonts w:ascii="Simplified Arabic" w:hAnsi="Simplified Arabic" w:cs="Simplified Arabic"/>
          <w:sz w:val="32"/>
          <w:szCs w:val="32"/>
        </w:rPr>
        <w:t xml:space="preserve">. </w:t>
      </w:r>
    </w:p>
    <w:p w14:paraId="202DEAE0" w14:textId="77777777" w:rsidR="00CB4D69" w:rsidRPr="00CB4D69" w:rsidRDefault="00CB4D69">
      <w:pPr>
        <w:numPr>
          <w:ilvl w:val="0"/>
          <w:numId w:val="1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السرد العلمي</w:t>
      </w:r>
      <w:r w:rsidRPr="00CB4D69">
        <w:rPr>
          <w:rFonts w:ascii="Simplified Arabic" w:hAnsi="Simplified Arabic" w:cs="Simplified Arabic"/>
          <w:sz w:val="32"/>
          <w:szCs w:val="32"/>
        </w:rPr>
        <w:t xml:space="preserve">. </w:t>
      </w:r>
    </w:p>
    <w:p w14:paraId="1C986174" w14:textId="77777777" w:rsidR="00CB4D69" w:rsidRPr="00CB4D69" w:rsidRDefault="00CB4D69">
      <w:pPr>
        <w:numPr>
          <w:ilvl w:val="0"/>
          <w:numId w:val="1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إعادة الهيكلة</w:t>
      </w:r>
      <w:r w:rsidRPr="00CB4D69">
        <w:rPr>
          <w:rFonts w:ascii="Simplified Arabic" w:hAnsi="Simplified Arabic" w:cs="Simplified Arabic"/>
          <w:sz w:val="32"/>
          <w:szCs w:val="32"/>
        </w:rPr>
        <w:t xml:space="preserve">. </w:t>
      </w:r>
    </w:p>
    <w:p w14:paraId="3FFDF739" w14:textId="7C6E2BF1" w:rsidR="00CB4D69" w:rsidRPr="001C437F" w:rsidRDefault="00CB4D69" w:rsidP="001C437F">
      <w:pPr>
        <w:numPr>
          <w:ilvl w:val="0"/>
          <w:numId w:val="1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التنظيم</w:t>
      </w:r>
      <w:r w:rsidRPr="00CB4D69">
        <w:rPr>
          <w:rFonts w:ascii="Simplified Arabic" w:hAnsi="Simplified Arabic" w:cs="Simplified Arabic"/>
          <w:sz w:val="32"/>
          <w:szCs w:val="32"/>
        </w:rPr>
        <w:t xml:space="preserve">. </w:t>
      </w:r>
    </w:p>
    <w:p w14:paraId="0D0225D8"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سادسًا: خطوات تحويل الرسالة إلى كتاب</w:t>
      </w:r>
    </w:p>
    <w:p w14:paraId="267284AB"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الأولى: تقييم الرسالة</w:t>
      </w:r>
    </w:p>
    <w:p w14:paraId="12586C9D"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على الباحث أن يجيب عن أسئلة مثل</w:t>
      </w:r>
      <w:r w:rsidRPr="00CB4D69">
        <w:rPr>
          <w:rFonts w:ascii="Simplified Arabic" w:hAnsi="Simplified Arabic" w:cs="Simplified Arabic"/>
          <w:sz w:val="32"/>
          <w:szCs w:val="32"/>
        </w:rPr>
        <w:t>:</w:t>
      </w:r>
    </w:p>
    <w:p w14:paraId="654B8A5D" w14:textId="77777777" w:rsidR="00CB4D69" w:rsidRPr="00CB4D69" w:rsidRDefault="00CB4D69">
      <w:pPr>
        <w:numPr>
          <w:ilvl w:val="0"/>
          <w:numId w:val="1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هل الموضوع قابل للنشر؟ </w:t>
      </w:r>
    </w:p>
    <w:p w14:paraId="1E080EFE" w14:textId="77777777" w:rsidR="00CB4D69" w:rsidRPr="00CB4D69" w:rsidRDefault="00CB4D69">
      <w:pPr>
        <w:numPr>
          <w:ilvl w:val="0"/>
          <w:numId w:val="1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هل يحتوي على قيمة مضافة؟ </w:t>
      </w:r>
    </w:p>
    <w:p w14:paraId="0134E9E5" w14:textId="2692BC46" w:rsidR="00CB4D69" w:rsidRPr="001C437F" w:rsidRDefault="00CB4D69" w:rsidP="001C437F">
      <w:pPr>
        <w:numPr>
          <w:ilvl w:val="0"/>
          <w:numId w:val="1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هل ما زال الموضوع حديثًا؟ </w:t>
      </w:r>
    </w:p>
    <w:p w14:paraId="65FDB56E"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الثانية: تحديد نوع الكتاب</w:t>
      </w:r>
    </w:p>
    <w:p w14:paraId="5126227D"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هل سيكون</w:t>
      </w:r>
      <w:r w:rsidRPr="00CB4D69">
        <w:rPr>
          <w:rFonts w:ascii="Simplified Arabic" w:hAnsi="Simplified Arabic" w:cs="Simplified Arabic"/>
          <w:sz w:val="32"/>
          <w:szCs w:val="32"/>
        </w:rPr>
        <w:t>:</w:t>
      </w:r>
    </w:p>
    <w:p w14:paraId="3F05FF6F" w14:textId="77777777" w:rsidR="00CB4D69" w:rsidRPr="00CB4D69" w:rsidRDefault="00CB4D69">
      <w:pPr>
        <w:numPr>
          <w:ilvl w:val="0"/>
          <w:numId w:val="1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كتابًا أكاديميًا؟ </w:t>
      </w:r>
    </w:p>
    <w:p w14:paraId="64251FFC" w14:textId="77777777" w:rsidR="00CB4D69" w:rsidRPr="00CB4D69" w:rsidRDefault="00CB4D69">
      <w:pPr>
        <w:numPr>
          <w:ilvl w:val="0"/>
          <w:numId w:val="1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كتابًا تدريسيًا؟ </w:t>
      </w:r>
    </w:p>
    <w:p w14:paraId="7F48FE81" w14:textId="77777777" w:rsidR="00CB4D69" w:rsidRPr="00CB4D69" w:rsidRDefault="00CB4D69">
      <w:pPr>
        <w:numPr>
          <w:ilvl w:val="0"/>
          <w:numId w:val="1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كتابًا تطبيقيًا؟ </w:t>
      </w:r>
    </w:p>
    <w:p w14:paraId="172519A7" w14:textId="1C88CE0E" w:rsidR="00CB4D69" w:rsidRPr="001C437F" w:rsidRDefault="00CB4D69" w:rsidP="001C437F">
      <w:pPr>
        <w:numPr>
          <w:ilvl w:val="0"/>
          <w:numId w:val="1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كتابًا مبسطًا؟ </w:t>
      </w:r>
    </w:p>
    <w:p w14:paraId="0555E70D"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الثالثة: تحديد الجمهور المستهدف</w:t>
      </w:r>
    </w:p>
    <w:p w14:paraId="4B8D86DC"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هل الجمهور</w:t>
      </w:r>
      <w:r w:rsidRPr="00CB4D69">
        <w:rPr>
          <w:rFonts w:ascii="Simplified Arabic" w:hAnsi="Simplified Arabic" w:cs="Simplified Arabic"/>
          <w:sz w:val="32"/>
          <w:szCs w:val="32"/>
        </w:rPr>
        <w:t>:</w:t>
      </w:r>
    </w:p>
    <w:p w14:paraId="0F7B750D" w14:textId="77777777" w:rsidR="00CB4D69" w:rsidRPr="00CB4D69" w:rsidRDefault="00CB4D69">
      <w:pPr>
        <w:numPr>
          <w:ilvl w:val="0"/>
          <w:numId w:val="1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متخصص؟ </w:t>
      </w:r>
    </w:p>
    <w:p w14:paraId="0E462002" w14:textId="77777777" w:rsidR="00CB4D69" w:rsidRPr="00CB4D69" w:rsidRDefault="00CB4D69">
      <w:pPr>
        <w:numPr>
          <w:ilvl w:val="0"/>
          <w:numId w:val="1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طالب جامعي؟ </w:t>
      </w:r>
    </w:p>
    <w:p w14:paraId="3346AD9E" w14:textId="77777777" w:rsidR="00CB4D69" w:rsidRPr="00CB4D69" w:rsidRDefault="00CB4D69">
      <w:pPr>
        <w:numPr>
          <w:ilvl w:val="0"/>
          <w:numId w:val="1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 xml:space="preserve">مهني؟ </w:t>
      </w:r>
    </w:p>
    <w:p w14:paraId="6296C421" w14:textId="772BC44C" w:rsidR="00CB4D69" w:rsidRPr="001C437F" w:rsidRDefault="00CB4D69" w:rsidP="001C437F">
      <w:pPr>
        <w:numPr>
          <w:ilvl w:val="0"/>
          <w:numId w:val="1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جمهور عام؟ </w:t>
      </w:r>
    </w:p>
    <w:p w14:paraId="4CEF10E9"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الرابعة: إعادة هيكلة المحتوى</w:t>
      </w:r>
    </w:p>
    <w:p w14:paraId="0A689C34"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تشمل</w:t>
      </w:r>
      <w:r w:rsidRPr="00CB4D69">
        <w:rPr>
          <w:rFonts w:ascii="Simplified Arabic" w:hAnsi="Simplified Arabic" w:cs="Simplified Arabic"/>
          <w:sz w:val="32"/>
          <w:szCs w:val="32"/>
        </w:rPr>
        <w:t>:</w:t>
      </w:r>
    </w:p>
    <w:p w14:paraId="6A3D3D65" w14:textId="77777777" w:rsidR="00CB4D69" w:rsidRPr="00CB4D69" w:rsidRDefault="00CB4D69">
      <w:pPr>
        <w:numPr>
          <w:ilvl w:val="0"/>
          <w:numId w:val="1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دمج بعض الفصول</w:t>
      </w:r>
      <w:r w:rsidRPr="00CB4D69">
        <w:rPr>
          <w:rFonts w:ascii="Simplified Arabic" w:hAnsi="Simplified Arabic" w:cs="Simplified Arabic"/>
          <w:sz w:val="32"/>
          <w:szCs w:val="32"/>
        </w:rPr>
        <w:t xml:space="preserve">. </w:t>
      </w:r>
    </w:p>
    <w:p w14:paraId="4A6948F9" w14:textId="77777777" w:rsidR="00CB4D69" w:rsidRPr="00CB4D69" w:rsidRDefault="00CB4D69">
      <w:pPr>
        <w:numPr>
          <w:ilvl w:val="0"/>
          <w:numId w:val="1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حذف التكرار</w:t>
      </w:r>
      <w:r w:rsidRPr="00CB4D69">
        <w:rPr>
          <w:rFonts w:ascii="Simplified Arabic" w:hAnsi="Simplified Arabic" w:cs="Simplified Arabic"/>
          <w:sz w:val="32"/>
          <w:szCs w:val="32"/>
        </w:rPr>
        <w:t xml:space="preserve">. </w:t>
      </w:r>
    </w:p>
    <w:p w14:paraId="442146E8" w14:textId="77777777" w:rsidR="00CB4D69" w:rsidRPr="00CB4D69" w:rsidRDefault="00CB4D69">
      <w:pPr>
        <w:numPr>
          <w:ilvl w:val="0"/>
          <w:numId w:val="1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إعادة ترتيب الأفكار</w:t>
      </w:r>
      <w:r w:rsidRPr="00CB4D69">
        <w:rPr>
          <w:rFonts w:ascii="Simplified Arabic" w:hAnsi="Simplified Arabic" w:cs="Simplified Arabic"/>
          <w:sz w:val="32"/>
          <w:szCs w:val="32"/>
        </w:rPr>
        <w:t xml:space="preserve">. </w:t>
      </w:r>
    </w:p>
    <w:p w14:paraId="56A5672A" w14:textId="32E90A57" w:rsidR="00CB4D69" w:rsidRPr="001C437F" w:rsidRDefault="00CB4D69" w:rsidP="001C437F">
      <w:pPr>
        <w:numPr>
          <w:ilvl w:val="0"/>
          <w:numId w:val="1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تطوير العناوين</w:t>
      </w:r>
      <w:r w:rsidRPr="00CB4D69">
        <w:rPr>
          <w:rFonts w:ascii="Simplified Arabic" w:hAnsi="Simplified Arabic" w:cs="Simplified Arabic"/>
          <w:sz w:val="32"/>
          <w:szCs w:val="32"/>
        </w:rPr>
        <w:t xml:space="preserve">. </w:t>
      </w:r>
    </w:p>
    <w:p w14:paraId="22739844"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الخامسة: حذف الأجزاء الأكاديمية الزائدة</w:t>
      </w:r>
    </w:p>
    <w:p w14:paraId="47A532A8"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مثل</w:t>
      </w:r>
      <w:r w:rsidRPr="00CB4D69">
        <w:rPr>
          <w:rFonts w:ascii="Simplified Arabic" w:hAnsi="Simplified Arabic" w:cs="Simplified Arabic"/>
          <w:sz w:val="32"/>
          <w:szCs w:val="32"/>
        </w:rPr>
        <w:t>:</w:t>
      </w:r>
    </w:p>
    <w:p w14:paraId="27953B96" w14:textId="77777777" w:rsidR="00CB4D69" w:rsidRPr="00CB4D69" w:rsidRDefault="00CB4D69">
      <w:pPr>
        <w:numPr>
          <w:ilvl w:val="0"/>
          <w:numId w:val="1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استمارات التحكيم</w:t>
      </w:r>
      <w:r w:rsidRPr="00CB4D69">
        <w:rPr>
          <w:rFonts w:ascii="Simplified Arabic" w:hAnsi="Simplified Arabic" w:cs="Simplified Arabic"/>
          <w:sz w:val="32"/>
          <w:szCs w:val="32"/>
        </w:rPr>
        <w:t xml:space="preserve">. </w:t>
      </w:r>
    </w:p>
    <w:p w14:paraId="231BBA31" w14:textId="77777777" w:rsidR="00CB4D69" w:rsidRPr="00CB4D69" w:rsidRDefault="00CB4D69">
      <w:pPr>
        <w:numPr>
          <w:ilvl w:val="0"/>
          <w:numId w:val="1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الإجراءات الإدارية</w:t>
      </w:r>
      <w:r w:rsidRPr="00CB4D69">
        <w:rPr>
          <w:rFonts w:ascii="Simplified Arabic" w:hAnsi="Simplified Arabic" w:cs="Simplified Arabic"/>
          <w:sz w:val="32"/>
          <w:szCs w:val="32"/>
        </w:rPr>
        <w:t xml:space="preserve">. </w:t>
      </w:r>
    </w:p>
    <w:p w14:paraId="79C2B553" w14:textId="77777777" w:rsidR="00CB4D69" w:rsidRPr="00CB4D69" w:rsidRDefault="00CB4D69">
      <w:pPr>
        <w:numPr>
          <w:ilvl w:val="0"/>
          <w:numId w:val="1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تفاصيل إحصائية دقيقة جدًا</w:t>
      </w:r>
      <w:r w:rsidRPr="00CB4D69">
        <w:rPr>
          <w:rFonts w:ascii="Simplified Arabic" w:hAnsi="Simplified Arabic" w:cs="Simplified Arabic"/>
          <w:sz w:val="32"/>
          <w:szCs w:val="32"/>
        </w:rPr>
        <w:t xml:space="preserve">. </w:t>
      </w:r>
    </w:p>
    <w:p w14:paraId="1F033B9A" w14:textId="072AC1B8" w:rsidR="00CB4D69" w:rsidRPr="001C437F" w:rsidRDefault="00CB4D69" w:rsidP="001C437F">
      <w:pPr>
        <w:numPr>
          <w:ilvl w:val="0"/>
          <w:numId w:val="1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الملاحق غير الضرورية</w:t>
      </w:r>
      <w:r w:rsidRPr="00CB4D69">
        <w:rPr>
          <w:rFonts w:ascii="Simplified Arabic" w:hAnsi="Simplified Arabic" w:cs="Simplified Arabic"/>
          <w:sz w:val="32"/>
          <w:szCs w:val="32"/>
        </w:rPr>
        <w:t xml:space="preserve">. </w:t>
      </w:r>
    </w:p>
    <w:p w14:paraId="5A1236F2"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السادسة: إعادة كتابة المقدمة</w:t>
      </w:r>
    </w:p>
    <w:p w14:paraId="07D2BE01"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مقدمة الكتاب تختلف عن الرسالة، إذ ينبغي أن تكون</w:t>
      </w:r>
      <w:r w:rsidRPr="00CB4D69">
        <w:rPr>
          <w:rFonts w:ascii="Simplified Arabic" w:hAnsi="Simplified Arabic" w:cs="Simplified Arabic"/>
          <w:sz w:val="32"/>
          <w:szCs w:val="32"/>
        </w:rPr>
        <w:t>:</w:t>
      </w:r>
    </w:p>
    <w:p w14:paraId="3ACFE8E8" w14:textId="77777777" w:rsidR="00CB4D69" w:rsidRPr="00CB4D69" w:rsidRDefault="00CB4D69">
      <w:pPr>
        <w:numPr>
          <w:ilvl w:val="0"/>
          <w:numId w:val="1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مشوقة</w:t>
      </w:r>
      <w:r w:rsidRPr="00CB4D69">
        <w:rPr>
          <w:rFonts w:ascii="Simplified Arabic" w:hAnsi="Simplified Arabic" w:cs="Simplified Arabic"/>
          <w:sz w:val="32"/>
          <w:szCs w:val="32"/>
        </w:rPr>
        <w:t xml:space="preserve">. </w:t>
      </w:r>
    </w:p>
    <w:p w14:paraId="5526DD21" w14:textId="77777777" w:rsidR="00CB4D69" w:rsidRPr="00CB4D69" w:rsidRDefault="00CB4D69">
      <w:pPr>
        <w:numPr>
          <w:ilvl w:val="0"/>
          <w:numId w:val="1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واضحة</w:t>
      </w:r>
      <w:r w:rsidRPr="00CB4D69">
        <w:rPr>
          <w:rFonts w:ascii="Simplified Arabic" w:hAnsi="Simplified Arabic" w:cs="Simplified Arabic"/>
          <w:sz w:val="32"/>
          <w:szCs w:val="32"/>
        </w:rPr>
        <w:t xml:space="preserve">. </w:t>
      </w:r>
    </w:p>
    <w:p w14:paraId="04637B57" w14:textId="4F6BDE54" w:rsidR="00CB4D69" w:rsidRPr="001C437F" w:rsidRDefault="00CB4D69" w:rsidP="001C437F">
      <w:pPr>
        <w:numPr>
          <w:ilvl w:val="0"/>
          <w:numId w:val="1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جاذبة</w:t>
      </w:r>
      <w:r w:rsidRPr="00CB4D69">
        <w:rPr>
          <w:rFonts w:ascii="Simplified Arabic" w:hAnsi="Simplified Arabic" w:cs="Simplified Arabic"/>
          <w:sz w:val="32"/>
          <w:szCs w:val="32"/>
        </w:rPr>
        <w:t xml:space="preserve">. </w:t>
      </w:r>
    </w:p>
    <w:p w14:paraId="777F59DF"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السابعة: تطوير الأسلوب</w:t>
      </w:r>
    </w:p>
    <w:p w14:paraId="6BA7B2B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ينبغي</w:t>
      </w:r>
      <w:r w:rsidRPr="00CB4D69">
        <w:rPr>
          <w:rFonts w:ascii="Simplified Arabic" w:hAnsi="Simplified Arabic" w:cs="Simplified Arabic"/>
          <w:sz w:val="32"/>
          <w:szCs w:val="32"/>
        </w:rPr>
        <w:t>:</w:t>
      </w:r>
    </w:p>
    <w:p w14:paraId="1B806702" w14:textId="77777777" w:rsidR="00CB4D69" w:rsidRPr="00CB4D69" w:rsidRDefault="00CB4D69">
      <w:pPr>
        <w:numPr>
          <w:ilvl w:val="0"/>
          <w:numId w:val="19"/>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تقليل الجمود الأكاديمي</w:t>
      </w:r>
      <w:r w:rsidRPr="00CB4D69">
        <w:rPr>
          <w:rFonts w:ascii="Simplified Arabic" w:hAnsi="Simplified Arabic" w:cs="Simplified Arabic"/>
          <w:sz w:val="32"/>
          <w:szCs w:val="32"/>
        </w:rPr>
        <w:t xml:space="preserve">. </w:t>
      </w:r>
    </w:p>
    <w:p w14:paraId="27FC7EAF" w14:textId="77777777" w:rsidR="00CB4D69" w:rsidRPr="00CB4D69" w:rsidRDefault="00CB4D69">
      <w:pPr>
        <w:numPr>
          <w:ilvl w:val="0"/>
          <w:numId w:val="19"/>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تبسيط المصطلحات</w:t>
      </w:r>
      <w:r w:rsidRPr="00CB4D69">
        <w:rPr>
          <w:rFonts w:ascii="Simplified Arabic" w:hAnsi="Simplified Arabic" w:cs="Simplified Arabic"/>
          <w:sz w:val="32"/>
          <w:szCs w:val="32"/>
        </w:rPr>
        <w:t xml:space="preserve">. </w:t>
      </w:r>
    </w:p>
    <w:p w14:paraId="1579A847" w14:textId="11BDC121" w:rsidR="00CB4D69" w:rsidRPr="001C437F" w:rsidRDefault="00CB4D69" w:rsidP="001C437F">
      <w:pPr>
        <w:numPr>
          <w:ilvl w:val="0"/>
          <w:numId w:val="19"/>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استخدام أمثلة توضيحية</w:t>
      </w:r>
      <w:r w:rsidRPr="00CB4D69">
        <w:rPr>
          <w:rFonts w:ascii="Simplified Arabic" w:hAnsi="Simplified Arabic" w:cs="Simplified Arabic"/>
          <w:sz w:val="32"/>
          <w:szCs w:val="32"/>
        </w:rPr>
        <w:t xml:space="preserve">. </w:t>
      </w:r>
    </w:p>
    <w:p w14:paraId="77396855"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الثامنة: التركيز على النتائج</w:t>
      </w:r>
    </w:p>
    <w:p w14:paraId="70647C16"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ينبغي إبراز</w:t>
      </w:r>
      <w:r w:rsidRPr="00CB4D69">
        <w:rPr>
          <w:rFonts w:ascii="Simplified Arabic" w:hAnsi="Simplified Arabic" w:cs="Simplified Arabic"/>
          <w:sz w:val="32"/>
          <w:szCs w:val="32"/>
        </w:rPr>
        <w:t>:</w:t>
      </w:r>
    </w:p>
    <w:p w14:paraId="59F957E5" w14:textId="77777777" w:rsidR="00CB4D69" w:rsidRPr="00CB4D69" w:rsidRDefault="00CB4D69">
      <w:pPr>
        <w:numPr>
          <w:ilvl w:val="0"/>
          <w:numId w:val="20"/>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أهم النتائج</w:t>
      </w:r>
      <w:r w:rsidRPr="00CB4D69">
        <w:rPr>
          <w:rFonts w:ascii="Simplified Arabic" w:hAnsi="Simplified Arabic" w:cs="Simplified Arabic"/>
          <w:sz w:val="32"/>
          <w:szCs w:val="32"/>
        </w:rPr>
        <w:t xml:space="preserve">. </w:t>
      </w:r>
    </w:p>
    <w:p w14:paraId="4DADC86D" w14:textId="77777777" w:rsidR="00CB4D69" w:rsidRPr="00CB4D69" w:rsidRDefault="00CB4D69">
      <w:pPr>
        <w:numPr>
          <w:ilvl w:val="0"/>
          <w:numId w:val="20"/>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التطبيقات العملية</w:t>
      </w:r>
      <w:r w:rsidRPr="00CB4D69">
        <w:rPr>
          <w:rFonts w:ascii="Simplified Arabic" w:hAnsi="Simplified Arabic" w:cs="Simplified Arabic"/>
          <w:sz w:val="32"/>
          <w:szCs w:val="32"/>
        </w:rPr>
        <w:t xml:space="preserve">. </w:t>
      </w:r>
    </w:p>
    <w:p w14:paraId="4F3E2DA8" w14:textId="4E3298C1" w:rsidR="00CB4D69" w:rsidRPr="001C437F" w:rsidRDefault="00CB4D69" w:rsidP="001C437F">
      <w:pPr>
        <w:numPr>
          <w:ilvl w:val="0"/>
          <w:numId w:val="20"/>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التوصيات</w:t>
      </w:r>
      <w:r w:rsidRPr="00CB4D69">
        <w:rPr>
          <w:rFonts w:ascii="Simplified Arabic" w:hAnsi="Simplified Arabic" w:cs="Simplified Arabic"/>
          <w:sz w:val="32"/>
          <w:szCs w:val="32"/>
        </w:rPr>
        <w:t xml:space="preserve">. </w:t>
      </w:r>
    </w:p>
    <w:p w14:paraId="1F6A603F"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التاسعة: إضافة محتوى جديد</w:t>
      </w:r>
    </w:p>
    <w:p w14:paraId="4EFB1F0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يمكن إضافة</w:t>
      </w:r>
      <w:r w:rsidRPr="00CB4D69">
        <w:rPr>
          <w:rFonts w:ascii="Simplified Arabic" w:hAnsi="Simplified Arabic" w:cs="Simplified Arabic"/>
          <w:sz w:val="32"/>
          <w:szCs w:val="32"/>
        </w:rPr>
        <w:t>:</w:t>
      </w:r>
    </w:p>
    <w:p w14:paraId="12E2876C" w14:textId="77777777" w:rsidR="00CB4D69" w:rsidRPr="00CB4D69" w:rsidRDefault="00CB4D69">
      <w:pPr>
        <w:numPr>
          <w:ilvl w:val="0"/>
          <w:numId w:val="2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دراسات حديثة</w:t>
      </w:r>
      <w:r w:rsidRPr="00CB4D69">
        <w:rPr>
          <w:rFonts w:ascii="Simplified Arabic" w:hAnsi="Simplified Arabic" w:cs="Simplified Arabic"/>
          <w:sz w:val="32"/>
          <w:szCs w:val="32"/>
        </w:rPr>
        <w:t xml:space="preserve">. </w:t>
      </w:r>
    </w:p>
    <w:p w14:paraId="1771E3F9" w14:textId="77777777" w:rsidR="00CB4D69" w:rsidRPr="00CB4D69" w:rsidRDefault="00CB4D69">
      <w:pPr>
        <w:numPr>
          <w:ilvl w:val="0"/>
          <w:numId w:val="2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أمثلة تطبيقية</w:t>
      </w:r>
      <w:r w:rsidRPr="00CB4D69">
        <w:rPr>
          <w:rFonts w:ascii="Simplified Arabic" w:hAnsi="Simplified Arabic" w:cs="Simplified Arabic"/>
          <w:sz w:val="32"/>
          <w:szCs w:val="32"/>
        </w:rPr>
        <w:t xml:space="preserve">. </w:t>
      </w:r>
    </w:p>
    <w:p w14:paraId="0743819B" w14:textId="77777777" w:rsidR="00CB4D69" w:rsidRPr="00CB4D69" w:rsidRDefault="00CB4D69">
      <w:pPr>
        <w:numPr>
          <w:ilvl w:val="0"/>
          <w:numId w:val="2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رسوم بيانية</w:t>
      </w:r>
      <w:r w:rsidRPr="00CB4D69">
        <w:rPr>
          <w:rFonts w:ascii="Simplified Arabic" w:hAnsi="Simplified Arabic" w:cs="Simplified Arabic"/>
          <w:sz w:val="32"/>
          <w:szCs w:val="32"/>
        </w:rPr>
        <w:t xml:space="preserve">. </w:t>
      </w:r>
    </w:p>
    <w:p w14:paraId="155E55CC" w14:textId="73B0EB5C" w:rsidR="00CB4D69" w:rsidRPr="001C437F" w:rsidRDefault="00CB4D69" w:rsidP="001C437F">
      <w:pPr>
        <w:numPr>
          <w:ilvl w:val="0"/>
          <w:numId w:val="21"/>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خبرات عملية</w:t>
      </w:r>
      <w:r w:rsidRPr="00CB4D69">
        <w:rPr>
          <w:rFonts w:ascii="Simplified Arabic" w:hAnsi="Simplified Arabic" w:cs="Simplified Arabic"/>
          <w:sz w:val="32"/>
          <w:szCs w:val="32"/>
        </w:rPr>
        <w:t xml:space="preserve">. </w:t>
      </w:r>
    </w:p>
    <w:p w14:paraId="5F0E3C50"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العاشرة: التحرير والمراجعة</w:t>
      </w:r>
    </w:p>
    <w:p w14:paraId="402CB4A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تشمل</w:t>
      </w:r>
      <w:r w:rsidRPr="00CB4D69">
        <w:rPr>
          <w:rFonts w:ascii="Simplified Arabic" w:hAnsi="Simplified Arabic" w:cs="Simplified Arabic"/>
          <w:sz w:val="32"/>
          <w:szCs w:val="32"/>
        </w:rPr>
        <w:t>:</w:t>
      </w:r>
    </w:p>
    <w:p w14:paraId="0E1B8AF1" w14:textId="77777777" w:rsidR="00CB4D69" w:rsidRPr="00CB4D69" w:rsidRDefault="00CB4D69">
      <w:pPr>
        <w:numPr>
          <w:ilvl w:val="0"/>
          <w:numId w:val="2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المراجعة اللغوية</w:t>
      </w:r>
      <w:r w:rsidRPr="00CB4D69">
        <w:rPr>
          <w:rFonts w:ascii="Simplified Arabic" w:hAnsi="Simplified Arabic" w:cs="Simplified Arabic"/>
          <w:sz w:val="32"/>
          <w:szCs w:val="32"/>
        </w:rPr>
        <w:t xml:space="preserve">. </w:t>
      </w:r>
    </w:p>
    <w:p w14:paraId="51AE0755" w14:textId="77777777" w:rsidR="00CB4D69" w:rsidRPr="00CB4D69" w:rsidRDefault="00CB4D69">
      <w:pPr>
        <w:numPr>
          <w:ilvl w:val="0"/>
          <w:numId w:val="2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التدقيق العلمي</w:t>
      </w:r>
      <w:r w:rsidRPr="00CB4D69">
        <w:rPr>
          <w:rFonts w:ascii="Simplified Arabic" w:hAnsi="Simplified Arabic" w:cs="Simplified Arabic"/>
          <w:sz w:val="32"/>
          <w:szCs w:val="32"/>
        </w:rPr>
        <w:t xml:space="preserve">. </w:t>
      </w:r>
    </w:p>
    <w:p w14:paraId="1597A0BE" w14:textId="3C3F73BE" w:rsidR="00CB4D69" w:rsidRPr="001C437F" w:rsidRDefault="00CB4D69" w:rsidP="001C437F">
      <w:pPr>
        <w:numPr>
          <w:ilvl w:val="0"/>
          <w:numId w:val="22"/>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تحسين الترابط</w:t>
      </w:r>
      <w:r w:rsidRPr="00CB4D69">
        <w:rPr>
          <w:rFonts w:ascii="Simplified Arabic" w:hAnsi="Simplified Arabic" w:cs="Simplified Arabic"/>
          <w:sz w:val="32"/>
          <w:szCs w:val="32"/>
        </w:rPr>
        <w:t xml:space="preserve">. </w:t>
      </w:r>
    </w:p>
    <w:p w14:paraId="74FE59AF"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الخطوة الحادية عشرة: اختيار دار نشر</w:t>
      </w:r>
    </w:p>
    <w:p w14:paraId="5CC38569"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يجب اختيار دار</w:t>
      </w:r>
      <w:r w:rsidRPr="00CB4D69">
        <w:rPr>
          <w:rFonts w:ascii="Simplified Arabic" w:hAnsi="Simplified Arabic" w:cs="Simplified Arabic"/>
          <w:sz w:val="32"/>
          <w:szCs w:val="32"/>
        </w:rPr>
        <w:t>:</w:t>
      </w:r>
    </w:p>
    <w:p w14:paraId="53E1EA48" w14:textId="77777777" w:rsidR="00CB4D69" w:rsidRPr="00CB4D69" w:rsidRDefault="00CB4D69">
      <w:pPr>
        <w:numPr>
          <w:ilvl w:val="0"/>
          <w:numId w:val="2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ذات مصداقية</w:t>
      </w:r>
      <w:r w:rsidRPr="00CB4D69">
        <w:rPr>
          <w:rFonts w:ascii="Simplified Arabic" w:hAnsi="Simplified Arabic" w:cs="Simplified Arabic"/>
          <w:sz w:val="32"/>
          <w:szCs w:val="32"/>
        </w:rPr>
        <w:t xml:space="preserve">. </w:t>
      </w:r>
    </w:p>
    <w:p w14:paraId="1CE59D88" w14:textId="77777777" w:rsidR="00CB4D69" w:rsidRPr="00CB4D69" w:rsidRDefault="00CB4D69">
      <w:pPr>
        <w:numPr>
          <w:ilvl w:val="0"/>
          <w:numId w:val="2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قوية التوزيع</w:t>
      </w:r>
      <w:r w:rsidRPr="00CB4D69">
        <w:rPr>
          <w:rFonts w:ascii="Simplified Arabic" w:hAnsi="Simplified Arabic" w:cs="Simplified Arabic"/>
          <w:sz w:val="32"/>
          <w:szCs w:val="32"/>
        </w:rPr>
        <w:t xml:space="preserve">. </w:t>
      </w:r>
    </w:p>
    <w:p w14:paraId="38DD6772" w14:textId="1ADC016A" w:rsidR="00CB4D69" w:rsidRPr="001C437F" w:rsidRDefault="00CB4D69" w:rsidP="001C437F">
      <w:pPr>
        <w:numPr>
          <w:ilvl w:val="0"/>
          <w:numId w:val="23"/>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متخصصة</w:t>
      </w:r>
      <w:r w:rsidRPr="00CB4D69">
        <w:rPr>
          <w:rFonts w:ascii="Simplified Arabic" w:hAnsi="Simplified Arabic" w:cs="Simplified Arabic"/>
          <w:sz w:val="32"/>
          <w:szCs w:val="32"/>
        </w:rPr>
        <w:t xml:space="preserve">. </w:t>
      </w:r>
    </w:p>
    <w:p w14:paraId="20D64AAC"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سابعًا: الصعوبات التي تواجه الباحث</w:t>
      </w:r>
    </w:p>
    <w:p w14:paraId="57FB5C2F" w14:textId="23C551A0"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صعوبة التبسيط</w:t>
      </w:r>
    </w:p>
    <w:p w14:paraId="610C5DA6"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التحول من الأسلوب الأكاديمي إلى الأسلوب القرائي يمثل تحديًا</w:t>
      </w:r>
      <w:r w:rsidRPr="00CB4D69">
        <w:rPr>
          <w:rFonts w:ascii="Simplified Arabic" w:hAnsi="Simplified Arabic" w:cs="Simplified Arabic"/>
          <w:sz w:val="32"/>
          <w:szCs w:val="32"/>
        </w:rPr>
        <w:t>.</w:t>
      </w:r>
    </w:p>
    <w:p w14:paraId="32719CB2" w14:textId="52EE54FA"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الخوف من فقدان العمق العلمي</w:t>
      </w:r>
    </w:p>
    <w:p w14:paraId="4B952803"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بعض الباحثين يعتقد أن الاختصار يضعف القيمة العلمية</w:t>
      </w:r>
      <w:r w:rsidRPr="00CB4D69">
        <w:rPr>
          <w:rFonts w:ascii="Simplified Arabic" w:hAnsi="Simplified Arabic" w:cs="Simplified Arabic"/>
          <w:sz w:val="32"/>
          <w:szCs w:val="32"/>
        </w:rPr>
        <w:t>.</w:t>
      </w:r>
    </w:p>
    <w:p w14:paraId="342CE2A4" w14:textId="5D222D75"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مشكلة الاختصار</w:t>
      </w:r>
    </w:p>
    <w:p w14:paraId="38FF8878"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الرسائل غالبًا طويلة جدًا</w:t>
      </w:r>
      <w:r w:rsidRPr="00CB4D69">
        <w:rPr>
          <w:rFonts w:ascii="Simplified Arabic" w:hAnsi="Simplified Arabic" w:cs="Simplified Arabic"/>
          <w:sz w:val="32"/>
          <w:szCs w:val="32"/>
        </w:rPr>
        <w:t>.</w:t>
      </w:r>
    </w:p>
    <w:p w14:paraId="3E2323BC" w14:textId="7D87EE61"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محدودية الخبرة بالنشر</w:t>
      </w:r>
    </w:p>
    <w:p w14:paraId="651EA95A"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قد لا يعرف الباحث</w:t>
      </w:r>
      <w:r w:rsidRPr="00CB4D69">
        <w:rPr>
          <w:rFonts w:ascii="Simplified Arabic" w:hAnsi="Simplified Arabic" w:cs="Simplified Arabic"/>
          <w:sz w:val="32"/>
          <w:szCs w:val="32"/>
        </w:rPr>
        <w:t>:</w:t>
      </w:r>
    </w:p>
    <w:p w14:paraId="6453DB87" w14:textId="77777777" w:rsidR="00CB4D69" w:rsidRPr="00CB4D69" w:rsidRDefault="00CB4D69">
      <w:pPr>
        <w:numPr>
          <w:ilvl w:val="0"/>
          <w:numId w:val="2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حقوق الملكية</w:t>
      </w:r>
      <w:r w:rsidRPr="00CB4D69">
        <w:rPr>
          <w:rFonts w:ascii="Simplified Arabic" w:hAnsi="Simplified Arabic" w:cs="Simplified Arabic"/>
          <w:sz w:val="32"/>
          <w:szCs w:val="32"/>
        </w:rPr>
        <w:t xml:space="preserve">. </w:t>
      </w:r>
    </w:p>
    <w:p w14:paraId="0019B139" w14:textId="77777777" w:rsidR="00CB4D69" w:rsidRPr="00CB4D69" w:rsidRDefault="00CB4D69">
      <w:pPr>
        <w:numPr>
          <w:ilvl w:val="0"/>
          <w:numId w:val="2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متطلبات النشر</w:t>
      </w:r>
      <w:r w:rsidRPr="00CB4D69">
        <w:rPr>
          <w:rFonts w:ascii="Simplified Arabic" w:hAnsi="Simplified Arabic" w:cs="Simplified Arabic"/>
          <w:sz w:val="32"/>
          <w:szCs w:val="32"/>
        </w:rPr>
        <w:t xml:space="preserve">. </w:t>
      </w:r>
    </w:p>
    <w:p w14:paraId="3487B3DC" w14:textId="7E5E7985" w:rsidR="00CB4D69" w:rsidRPr="001C437F" w:rsidRDefault="00CB4D69" w:rsidP="001C437F">
      <w:pPr>
        <w:numPr>
          <w:ilvl w:val="0"/>
          <w:numId w:val="24"/>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آليات التسويق</w:t>
      </w:r>
      <w:r w:rsidRPr="00CB4D69">
        <w:rPr>
          <w:rFonts w:ascii="Simplified Arabic" w:hAnsi="Simplified Arabic" w:cs="Simplified Arabic"/>
          <w:sz w:val="32"/>
          <w:szCs w:val="32"/>
        </w:rPr>
        <w:t xml:space="preserve">. </w:t>
      </w:r>
    </w:p>
    <w:p w14:paraId="550BD0D1"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ثامنًا: الأخطاء الشائعة عند تحويل الرسالة إلى كتاب</w:t>
      </w:r>
    </w:p>
    <w:p w14:paraId="4156D038" w14:textId="17CE824E"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النقل الحرفي للرسالة</w:t>
      </w:r>
    </w:p>
    <w:p w14:paraId="3A7EDC92"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وهو أكبر خطأ</w:t>
      </w:r>
      <w:r w:rsidRPr="00CB4D69">
        <w:rPr>
          <w:rFonts w:ascii="Simplified Arabic" w:hAnsi="Simplified Arabic" w:cs="Simplified Arabic"/>
          <w:sz w:val="32"/>
          <w:szCs w:val="32"/>
        </w:rPr>
        <w:t>.</w:t>
      </w:r>
    </w:p>
    <w:p w14:paraId="2FE099EB" w14:textId="00E6A5C8"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بقاء اللغة معقدة</w:t>
      </w:r>
    </w:p>
    <w:p w14:paraId="567D8DC8"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يؤدي إلى عزوف القراء</w:t>
      </w:r>
      <w:r w:rsidRPr="00CB4D69">
        <w:rPr>
          <w:rFonts w:ascii="Simplified Arabic" w:hAnsi="Simplified Arabic" w:cs="Simplified Arabic"/>
          <w:sz w:val="32"/>
          <w:szCs w:val="32"/>
        </w:rPr>
        <w:t>.</w:t>
      </w:r>
    </w:p>
    <w:p w14:paraId="29B52173" w14:textId="49A0DFFF"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كثرة الجداول الإحصائية</w:t>
      </w:r>
    </w:p>
    <w:p w14:paraId="24D112EB"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تضعف تجربة القراءة</w:t>
      </w:r>
      <w:r w:rsidRPr="00CB4D69">
        <w:rPr>
          <w:rFonts w:ascii="Simplified Arabic" w:hAnsi="Simplified Arabic" w:cs="Simplified Arabic"/>
          <w:sz w:val="32"/>
          <w:szCs w:val="32"/>
        </w:rPr>
        <w:t>.</w:t>
      </w:r>
    </w:p>
    <w:p w14:paraId="03CF888F" w14:textId="46CFB2E8"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غياب التنظيم الجديد</w:t>
      </w:r>
    </w:p>
    <w:p w14:paraId="4BB6787E"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فيبدو الكتاب وكأنه رسالة مصورة</w:t>
      </w:r>
      <w:r w:rsidRPr="00CB4D69">
        <w:rPr>
          <w:rFonts w:ascii="Simplified Arabic" w:hAnsi="Simplified Arabic" w:cs="Simplified Arabic"/>
          <w:sz w:val="32"/>
          <w:szCs w:val="32"/>
        </w:rPr>
        <w:t>.</w:t>
      </w:r>
    </w:p>
    <w:p w14:paraId="32394980" w14:textId="5A9C5158" w:rsidR="00CB4D69" w:rsidRPr="00CB4D69" w:rsidRDefault="001C437F" w:rsidP="00CB4D69">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CB4D69" w:rsidRPr="00CB4D69">
        <w:rPr>
          <w:rFonts w:ascii="Simplified Arabic" w:hAnsi="Simplified Arabic" w:cs="Simplified Arabic"/>
          <w:b/>
          <w:bCs/>
          <w:sz w:val="32"/>
          <w:szCs w:val="32"/>
        </w:rPr>
        <w:t xml:space="preserve"> </w:t>
      </w:r>
      <w:r w:rsidR="00CB4D69" w:rsidRPr="00CB4D69">
        <w:rPr>
          <w:rFonts w:ascii="Simplified Arabic" w:hAnsi="Simplified Arabic" w:cs="Simplified Arabic"/>
          <w:b/>
          <w:bCs/>
          <w:sz w:val="32"/>
          <w:szCs w:val="32"/>
          <w:rtl/>
        </w:rPr>
        <w:t>تجاهل القارئ المستهدف</w:t>
      </w:r>
    </w:p>
    <w:p w14:paraId="639344E7" w14:textId="4CA51330"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لكل فئة طريقة عرض مختلفة</w:t>
      </w:r>
      <w:r w:rsidRPr="00CB4D69">
        <w:rPr>
          <w:rFonts w:ascii="Simplified Arabic" w:hAnsi="Simplified Arabic" w:cs="Simplified Arabic"/>
          <w:sz w:val="32"/>
          <w:szCs w:val="32"/>
        </w:rPr>
        <w:t>.</w:t>
      </w:r>
    </w:p>
    <w:p w14:paraId="23C73A4C"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lastRenderedPageBreak/>
        <w:t>تاسعًا: معايير جودة الكتاب المستخلص من الرسالة</w:t>
      </w:r>
    </w:p>
    <w:p w14:paraId="2D142A10" w14:textId="77777777" w:rsidR="00CB4D69" w:rsidRPr="00CB4D69" w:rsidRDefault="00CB4D69">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وضوح الفكرة</w:t>
      </w:r>
      <w:r w:rsidRPr="00CB4D69">
        <w:rPr>
          <w:rFonts w:ascii="Simplified Arabic" w:hAnsi="Simplified Arabic" w:cs="Simplified Arabic"/>
          <w:sz w:val="32"/>
          <w:szCs w:val="32"/>
        </w:rPr>
        <w:t xml:space="preserve">. </w:t>
      </w:r>
    </w:p>
    <w:p w14:paraId="799E60FB" w14:textId="77777777" w:rsidR="00CB4D69" w:rsidRPr="00CB4D69" w:rsidRDefault="00CB4D69">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ترابط الفصول</w:t>
      </w:r>
      <w:r w:rsidRPr="00CB4D69">
        <w:rPr>
          <w:rFonts w:ascii="Simplified Arabic" w:hAnsi="Simplified Arabic" w:cs="Simplified Arabic"/>
          <w:sz w:val="32"/>
          <w:szCs w:val="32"/>
        </w:rPr>
        <w:t xml:space="preserve">. </w:t>
      </w:r>
    </w:p>
    <w:p w14:paraId="4BFB6DBA" w14:textId="77777777" w:rsidR="00CB4D69" w:rsidRPr="00CB4D69" w:rsidRDefault="00CB4D69">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سلامة اللغة</w:t>
      </w:r>
      <w:r w:rsidRPr="00CB4D69">
        <w:rPr>
          <w:rFonts w:ascii="Simplified Arabic" w:hAnsi="Simplified Arabic" w:cs="Simplified Arabic"/>
          <w:sz w:val="32"/>
          <w:szCs w:val="32"/>
        </w:rPr>
        <w:t xml:space="preserve">. </w:t>
      </w:r>
    </w:p>
    <w:p w14:paraId="07AD4BD2" w14:textId="77777777" w:rsidR="00CB4D69" w:rsidRPr="00CB4D69" w:rsidRDefault="00CB4D69">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أصالة المحتوى</w:t>
      </w:r>
      <w:r w:rsidRPr="00CB4D69">
        <w:rPr>
          <w:rFonts w:ascii="Simplified Arabic" w:hAnsi="Simplified Arabic" w:cs="Simplified Arabic"/>
          <w:sz w:val="32"/>
          <w:szCs w:val="32"/>
        </w:rPr>
        <w:t xml:space="preserve">. </w:t>
      </w:r>
    </w:p>
    <w:p w14:paraId="1E426333" w14:textId="77777777" w:rsidR="00CB4D69" w:rsidRPr="00CB4D69" w:rsidRDefault="00CB4D69">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سهولة القراءة</w:t>
      </w:r>
      <w:r w:rsidRPr="00CB4D69">
        <w:rPr>
          <w:rFonts w:ascii="Simplified Arabic" w:hAnsi="Simplified Arabic" w:cs="Simplified Arabic"/>
          <w:sz w:val="32"/>
          <w:szCs w:val="32"/>
        </w:rPr>
        <w:t xml:space="preserve">. </w:t>
      </w:r>
    </w:p>
    <w:p w14:paraId="73E45FEF" w14:textId="77777777" w:rsidR="00CB4D69" w:rsidRPr="00CB4D69" w:rsidRDefault="00CB4D69">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القيمة العلمية</w:t>
      </w:r>
      <w:r w:rsidRPr="00CB4D69">
        <w:rPr>
          <w:rFonts w:ascii="Simplified Arabic" w:hAnsi="Simplified Arabic" w:cs="Simplified Arabic"/>
          <w:sz w:val="32"/>
          <w:szCs w:val="32"/>
        </w:rPr>
        <w:t xml:space="preserve">. </w:t>
      </w:r>
    </w:p>
    <w:p w14:paraId="3352CCF3" w14:textId="28F32D7D" w:rsidR="00CB4D69" w:rsidRPr="001C437F" w:rsidRDefault="00CB4D69" w:rsidP="001C437F">
      <w:pPr>
        <w:numPr>
          <w:ilvl w:val="0"/>
          <w:numId w:val="25"/>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جودة الإخراج الفني</w:t>
      </w:r>
      <w:r w:rsidRPr="00CB4D69">
        <w:rPr>
          <w:rFonts w:ascii="Simplified Arabic" w:hAnsi="Simplified Arabic" w:cs="Simplified Arabic"/>
          <w:sz w:val="32"/>
          <w:szCs w:val="32"/>
        </w:rPr>
        <w:t xml:space="preserve">. </w:t>
      </w:r>
    </w:p>
    <w:p w14:paraId="0A8D5C73"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عاشرًا: دور التكنولوجيا في تحويل الرسائل إلى كتب</w:t>
      </w:r>
    </w:p>
    <w:p w14:paraId="6C2056E8"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ساعدت التكنولوجيا على</w:t>
      </w:r>
      <w:r w:rsidRPr="00CB4D69">
        <w:rPr>
          <w:rFonts w:ascii="Simplified Arabic" w:hAnsi="Simplified Arabic" w:cs="Simplified Arabic"/>
          <w:sz w:val="32"/>
          <w:szCs w:val="32"/>
        </w:rPr>
        <w:t>:</w:t>
      </w:r>
    </w:p>
    <w:p w14:paraId="2FB2E5CA" w14:textId="77777777" w:rsidR="00CB4D69" w:rsidRPr="00CB4D69" w:rsidRDefault="00CB4D69">
      <w:pPr>
        <w:numPr>
          <w:ilvl w:val="0"/>
          <w:numId w:val="2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التدقيق اللغوي</w:t>
      </w:r>
      <w:r w:rsidRPr="00CB4D69">
        <w:rPr>
          <w:rFonts w:ascii="Simplified Arabic" w:hAnsi="Simplified Arabic" w:cs="Simplified Arabic"/>
          <w:sz w:val="32"/>
          <w:szCs w:val="32"/>
        </w:rPr>
        <w:t xml:space="preserve">. </w:t>
      </w:r>
    </w:p>
    <w:p w14:paraId="7D26323F" w14:textId="77777777" w:rsidR="00CB4D69" w:rsidRPr="00CB4D69" w:rsidRDefault="00CB4D69">
      <w:pPr>
        <w:numPr>
          <w:ilvl w:val="0"/>
          <w:numId w:val="2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تنسيق الكتب</w:t>
      </w:r>
      <w:r w:rsidRPr="00CB4D69">
        <w:rPr>
          <w:rFonts w:ascii="Simplified Arabic" w:hAnsi="Simplified Arabic" w:cs="Simplified Arabic"/>
          <w:sz w:val="32"/>
          <w:szCs w:val="32"/>
        </w:rPr>
        <w:t xml:space="preserve">. </w:t>
      </w:r>
    </w:p>
    <w:p w14:paraId="3D62A01C" w14:textId="77777777" w:rsidR="00CB4D69" w:rsidRPr="00CB4D69" w:rsidRDefault="00CB4D69">
      <w:pPr>
        <w:numPr>
          <w:ilvl w:val="0"/>
          <w:numId w:val="2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إدارة المراجع</w:t>
      </w:r>
      <w:r w:rsidRPr="00CB4D69">
        <w:rPr>
          <w:rFonts w:ascii="Simplified Arabic" w:hAnsi="Simplified Arabic" w:cs="Simplified Arabic"/>
          <w:sz w:val="32"/>
          <w:szCs w:val="32"/>
        </w:rPr>
        <w:t xml:space="preserve">. </w:t>
      </w:r>
    </w:p>
    <w:p w14:paraId="0BA52A84" w14:textId="77777777" w:rsidR="00CB4D69" w:rsidRPr="00CB4D69" w:rsidRDefault="00CB4D69">
      <w:pPr>
        <w:numPr>
          <w:ilvl w:val="0"/>
          <w:numId w:val="2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تصميم الأغلفة</w:t>
      </w:r>
      <w:r w:rsidRPr="00CB4D69">
        <w:rPr>
          <w:rFonts w:ascii="Simplified Arabic" w:hAnsi="Simplified Arabic" w:cs="Simplified Arabic"/>
          <w:sz w:val="32"/>
          <w:szCs w:val="32"/>
        </w:rPr>
        <w:t xml:space="preserve">. </w:t>
      </w:r>
    </w:p>
    <w:p w14:paraId="5A5CC359" w14:textId="77777777" w:rsidR="00CB4D69" w:rsidRPr="00CB4D69" w:rsidRDefault="00CB4D69">
      <w:pPr>
        <w:numPr>
          <w:ilvl w:val="0"/>
          <w:numId w:val="26"/>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النشر الإلكتروني</w:t>
      </w:r>
      <w:r w:rsidRPr="00CB4D69">
        <w:rPr>
          <w:rFonts w:ascii="Simplified Arabic" w:hAnsi="Simplified Arabic" w:cs="Simplified Arabic"/>
          <w:sz w:val="32"/>
          <w:szCs w:val="32"/>
        </w:rPr>
        <w:t xml:space="preserve">. </w:t>
      </w:r>
    </w:p>
    <w:p w14:paraId="33BF0C6B" w14:textId="77777777"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كما ظهرت أدوات ذكاء اصطناعي تساعد في</w:t>
      </w:r>
      <w:r w:rsidRPr="00CB4D69">
        <w:rPr>
          <w:rFonts w:ascii="Simplified Arabic" w:hAnsi="Simplified Arabic" w:cs="Simplified Arabic"/>
          <w:sz w:val="32"/>
          <w:szCs w:val="32"/>
        </w:rPr>
        <w:t>:</w:t>
      </w:r>
    </w:p>
    <w:p w14:paraId="434C2B9B" w14:textId="77777777" w:rsidR="00CB4D69" w:rsidRPr="00CB4D69" w:rsidRDefault="00CB4D69">
      <w:pPr>
        <w:numPr>
          <w:ilvl w:val="0"/>
          <w:numId w:val="2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التلخيص</w:t>
      </w:r>
      <w:r w:rsidRPr="00CB4D69">
        <w:rPr>
          <w:rFonts w:ascii="Simplified Arabic" w:hAnsi="Simplified Arabic" w:cs="Simplified Arabic"/>
          <w:sz w:val="32"/>
          <w:szCs w:val="32"/>
        </w:rPr>
        <w:t xml:space="preserve">. </w:t>
      </w:r>
    </w:p>
    <w:p w14:paraId="5C319EC4" w14:textId="77777777" w:rsidR="00CB4D69" w:rsidRPr="00CB4D69" w:rsidRDefault="00CB4D69">
      <w:pPr>
        <w:numPr>
          <w:ilvl w:val="0"/>
          <w:numId w:val="2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lastRenderedPageBreak/>
        <w:t>إعادة الصياغة</w:t>
      </w:r>
      <w:r w:rsidRPr="00CB4D69">
        <w:rPr>
          <w:rFonts w:ascii="Simplified Arabic" w:hAnsi="Simplified Arabic" w:cs="Simplified Arabic"/>
          <w:sz w:val="32"/>
          <w:szCs w:val="32"/>
        </w:rPr>
        <w:t xml:space="preserve">. </w:t>
      </w:r>
    </w:p>
    <w:p w14:paraId="26A6C174" w14:textId="34AB5E3F" w:rsidR="00CB4D69" w:rsidRPr="001C437F" w:rsidRDefault="00CB4D69" w:rsidP="001C437F">
      <w:pPr>
        <w:numPr>
          <w:ilvl w:val="0"/>
          <w:numId w:val="27"/>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التنظيم</w:t>
      </w:r>
      <w:r w:rsidRPr="00CB4D69">
        <w:rPr>
          <w:rFonts w:ascii="Simplified Arabic" w:hAnsi="Simplified Arabic" w:cs="Simplified Arabic"/>
          <w:sz w:val="32"/>
          <w:szCs w:val="32"/>
        </w:rPr>
        <w:t xml:space="preserve">. </w:t>
      </w:r>
    </w:p>
    <w:p w14:paraId="66583443"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حادي عشر: نماذج ناجحة لتحويل الرسائل إلى كتب</w:t>
      </w:r>
    </w:p>
    <w:p w14:paraId="22620A86" w14:textId="3EAF8998" w:rsidR="00CB4D69" w:rsidRPr="00CB4D69" w:rsidRDefault="00CB4D69" w:rsidP="001C437F">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كثير من الكتب العالمية بدأت كرسائل دكتوراه، وأصبحت مراجع أساسية في تخصصاتها؛ لأن أصحابها أعادوا تطويرها بصورة احترافية</w:t>
      </w:r>
      <w:r w:rsidRPr="00CB4D69">
        <w:rPr>
          <w:rFonts w:ascii="Simplified Arabic" w:hAnsi="Simplified Arabic" w:cs="Simplified Arabic"/>
          <w:sz w:val="32"/>
          <w:szCs w:val="32"/>
        </w:rPr>
        <w:t>.</w:t>
      </w:r>
    </w:p>
    <w:p w14:paraId="263A8D26"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ثاني عشر: نصائح للباحث عند تحويل الرسالة إلى كتاب</w:t>
      </w:r>
    </w:p>
    <w:p w14:paraId="2F45B5CF"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لا تنقل الرسالة حرفيًا</w:t>
      </w:r>
      <w:r w:rsidRPr="00CB4D69">
        <w:rPr>
          <w:rFonts w:ascii="Simplified Arabic" w:hAnsi="Simplified Arabic" w:cs="Simplified Arabic"/>
          <w:sz w:val="32"/>
          <w:szCs w:val="32"/>
        </w:rPr>
        <w:t xml:space="preserve">. </w:t>
      </w:r>
    </w:p>
    <w:p w14:paraId="205C9939"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فكر بعقلية المؤلف لا الباحث فقط</w:t>
      </w:r>
      <w:r w:rsidRPr="00CB4D69">
        <w:rPr>
          <w:rFonts w:ascii="Simplified Arabic" w:hAnsi="Simplified Arabic" w:cs="Simplified Arabic"/>
          <w:sz w:val="32"/>
          <w:szCs w:val="32"/>
        </w:rPr>
        <w:t xml:space="preserve">. </w:t>
      </w:r>
    </w:p>
    <w:p w14:paraId="1B6EDD13"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ركز على القيمة المضافة</w:t>
      </w:r>
      <w:r w:rsidRPr="00CB4D69">
        <w:rPr>
          <w:rFonts w:ascii="Simplified Arabic" w:hAnsi="Simplified Arabic" w:cs="Simplified Arabic"/>
          <w:sz w:val="32"/>
          <w:szCs w:val="32"/>
        </w:rPr>
        <w:t xml:space="preserve">. </w:t>
      </w:r>
    </w:p>
    <w:p w14:paraId="0723F2AE"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اجعل الكتاب ممتعًا للقراءة</w:t>
      </w:r>
      <w:r w:rsidRPr="00CB4D69">
        <w:rPr>
          <w:rFonts w:ascii="Simplified Arabic" w:hAnsi="Simplified Arabic" w:cs="Simplified Arabic"/>
          <w:sz w:val="32"/>
          <w:szCs w:val="32"/>
        </w:rPr>
        <w:t xml:space="preserve">. </w:t>
      </w:r>
    </w:p>
    <w:p w14:paraId="0921A959"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اختصر دون الإخلال بالمضمون</w:t>
      </w:r>
      <w:r w:rsidRPr="00CB4D69">
        <w:rPr>
          <w:rFonts w:ascii="Simplified Arabic" w:hAnsi="Simplified Arabic" w:cs="Simplified Arabic"/>
          <w:sz w:val="32"/>
          <w:szCs w:val="32"/>
        </w:rPr>
        <w:t xml:space="preserve">. </w:t>
      </w:r>
    </w:p>
    <w:p w14:paraId="6B6A6E48"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اهتم بالتصميم والعنوان</w:t>
      </w:r>
      <w:r w:rsidRPr="00CB4D69">
        <w:rPr>
          <w:rFonts w:ascii="Simplified Arabic" w:hAnsi="Simplified Arabic" w:cs="Simplified Arabic"/>
          <w:sz w:val="32"/>
          <w:szCs w:val="32"/>
        </w:rPr>
        <w:t xml:space="preserve">. </w:t>
      </w:r>
    </w:p>
    <w:p w14:paraId="6D15ADC6" w14:textId="77777777" w:rsidR="00CB4D69" w:rsidRPr="00CB4D69" w:rsidRDefault="00CB4D69">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استعن بمحرر لغوي إن لزم الأمر</w:t>
      </w:r>
      <w:r w:rsidRPr="00CB4D69">
        <w:rPr>
          <w:rFonts w:ascii="Simplified Arabic" w:hAnsi="Simplified Arabic" w:cs="Simplified Arabic"/>
          <w:sz w:val="32"/>
          <w:szCs w:val="32"/>
        </w:rPr>
        <w:t xml:space="preserve">. </w:t>
      </w:r>
    </w:p>
    <w:p w14:paraId="075CCC2C" w14:textId="2511146E" w:rsidR="00CB4D69" w:rsidRPr="001C437F" w:rsidRDefault="00CB4D69" w:rsidP="001C437F">
      <w:pPr>
        <w:numPr>
          <w:ilvl w:val="0"/>
          <w:numId w:val="28"/>
        </w:numPr>
        <w:bidi/>
        <w:jc w:val="both"/>
        <w:rPr>
          <w:rFonts w:ascii="Simplified Arabic" w:hAnsi="Simplified Arabic" w:cs="Simplified Arabic"/>
          <w:sz w:val="32"/>
          <w:szCs w:val="32"/>
        </w:rPr>
      </w:pPr>
      <w:r w:rsidRPr="00CB4D69">
        <w:rPr>
          <w:rFonts w:ascii="Simplified Arabic" w:hAnsi="Simplified Arabic" w:cs="Simplified Arabic"/>
          <w:sz w:val="32"/>
          <w:szCs w:val="32"/>
          <w:rtl/>
        </w:rPr>
        <w:t>حدّث المراجع والدراسات</w:t>
      </w:r>
      <w:r w:rsidRPr="00CB4D69">
        <w:rPr>
          <w:rFonts w:ascii="Simplified Arabic" w:hAnsi="Simplified Arabic" w:cs="Simplified Arabic"/>
          <w:sz w:val="32"/>
          <w:szCs w:val="32"/>
        </w:rPr>
        <w:t xml:space="preserve">. </w:t>
      </w:r>
    </w:p>
    <w:p w14:paraId="0E1174F3" w14:textId="77777777" w:rsidR="00CB4D69" w:rsidRPr="00CB4D69" w:rsidRDefault="00CB4D69" w:rsidP="00CB4D69">
      <w:pPr>
        <w:bidi/>
        <w:jc w:val="both"/>
        <w:rPr>
          <w:rFonts w:ascii="Simplified Arabic" w:hAnsi="Simplified Arabic" w:cs="Simplified Arabic"/>
          <w:b/>
          <w:bCs/>
          <w:sz w:val="32"/>
          <w:szCs w:val="32"/>
        </w:rPr>
      </w:pPr>
      <w:r w:rsidRPr="00CB4D69">
        <w:rPr>
          <w:rFonts w:ascii="Simplified Arabic" w:hAnsi="Simplified Arabic" w:cs="Simplified Arabic"/>
          <w:b/>
          <w:bCs/>
          <w:sz w:val="32"/>
          <w:szCs w:val="32"/>
          <w:rtl/>
        </w:rPr>
        <w:t>خاتمة</w:t>
      </w:r>
    </w:p>
    <w:p w14:paraId="4EC05443" w14:textId="1B4991EF"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 xml:space="preserve">إن تحويل الرسالة العلمية إلى كتاب يُعد خطوة استراتيجية مهمة في المسار الأكاديمي والمهني للباحث، لأنه يمنح البحث فرصة جديدة للحياة خارج حدود الجامعة، ويسهم في نشر المعرفة </w:t>
      </w:r>
      <w:r w:rsidRPr="00CB4D69">
        <w:rPr>
          <w:rFonts w:ascii="Simplified Arabic" w:hAnsi="Simplified Arabic" w:cs="Simplified Arabic"/>
          <w:sz w:val="32"/>
          <w:szCs w:val="32"/>
          <w:rtl/>
        </w:rPr>
        <w:lastRenderedPageBreak/>
        <w:t>وتعزيز التأثير العلمي فالرسالة ليست نهاية الطريق البحثي، بل يمكن أن تكون بداية لإنتاج علمي أوسع وأكثر انتشارًا إذا أُعيدت صياغتها بطريقة احترافية تراعي احتياجات القراء ومتطلبات النشر</w:t>
      </w:r>
      <w:r w:rsidRPr="00CB4D69">
        <w:rPr>
          <w:rFonts w:ascii="Simplified Arabic" w:hAnsi="Simplified Arabic" w:cs="Simplified Arabic"/>
          <w:sz w:val="32"/>
          <w:szCs w:val="32"/>
        </w:rPr>
        <w:t>.</w:t>
      </w:r>
    </w:p>
    <w:p w14:paraId="436D5AD7" w14:textId="1F3C3950" w:rsidR="00CB4D69" w:rsidRPr="00CB4D69" w:rsidRDefault="00CB4D69" w:rsidP="00CB4D69">
      <w:pPr>
        <w:bidi/>
        <w:jc w:val="both"/>
        <w:rPr>
          <w:rFonts w:ascii="Simplified Arabic" w:hAnsi="Simplified Arabic" w:cs="Simplified Arabic"/>
          <w:sz w:val="32"/>
          <w:szCs w:val="32"/>
        </w:rPr>
      </w:pPr>
      <w:r w:rsidRPr="00CB4D69">
        <w:rPr>
          <w:rFonts w:ascii="Simplified Arabic" w:hAnsi="Simplified Arabic" w:cs="Simplified Arabic"/>
          <w:sz w:val="32"/>
          <w:szCs w:val="32"/>
          <w:rtl/>
        </w:rPr>
        <w:t>كما أن نجاح عملية التحويل يعتمد على قدرة الباحث على الموازنة بين المحافظة على العمق العلمي وتقديم المعرفة بصورة أكثر وضوحًا وجاذبية</w:t>
      </w:r>
      <w:r w:rsidR="001C437F">
        <w:rPr>
          <w:rFonts w:ascii="Simplified Arabic" w:hAnsi="Simplified Arabic" w:cs="Simplified Arabic" w:hint="cs"/>
          <w:sz w:val="32"/>
          <w:szCs w:val="32"/>
          <w:rtl/>
        </w:rPr>
        <w:t>؛</w:t>
      </w:r>
      <w:r w:rsidRPr="00CB4D69">
        <w:rPr>
          <w:rFonts w:ascii="Simplified Arabic" w:hAnsi="Simplified Arabic" w:cs="Simplified Arabic"/>
          <w:sz w:val="32"/>
          <w:szCs w:val="32"/>
          <w:rtl/>
        </w:rPr>
        <w:t xml:space="preserve"> ومن خلال التخطيط الجيد، وإعادة الهيكلة، والتحرير المتقن، واختيار الوسائل المناسبة للنشر، يمكن للرسالة أن تتحول إلى كتاب مؤثر يضيف قيمة حقيقية للمجتمع العلمي والمعرفي</w:t>
      </w:r>
      <w:r w:rsidRPr="00CB4D69">
        <w:rPr>
          <w:rFonts w:ascii="Simplified Arabic" w:hAnsi="Simplified Arabic" w:cs="Simplified Arabic"/>
          <w:sz w:val="32"/>
          <w:szCs w:val="32"/>
        </w:rPr>
        <w:t>.</w:t>
      </w:r>
    </w:p>
    <w:p w14:paraId="23D9616D" w14:textId="77777777" w:rsidR="00CB4D69" w:rsidRPr="00CB4D69" w:rsidRDefault="00CB4D69" w:rsidP="00CB4D69">
      <w:pPr>
        <w:bidi/>
        <w:jc w:val="both"/>
        <w:rPr>
          <w:rFonts w:ascii="Simplified Arabic" w:hAnsi="Simplified Arabic" w:cs="Simplified Arabic"/>
          <w:sz w:val="32"/>
          <w:szCs w:val="32"/>
        </w:rPr>
      </w:pPr>
    </w:p>
    <w:sectPr w:rsidR="00CB4D69" w:rsidRPr="00CB4D69"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CB4A1" w14:textId="77777777" w:rsidR="00DA1753" w:rsidRDefault="00DA1753" w:rsidP="00A037C8">
      <w:pPr>
        <w:spacing w:after="0" w:line="240" w:lineRule="auto"/>
      </w:pPr>
      <w:r>
        <w:separator/>
      </w:r>
    </w:p>
  </w:endnote>
  <w:endnote w:type="continuationSeparator" w:id="0">
    <w:p w14:paraId="64AF0556" w14:textId="77777777" w:rsidR="00DA1753" w:rsidRDefault="00DA1753"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08DA82" w14:textId="77777777" w:rsidR="00DA1753" w:rsidRDefault="00DA1753" w:rsidP="00A037C8">
      <w:pPr>
        <w:spacing w:after="0" w:line="240" w:lineRule="auto"/>
      </w:pPr>
      <w:r>
        <w:separator/>
      </w:r>
    </w:p>
  </w:footnote>
  <w:footnote w:type="continuationSeparator" w:id="0">
    <w:p w14:paraId="04A57324" w14:textId="77777777" w:rsidR="00DA1753" w:rsidRDefault="00DA1753"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47AA0"/>
    <w:multiLevelType w:val="multilevel"/>
    <w:tmpl w:val="5602E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B12EB9"/>
    <w:multiLevelType w:val="multilevel"/>
    <w:tmpl w:val="570A6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4A33EF"/>
    <w:multiLevelType w:val="multilevel"/>
    <w:tmpl w:val="15D8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903FC4"/>
    <w:multiLevelType w:val="multilevel"/>
    <w:tmpl w:val="0C9C3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06358D"/>
    <w:multiLevelType w:val="multilevel"/>
    <w:tmpl w:val="36526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253737"/>
    <w:multiLevelType w:val="multilevel"/>
    <w:tmpl w:val="CF8A9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CB309B"/>
    <w:multiLevelType w:val="multilevel"/>
    <w:tmpl w:val="DD468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D1436A"/>
    <w:multiLevelType w:val="multilevel"/>
    <w:tmpl w:val="1D4C6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F01BC7"/>
    <w:multiLevelType w:val="multilevel"/>
    <w:tmpl w:val="C1EC3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9D44B7"/>
    <w:multiLevelType w:val="multilevel"/>
    <w:tmpl w:val="B8FA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516BD9"/>
    <w:multiLevelType w:val="multilevel"/>
    <w:tmpl w:val="435CB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531697"/>
    <w:multiLevelType w:val="multilevel"/>
    <w:tmpl w:val="97FE6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DE5FEB"/>
    <w:multiLevelType w:val="multilevel"/>
    <w:tmpl w:val="01208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147329"/>
    <w:multiLevelType w:val="multilevel"/>
    <w:tmpl w:val="6DFCF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7C1E75"/>
    <w:multiLevelType w:val="multilevel"/>
    <w:tmpl w:val="404E5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C30DC0"/>
    <w:multiLevelType w:val="multilevel"/>
    <w:tmpl w:val="71844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5C7D5E"/>
    <w:multiLevelType w:val="multilevel"/>
    <w:tmpl w:val="A2AAE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6477CC"/>
    <w:multiLevelType w:val="multilevel"/>
    <w:tmpl w:val="1B1EC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6B56B2"/>
    <w:multiLevelType w:val="multilevel"/>
    <w:tmpl w:val="8A148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626857"/>
    <w:multiLevelType w:val="multilevel"/>
    <w:tmpl w:val="33A0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AD3437"/>
    <w:multiLevelType w:val="multilevel"/>
    <w:tmpl w:val="D0A28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F104EF"/>
    <w:multiLevelType w:val="multilevel"/>
    <w:tmpl w:val="F1200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660855"/>
    <w:multiLevelType w:val="multilevel"/>
    <w:tmpl w:val="A8681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007A9E"/>
    <w:multiLevelType w:val="multilevel"/>
    <w:tmpl w:val="AAD4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A3125B"/>
    <w:multiLevelType w:val="multilevel"/>
    <w:tmpl w:val="BDBC6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075B3F"/>
    <w:multiLevelType w:val="multilevel"/>
    <w:tmpl w:val="71F2F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5E628A"/>
    <w:multiLevelType w:val="multilevel"/>
    <w:tmpl w:val="1B62C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FA64FAA"/>
    <w:multiLevelType w:val="multilevel"/>
    <w:tmpl w:val="FEC2E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8615508">
    <w:abstractNumId w:val="20"/>
  </w:num>
  <w:num w:numId="2" w16cid:durableId="2089887612">
    <w:abstractNumId w:val="6"/>
  </w:num>
  <w:num w:numId="3" w16cid:durableId="1943103371">
    <w:abstractNumId w:val="26"/>
  </w:num>
  <w:num w:numId="4" w16cid:durableId="1155103767">
    <w:abstractNumId w:val="3"/>
  </w:num>
  <w:num w:numId="5" w16cid:durableId="1878076766">
    <w:abstractNumId w:val="15"/>
  </w:num>
  <w:num w:numId="6" w16cid:durableId="1014308408">
    <w:abstractNumId w:val="8"/>
  </w:num>
  <w:num w:numId="7" w16cid:durableId="638266918">
    <w:abstractNumId w:val="2"/>
  </w:num>
  <w:num w:numId="8" w16cid:durableId="1103955671">
    <w:abstractNumId w:val="5"/>
  </w:num>
  <w:num w:numId="9" w16cid:durableId="2133789289">
    <w:abstractNumId w:val="4"/>
  </w:num>
  <w:num w:numId="10" w16cid:durableId="130442755">
    <w:abstractNumId w:val="1"/>
  </w:num>
  <w:num w:numId="11" w16cid:durableId="1668170617">
    <w:abstractNumId w:val="12"/>
  </w:num>
  <w:num w:numId="12" w16cid:durableId="1915045019">
    <w:abstractNumId w:val="16"/>
  </w:num>
  <w:num w:numId="13" w16cid:durableId="231819009">
    <w:abstractNumId w:val="13"/>
  </w:num>
  <w:num w:numId="14" w16cid:durableId="1098986503">
    <w:abstractNumId w:val="11"/>
  </w:num>
  <w:num w:numId="15" w16cid:durableId="1202010648">
    <w:abstractNumId w:val="9"/>
  </w:num>
  <w:num w:numId="16" w16cid:durableId="1564414573">
    <w:abstractNumId w:val="22"/>
  </w:num>
  <w:num w:numId="17" w16cid:durableId="923496521">
    <w:abstractNumId w:val="0"/>
  </w:num>
  <w:num w:numId="18" w16cid:durableId="1481459988">
    <w:abstractNumId w:val="25"/>
  </w:num>
  <w:num w:numId="19" w16cid:durableId="1728911950">
    <w:abstractNumId w:val="18"/>
  </w:num>
  <w:num w:numId="20" w16cid:durableId="1842507621">
    <w:abstractNumId w:val="19"/>
  </w:num>
  <w:num w:numId="21" w16cid:durableId="1334262146">
    <w:abstractNumId w:val="17"/>
  </w:num>
  <w:num w:numId="22" w16cid:durableId="1563060093">
    <w:abstractNumId w:val="21"/>
  </w:num>
  <w:num w:numId="23" w16cid:durableId="1164591098">
    <w:abstractNumId w:val="23"/>
  </w:num>
  <w:num w:numId="24" w16cid:durableId="2101482947">
    <w:abstractNumId w:val="10"/>
  </w:num>
  <w:num w:numId="25" w16cid:durableId="158279988">
    <w:abstractNumId w:val="7"/>
  </w:num>
  <w:num w:numId="26" w16cid:durableId="815410867">
    <w:abstractNumId w:val="24"/>
  </w:num>
  <w:num w:numId="27" w16cid:durableId="996223662">
    <w:abstractNumId w:val="14"/>
  </w:num>
  <w:num w:numId="28" w16cid:durableId="735978247">
    <w:abstractNumId w:val="2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0B2BEB"/>
    <w:rsid w:val="00116F79"/>
    <w:rsid w:val="001415ED"/>
    <w:rsid w:val="001A7E06"/>
    <w:rsid w:val="001B5A11"/>
    <w:rsid w:val="001C437F"/>
    <w:rsid w:val="001D22EC"/>
    <w:rsid w:val="0021015E"/>
    <w:rsid w:val="00240ECD"/>
    <w:rsid w:val="00354880"/>
    <w:rsid w:val="00356AE3"/>
    <w:rsid w:val="00386B04"/>
    <w:rsid w:val="00392AC8"/>
    <w:rsid w:val="00397C38"/>
    <w:rsid w:val="003D4741"/>
    <w:rsid w:val="003D5C11"/>
    <w:rsid w:val="0041070D"/>
    <w:rsid w:val="004B1CE9"/>
    <w:rsid w:val="005777D1"/>
    <w:rsid w:val="00592D91"/>
    <w:rsid w:val="00594CD9"/>
    <w:rsid w:val="005B08B4"/>
    <w:rsid w:val="005D71D3"/>
    <w:rsid w:val="00655ED4"/>
    <w:rsid w:val="006740D6"/>
    <w:rsid w:val="00680846"/>
    <w:rsid w:val="006D4080"/>
    <w:rsid w:val="006E23DB"/>
    <w:rsid w:val="006F530E"/>
    <w:rsid w:val="0071302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E3061"/>
    <w:rsid w:val="0091028C"/>
    <w:rsid w:val="009809CF"/>
    <w:rsid w:val="00992CEA"/>
    <w:rsid w:val="009C2E47"/>
    <w:rsid w:val="00A00E42"/>
    <w:rsid w:val="00A037C8"/>
    <w:rsid w:val="00A07D62"/>
    <w:rsid w:val="00A37D2A"/>
    <w:rsid w:val="00A53B92"/>
    <w:rsid w:val="00A6427A"/>
    <w:rsid w:val="00A87C20"/>
    <w:rsid w:val="00AF357D"/>
    <w:rsid w:val="00B2366F"/>
    <w:rsid w:val="00BD1ACB"/>
    <w:rsid w:val="00C05C50"/>
    <w:rsid w:val="00C22C2B"/>
    <w:rsid w:val="00C67BE9"/>
    <w:rsid w:val="00CB4D69"/>
    <w:rsid w:val="00D2163E"/>
    <w:rsid w:val="00D73B9F"/>
    <w:rsid w:val="00D74CE6"/>
    <w:rsid w:val="00D83135"/>
    <w:rsid w:val="00DA1753"/>
    <w:rsid w:val="00DD4698"/>
    <w:rsid w:val="00DE260C"/>
    <w:rsid w:val="00DF2069"/>
    <w:rsid w:val="00E057B4"/>
    <w:rsid w:val="00E16F79"/>
    <w:rsid w:val="00E41359"/>
    <w:rsid w:val="00E81494"/>
    <w:rsid w:val="00E85A62"/>
    <w:rsid w:val="00EF154F"/>
    <w:rsid w:val="00EF2F94"/>
    <w:rsid w:val="00F07FC9"/>
    <w:rsid w:val="00F1328E"/>
    <w:rsid w:val="00F32A03"/>
    <w:rsid w:val="00F52887"/>
    <w:rsid w:val="00FA6EE4"/>
    <w:rsid w:val="00FB14B4"/>
    <w:rsid w:val="00FC19B8"/>
    <w:rsid w:val="00FC1BB2"/>
    <w:rsid w:val="00FE6B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1204</Words>
  <Characters>6864</Characters>
  <Application>Microsoft Office Word</Application>
  <DocSecurity>0</DocSecurity>
  <Lines>57</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8</cp:revision>
  <dcterms:created xsi:type="dcterms:W3CDTF">2026-05-11T13:23:00Z</dcterms:created>
  <dcterms:modified xsi:type="dcterms:W3CDTF">2026-05-18T13:25:00Z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