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CC680F7" w14:textId="72E5B0CB" w:rsidR="00E261FD" w:rsidRDefault="00E261FD" w:rsidP="00E261FD">
      <w:pPr>
        <w:jc w:val="center"/>
        <w:rPr>
          <w:rFonts w:ascii="Simplified Arabic" w:hAnsi="Simplified Arabic" w:cs="Simplified Arabic"/>
          <w:b/>
          <w:bCs/>
          <w:sz w:val="32"/>
          <w:szCs w:val="32"/>
          <w:rtl/>
          <w:lang w:bidi="ar-EG"/>
        </w:rPr>
      </w:pPr>
      <w:r w:rsidRPr="00E261FD">
        <w:rPr>
          <w:rFonts w:ascii="Simplified Arabic" w:hAnsi="Simplified Arabic" w:cs="Simplified Arabic"/>
          <w:b/>
          <w:bCs/>
          <w:sz w:val="32"/>
          <w:szCs w:val="32"/>
          <w:rtl/>
        </w:rPr>
        <w:t>خطة بحث تحقيق مخطوط</w:t>
      </w:r>
    </w:p>
    <w:p w14:paraId="763A4DD5" w14:textId="0FF9C9FC" w:rsidR="00E261FD" w:rsidRPr="00E261FD" w:rsidRDefault="00E261FD" w:rsidP="00E261FD">
      <w:pPr>
        <w:jc w:val="both"/>
        <w:rPr>
          <w:rFonts w:ascii="Simplified Arabic" w:hAnsi="Simplified Arabic" w:cs="Simplified Arabic"/>
          <w:b/>
          <w:bCs/>
          <w:sz w:val="32"/>
          <w:szCs w:val="32"/>
        </w:rPr>
      </w:pPr>
      <w:r w:rsidRPr="00E261FD">
        <w:rPr>
          <w:rFonts w:ascii="Simplified Arabic" w:hAnsi="Simplified Arabic" w:cs="Simplified Arabic"/>
          <w:b/>
          <w:bCs/>
          <w:sz w:val="32"/>
          <w:szCs w:val="32"/>
          <w:rtl/>
        </w:rPr>
        <w:t>مقدمة</w:t>
      </w:r>
    </w:p>
    <w:p w14:paraId="35C8E807" w14:textId="68EF5544" w:rsidR="00E261FD" w:rsidRPr="00E261FD" w:rsidRDefault="00E261FD" w:rsidP="00AF2693">
      <w:pPr>
        <w:jc w:val="both"/>
        <w:rPr>
          <w:rFonts w:ascii="Simplified Arabic" w:hAnsi="Simplified Arabic" w:cs="Simplified Arabic"/>
          <w:sz w:val="32"/>
          <w:szCs w:val="32"/>
        </w:rPr>
      </w:pPr>
      <w:r w:rsidRPr="00E261FD">
        <w:rPr>
          <w:rFonts w:ascii="Simplified Arabic" w:hAnsi="Simplified Arabic" w:cs="Simplified Arabic"/>
          <w:sz w:val="32"/>
          <w:szCs w:val="32"/>
          <w:rtl/>
        </w:rPr>
        <w:t>يُعدّ تحقيق المخطوطات من أهم مجالات البحث العلمي في الدراسات الإنسانية؛ إذ يسهم في إحياء التراث العلمي والفكري، وإخراجه بصورة علمية دقيقة</w:t>
      </w:r>
      <w:r w:rsidR="00AF2693">
        <w:rPr>
          <w:rFonts w:ascii="Simplified Arabic" w:hAnsi="Simplified Arabic" w:cs="Simplified Arabic" w:hint="cs"/>
          <w:sz w:val="32"/>
          <w:szCs w:val="32"/>
          <w:rtl/>
        </w:rPr>
        <w:t>،</w:t>
      </w:r>
      <w:r w:rsidRPr="00E261FD">
        <w:rPr>
          <w:rFonts w:ascii="Simplified Arabic" w:hAnsi="Simplified Arabic" w:cs="Simplified Arabic"/>
          <w:sz w:val="32"/>
          <w:szCs w:val="32"/>
          <w:rtl/>
        </w:rPr>
        <w:t xml:space="preserve"> ويهدف هذا البحث إلى تحقيق </w:t>
      </w:r>
      <w:r w:rsidR="00AF2693">
        <w:rPr>
          <w:rFonts w:ascii="Simplified Arabic" w:hAnsi="Simplified Arabic" w:cs="Simplified Arabic" w:hint="cs"/>
          <w:sz w:val="32"/>
          <w:szCs w:val="32"/>
          <w:rtl/>
        </w:rPr>
        <w:t xml:space="preserve">خطة بحث تحقيق مخطوط. </w:t>
      </w:r>
    </w:p>
    <w:p w14:paraId="777A33EC" w14:textId="19C28BF6" w:rsidR="00E261FD" w:rsidRPr="00E261FD" w:rsidRDefault="00E261FD" w:rsidP="00E261FD">
      <w:pPr>
        <w:jc w:val="both"/>
        <w:rPr>
          <w:rFonts w:ascii="Simplified Arabic" w:hAnsi="Simplified Arabic" w:cs="Simplified Arabic"/>
          <w:sz w:val="32"/>
          <w:szCs w:val="32"/>
        </w:rPr>
      </w:pPr>
    </w:p>
    <w:p w14:paraId="2626EDB5" w14:textId="1758EE01" w:rsidR="00E261FD" w:rsidRPr="00E261FD" w:rsidRDefault="00E261FD" w:rsidP="00E261FD">
      <w:pPr>
        <w:jc w:val="both"/>
        <w:rPr>
          <w:rFonts w:ascii="Simplified Arabic" w:hAnsi="Simplified Arabic" w:cs="Simplified Arabic"/>
          <w:b/>
          <w:bCs/>
          <w:sz w:val="32"/>
          <w:szCs w:val="32"/>
        </w:rPr>
      </w:pPr>
      <w:r w:rsidRPr="00E261FD">
        <w:rPr>
          <w:rFonts w:ascii="Simplified Arabic" w:hAnsi="Simplified Arabic" w:cs="Simplified Arabic"/>
          <w:b/>
          <w:bCs/>
          <w:sz w:val="32"/>
          <w:szCs w:val="32"/>
          <w:rtl/>
        </w:rPr>
        <w:t>مشكلة البحث</w:t>
      </w:r>
    </w:p>
    <w:p w14:paraId="3E79EDBB" w14:textId="77777777" w:rsidR="00E261FD" w:rsidRPr="00E261FD" w:rsidRDefault="00E261FD" w:rsidP="00E261FD">
      <w:pPr>
        <w:jc w:val="both"/>
        <w:rPr>
          <w:rFonts w:ascii="Simplified Arabic" w:hAnsi="Simplified Arabic" w:cs="Simplified Arabic"/>
          <w:sz w:val="32"/>
          <w:szCs w:val="32"/>
        </w:rPr>
      </w:pPr>
      <w:r w:rsidRPr="00E261FD">
        <w:rPr>
          <w:rFonts w:ascii="Simplified Arabic" w:hAnsi="Simplified Arabic" w:cs="Simplified Arabic"/>
          <w:sz w:val="32"/>
          <w:szCs w:val="32"/>
          <w:rtl/>
        </w:rPr>
        <w:t>تتمثل مشكلة البحث في</w:t>
      </w:r>
      <w:r w:rsidRPr="00E261FD">
        <w:rPr>
          <w:rFonts w:ascii="Simplified Arabic" w:hAnsi="Simplified Arabic" w:cs="Simplified Arabic"/>
          <w:sz w:val="32"/>
          <w:szCs w:val="32"/>
        </w:rPr>
        <w:t>:</w:t>
      </w:r>
    </w:p>
    <w:p w14:paraId="6CF93A0A" w14:textId="77777777" w:rsidR="00E261FD" w:rsidRDefault="00E261FD" w:rsidP="00E261FD">
      <w:pPr>
        <w:pStyle w:val="a3"/>
        <w:numPr>
          <w:ilvl w:val="0"/>
          <w:numId w:val="52"/>
        </w:numPr>
        <w:jc w:val="both"/>
        <w:rPr>
          <w:rFonts w:ascii="Simplified Arabic" w:hAnsi="Simplified Arabic" w:cs="Simplified Arabic"/>
          <w:sz w:val="32"/>
          <w:szCs w:val="32"/>
        </w:rPr>
      </w:pPr>
      <w:r w:rsidRPr="00E261FD">
        <w:rPr>
          <w:rFonts w:ascii="Simplified Arabic" w:hAnsi="Simplified Arabic" w:cs="Simplified Arabic"/>
          <w:sz w:val="32"/>
          <w:szCs w:val="32"/>
          <w:rtl/>
        </w:rPr>
        <w:t>عدم توفر تحقيق علمي دقيق للمخطوط</w:t>
      </w:r>
      <w:r w:rsidRPr="00E261FD">
        <w:rPr>
          <w:rFonts w:ascii="Simplified Arabic" w:hAnsi="Simplified Arabic" w:cs="Simplified Arabic"/>
          <w:sz w:val="32"/>
          <w:szCs w:val="32"/>
        </w:rPr>
        <w:t xml:space="preserve">. </w:t>
      </w:r>
    </w:p>
    <w:p w14:paraId="00640141" w14:textId="77777777" w:rsidR="00E261FD" w:rsidRDefault="00E261FD" w:rsidP="00E261FD">
      <w:pPr>
        <w:pStyle w:val="a3"/>
        <w:numPr>
          <w:ilvl w:val="0"/>
          <w:numId w:val="52"/>
        </w:numPr>
        <w:jc w:val="both"/>
        <w:rPr>
          <w:rFonts w:ascii="Simplified Arabic" w:hAnsi="Simplified Arabic" w:cs="Simplified Arabic"/>
          <w:sz w:val="32"/>
          <w:szCs w:val="32"/>
        </w:rPr>
      </w:pPr>
      <w:r w:rsidRPr="00E261FD">
        <w:rPr>
          <w:rFonts w:ascii="Simplified Arabic" w:hAnsi="Simplified Arabic" w:cs="Simplified Arabic"/>
          <w:sz w:val="32"/>
          <w:szCs w:val="32"/>
          <w:rtl/>
        </w:rPr>
        <w:t>وجود اختلافات بين النسخ الخطية</w:t>
      </w:r>
      <w:r w:rsidRPr="00E261FD">
        <w:rPr>
          <w:rFonts w:ascii="Simplified Arabic" w:hAnsi="Simplified Arabic" w:cs="Simplified Arabic"/>
          <w:sz w:val="32"/>
          <w:szCs w:val="32"/>
        </w:rPr>
        <w:t xml:space="preserve">. </w:t>
      </w:r>
    </w:p>
    <w:p w14:paraId="615ABB3E" w14:textId="634561A3" w:rsidR="00E261FD" w:rsidRPr="00E261FD" w:rsidRDefault="00E261FD" w:rsidP="00E261FD">
      <w:pPr>
        <w:pStyle w:val="a3"/>
        <w:numPr>
          <w:ilvl w:val="0"/>
          <w:numId w:val="52"/>
        </w:numPr>
        <w:jc w:val="both"/>
        <w:rPr>
          <w:rFonts w:ascii="Simplified Arabic" w:hAnsi="Simplified Arabic" w:cs="Simplified Arabic"/>
          <w:sz w:val="32"/>
          <w:szCs w:val="32"/>
        </w:rPr>
      </w:pPr>
      <w:r w:rsidRPr="00E261FD">
        <w:rPr>
          <w:rFonts w:ascii="Simplified Arabic" w:hAnsi="Simplified Arabic" w:cs="Simplified Arabic"/>
          <w:sz w:val="32"/>
          <w:szCs w:val="32"/>
          <w:rtl/>
        </w:rPr>
        <w:t>صعوبة الوصول إلى نص صحيح معتمد</w:t>
      </w:r>
      <w:r w:rsidRPr="00E261FD">
        <w:rPr>
          <w:rFonts w:ascii="Simplified Arabic" w:hAnsi="Simplified Arabic" w:cs="Simplified Arabic"/>
          <w:sz w:val="32"/>
          <w:szCs w:val="32"/>
        </w:rPr>
        <w:t xml:space="preserve">. </w:t>
      </w:r>
    </w:p>
    <w:p w14:paraId="70CE35C0" w14:textId="77777777" w:rsidR="00E261FD" w:rsidRPr="00E261FD" w:rsidRDefault="00E261FD" w:rsidP="00E261FD">
      <w:pPr>
        <w:jc w:val="both"/>
        <w:rPr>
          <w:rFonts w:ascii="Simplified Arabic" w:hAnsi="Simplified Arabic" w:cs="Simplified Arabic"/>
          <w:b/>
          <w:bCs/>
          <w:sz w:val="32"/>
          <w:szCs w:val="32"/>
        </w:rPr>
      </w:pPr>
      <w:r w:rsidRPr="00E261FD">
        <w:rPr>
          <w:rFonts w:ascii="Simplified Arabic" w:hAnsi="Simplified Arabic" w:cs="Simplified Arabic"/>
          <w:b/>
          <w:bCs/>
          <w:sz w:val="32"/>
          <w:szCs w:val="32"/>
          <w:rtl/>
        </w:rPr>
        <w:t>أهمية البحث</w:t>
      </w:r>
      <w:r w:rsidRPr="00E261FD">
        <w:rPr>
          <w:rFonts w:ascii="Simplified Arabic" w:hAnsi="Simplified Arabic" w:cs="Simplified Arabic"/>
          <w:b/>
          <w:bCs/>
          <w:sz w:val="32"/>
          <w:szCs w:val="32"/>
        </w:rPr>
        <w:t>:</w:t>
      </w:r>
    </w:p>
    <w:p w14:paraId="1F52B34E" w14:textId="77777777" w:rsidR="00E261FD" w:rsidRDefault="00E261FD" w:rsidP="00E261FD">
      <w:pPr>
        <w:pStyle w:val="a3"/>
        <w:numPr>
          <w:ilvl w:val="0"/>
          <w:numId w:val="53"/>
        </w:numPr>
        <w:jc w:val="both"/>
        <w:rPr>
          <w:rFonts w:ascii="Simplified Arabic" w:hAnsi="Simplified Arabic" w:cs="Simplified Arabic"/>
          <w:sz w:val="32"/>
          <w:szCs w:val="32"/>
        </w:rPr>
      </w:pPr>
      <w:r w:rsidRPr="00E261FD">
        <w:rPr>
          <w:rFonts w:ascii="Simplified Arabic" w:hAnsi="Simplified Arabic" w:cs="Simplified Arabic"/>
          <w:sz w:val="32"/>
          <w:szCs w:val="32"/>
          <w:rtl/>
        </w:rPr>
        <w:t>إحياء التراث العلمي وتحقيق نصوص نادرة</w:t>
      </w:r>
      <w:r w:rsidRPr="00E261FD">
        <w:rPr>
          <w:rFonts w:ascii="Simplified Arabic" w:hAnsi="Simplified Arabic" w:cs="Simplified Arabic"/>
          <w:sz w:val="32"/>
          <w:szCs w:val="32"/>
        </w:rPr>
        <w:t xml:space="preserve">. </w:t>
      </w:r>
    </w:p>
    <w:p w14:paraId="76F36B09" w14:textId="77777777" w:rsidR="00E261FD" w:rsidRDefault="00E261FD" w:rsidP="00E261FD">
      <w:pPr>
        <w:pStyle w:val="a3"/>
        <w:numPr>
          <w:ilvl w:val="0"/>
          <w:numId w:val="53"/>
        </w:numPr>
        <w:jc w:val="both"/>
        <w:rPr>
          <w:rFonts w:ascii="Simplified Arabic" w:hAnsi="Simplified Arabic" w:cs="Simplified Arabic"/>
          <w:sz w:val="32"/>
          <w:szCs w:val="32"/>
        </w:rPr>
      </w:pPr>
      <w:r w:rsidRPr="00E261FD">
        <w:rPr>
          <w:rFonts w:ascii="Simplified Arabic" w:hAnsi="Simplified Arabic" w:cs="Simplified Arabic"/>
          <w:sz w:val="32"/>
          <w:szCs w:val="32"/>
          <w:rtl/>
        </w:rPr>
        <w:t>خدمة الباحثين في مجال (التخصص)</w:t>
      </w:r>
      <w:r w:rsidRPr="00E261FD">
        <w:rPr>
          <w:rFonts w:ascii="Simplified Arabic" w:hAnsi="Simplified Arabic" w:cs="Simplified Arabic"/>
          <w:sz w:val="32"/>
          <w:szCs w:val="32"/>
        </w:rPr>
        <w:t xml:space="preserve">. </w:t>
      </w:r>
    </w:p>
    <w:p w14:paraId="452518E2" w14:textId="77B08AA7" w:rsidR="00E261FD" w:rsidRPr="00E261FD" w:rsidRDefault="00E261FD" w:rsidP="00E261FD">
      <w:pPr>
        <w:pStyle w:val="a3"/>
        <w:numPr>
          <w:ilvl w:val="0"/>
          <w:numId w:val="53"/>
        </w:numPr>
        <w:jc w:val="both"/>
        <w:rPr>
          <w:rFonts w:ascii="Simplified Arabic" w:hAnsi="Simplified Arabic" w:cs="Simplified Arabic"/>
          <w:sz w:val="32"/>
          <w:szCs w:val="32"/>
        </w:rPr>
      </w:pPr>
      <w:r w:rsidRPr="00E261FD">
        <w:rPr>
          <w:rFonts w:ascii="Simplified Arabic" w:hAnsi="Simplified Arabic" w:cs="Simplified Arabic"/>
          <w:sz w:val="32"/>
          <w:szCs w:val="32"/>
          <w:rtl/>
        </w:rPr>
        <w:t>تقديم نص علمي موثوق يعتمد على أصول خطية</w:t>
      </w:r>
      <w:r w:rsidRPr="00E261FD">
        <w:rPr>
          <w:rFonts w:ascii="Simplified Arabic" w:hAnsi="Simplified Arabic" w:cs="Simplified Arabic"/>
          <w:sz w:val="32"/>
          <w:szCs w:val="32"/>
        </w:rPr>
        <w:t xml:space="preserve">. </w:t>
      </w:r>
    </w:p>
    <w:p w14:paraId="3B38745D" w14:textId="77777777" w:rsidR="00E261FD" w:rsidRPr="00E261FD" w:rsidRDefault="00E261FD" w:rsidP="00E261FD">
      <w:pPr>
        <w:jc w:val="both"/>
        <w:rPr>
          <w:rFonts w:ascii="Simplified Arabic" w:hAnsi="Simplified Arabic" w:cs="Simplified Arabic"/>
          <w:b/>
          <w:bCs/>
          <w:sz w:val="32"/>
          <w:szCs w:val="32"/>
        </w:rPr>
      </w:pPr>
      <w:r w:rsidRPr="00E261FD">
        <w:rPr>
          <w:rFonts w:ascii="Simplified Arabic" w:hAnsi="Simplified Arabic" w:cs="Simplified Arabic"/>
          <w:b/>
          <w:bCs/>
          <w:sz w:val="32"/>
          <w:szCs w:val="32"/>
          <w:rtl/>
        </w:rPr>
        <w:t>أهداف البحث</w:t>
      </w:r>
      <w:r w:rsidRPr="00E261FD">
        <w:rPr>
          <w:rFonts w:ascii="Simplified Arabic" w:hAnsi="Simplified Arabic" w:cs="Simplified Arabic"/>
          <w:b/>
          <w:bCs/>
          <w:sz w:val="32"/>
          <w:szCs w:val="32"/>
        </w:rPr>
        <w:t>:</w:t>
      </w:r>
    </w:p>
    <w:p w14:paraId="5DD7480E" w14:textId="77777777" w:rsidR="00E261FD" w:rsidRDefault="00E261FD" w:rsidP="00E261FD">
      <w:pPr>
        <w:pStyle w:val="a3"/>
        <w:numPr>
          <w:ilvl w:val="0"/>
          <w:numId w:val="54"/>
        </w:numPr>
        <w:jc w:val="both"/>
        <w:rPr>
          <w:rFonts w:ascii="Simplified Arabic" w:hAnsi="Simplified Arabic" w:cs="Simplified Arabic"/>
          <w:sz w:val="32"/>
          <w:szCs w:val="32"/>
        </w:rPr>
      </w:pPr>
      <w:r w:rsidRPr="00E261FD">
        <w:rPr>
          <w:rFonts w:ascii="Simplified Arabic" w:hAnsi="Simplified Arabic" w:cs="Simplified Arabic"/>
          <w:sz w:val="32"/>
          <w:szCs w:val="32"/>
          <w:rtl/>
        </w:rPr>
        <w:t>تحقيق المخطوط تحقيقًا علميًا وفق منهج التحقيق المعتمد</w:t>
      </w:r>
      <w:r w:rsidRPr="00E261FD">
        <w:rPr>
          <w:rFonts w:ascii="Simplified Arabic" w:hAnsi="Simplified Arabic" w:cs="Simplified Arabic"/>
          <w:sz w:val="32"/>
          <w:szCs w:val="32"/>
        </w:rPr>
        <w:t xml:space="preserve">. </w:t>
      </w:r>
    </w:p>
    <w:p w14:paraId="00780E8D" w14:textId="77777777" w:rsidR="00E261FD" w:rsidRDefault="00E261FD" w:rsidP="00E261FD">
      <w:pPr>
        <w:pStyle w:val="a3"/>
        <w:numPr>
          <w:ilvl w:val="0"/>
          <w:numId w:val="54"/>
        </w:numPr>
        <w:jc w:val="both"/>
        <w:rPr>
          <w:rFonts w:ascii="Simplified Arabic" w:hAnsi="Simplified Arabic" w:cs="Simplified Arabic"/>
          <w:sz w:val="32"/>
          <w:szCs w:val="32"/>
        </w:rPr>
      </w:pPr>
      <w:r w:rsidRPr="00E261FD">
        <w:rPr>
          <w:rFonts w:ascii="Simplified Arabic" w:hAnsi="Simplified Arabic" w:cs="Simplified Arabic"/>
          <w:sz w:val="32"/>
          <w:szCs w:val="32"/>
          <w:rtl/>
        </w:rPr>
        <w:t>دراسة المؤلف وحياته العلمية</w:t>
      </w:r>
      <w:r w:rsidRPr="00E261FD">
        <w:rPr>
          <w:rFonts w:ascii="Simplified Arabic" w:hAnsi="Simplified Arabic" w:cs="Simplified Arabic"/>
          <w:sz w:val="32"/>
          <w:szCs w:val="32"/>
        </w:rPr>
        <w:t xml:space="preserve">. </w:t>
      </w:r>
    </w:p>
    <w:p w14:paraId="44234C39" w14:textId="7FDCF4A4" w:rsidR="00E261FD" w:rsidRPr="00E261FD" w:rsidRDefault="00E261FD" w:rsidP="00E261FD">
      <w:pPr>
        <w:pStyle w:val="a3"/>
        <w:numPr>
          <w:ilvl w:val="0"/>
          <w:numId w:val="54"/>
        </w:numPr>
        <w:jc w:val="both"/>
        <w:rPr>
          <w:rFonts w:ascii="Simplified Arabic" w:hAnsi="Simplified Arabic" w:cs="Simplified Arabic"/>
          <w:sz w:val="32"/>
          <w:szCs w:val="32"/>
        </w:rPr>
      </w:pPr>
      <w:r w:rsidRPr="00E261FD">
        <w:rPr>
          <w:rFonts w:ascii="Simplified Arabic" w:hAnsi="Simplified Arabic" w:cs="Simplified Arabic"/>
          <w:sz w:val="32"/>
          <w:szCs w:val="32"/>
          <w:rtl/>
        </w:rPr>
        <w:t>تحليل محتوى المخطوط وبيان أهميته</w:t>
      </w:r>
      <w:r w:rsidRPr="00E261FD">
        <w:rPr>
          <w:rFonts w:ascii="Simplified Arabic" w:hAnsi="Simplified Arabic" w:cs="Simplified Arabic"/>
          <w:sz w:val="32"/>
          <w:szCs w:val="32"/>
        </w:rPr>
        <w:t xml:space="preserve">. </w:t>
      </w:r>
    </w:p>
    <w:p w14:paraId="192FFE9A" w14:textId="77777777" w:rsidR="00E261FD" w:rsidRPr="00E261FD" w:rsidRDefault="00E261FD" w:rsidP="00E261FD">
      <w:pPr>
        <w:jc w:val="both"/>
        <w:rPr>
          <w:rFonts w:ascii="Simplified Arabic" w:hAnsi="Simplified Arabic" w:cs="Simplified Arabic"/>
          <w:b/>
          <w:bCs/>
          <w:sz w:val="32"/>
          <w:szCs w:val="32"/>
        </w:rPr>
      </w:pPr>
      <w:r w:rsidRPr="00E261FD">
        <w:rPr>
          <w:rFonts w:ascii="Simplified Arabic" w:hAnsi="Simplified Arabic" w:cs="Simplified Arabic"/>
          <w:b/>
          <w:bCs/>
          <w:sz w:val="32"/>
          <w:szCs w:val="32"/>
          <w:rtl/>
        </w:rPr>
        <w:t>أسئلة البحث</w:t>
      </w:r>
      <w:r w:rsidRPr="00E261FD">
        <w:rPr>
          <w:rFonts w:ascii="Simplified Arabic" w:hAnsi="Simplified Arabic" w:cs="Simplified Arabic"/>
          <w:b/>
          <w:bCs/>
          <w:sz w:val="32"/>
          <w:szCs w:val="32"/>
        </w:rPr>
        <w:t>:</w:t>
      </w:r>
    </w:p>
    <w:p w14:paraId="3FEAB3DA" w14:textId="77777777" w:rsidR="00E261FD" w:rsidRDefault="00E261FD" w:rsidP="00E261FD">
      <w:pPr>
        <w:pStyle w:val="a3"/>
        <w:numPr>
          <w:ilvl w:val="0"/>
          <w:numId w:val="55"/>
        </w:numPr>
        <w:jc w:val="both"/>
        <w:rPr>
          <w:rFonts w:ascii="Simplified Arabic" w:hAnsi="Simplified Arabic" w:cs="Simplified Arabic"/>
          <w:sz w:val="32"/>
          <w:szCs w:val="32"/>
        </w:rPr>
      </w:pPr>
      <w:r w:rsidRPr="00E261FD">
        <w:rPr>
          <w:rFonts w:ascii="Simplified Arabic" w:hAnsi="Simplified Arabic" w:cs="Simplified Arabic"/>
          <w:sz w:val="32"/>
          <w:szCs w:val="32"/>
          <w:rtl/>
        </w:rPr>
        <w:t xml:space="preserve">ما مدى صحة نسبة المخطوط إلى مؤلفه؟ </w:t>
      </w:r>
    </w:p>
    <w:p w14:paraId="09ADD9AA" w14:textId="77777777" w:rsidR="00E261FD" w:rsidRDefault="00E261FD" w:rsidP="00E261FD">
      <w:pPr>
        <w:pStyle w:val="a3"/>
        <w:numPr>
          <w:ilvl w:val="0"/>
          <w:numId w:val="55"/>
        </w:numPr>
        <w:jc w:val="both"/>
        <w:rPr>
          <w:rFonts w:ascii="Simplified Arabic" w:hAnsi="Simplified Arabic" w:cs="Simplified Arabic"/>
          <w:sz w:val="32"/>
          <w:szCs w:val="32"/>
        </w:rPr>
      </w:pPr>
      <w:r w:rsidRPr="00E261FD">
        <w:rPr>
          <w:rFonts w:ascii="Simplified Arabic" w:hAnsi="Simplified Arabic" w:cs="Simplified Arabic"/>
          <w:sz w:val="32"/>
          <w:szCs w:val="32"/>
          <w:rtl/>
        </w:rPr>
        <w:lastRenderedPageBreak/>
        <w:t xml:space="preserve">ما الفروق بين النسخ الخطية المتوفرة؟ </w:t>
      </w:r>
    </w:p>
    <w:p w14:paraId="4BE7358D" w14:textId="0F60A530" w:rsidR="00E261FD" w:rsidRPr="00E261FD" w:rsidRDefault="00E261FD" w:rsidP="00E261FD">
      <w:pPr>
        <w:pStyle w:val="a3"/>
        <w:numPr>
          <w:ilvl w:val="0"/>
          <w:numId w:val="55"/>
        </w:numPr>
        <w:jc w:val="both"/>
        <w:rPr>
          <w:rFonts w:ascii="Simplified Arabic" w:hAnsi="Simplified Arabic" w:cs="Simplified Arabic"/>
          <w:sz w:val="32"/>
          <w:szCs w:val="32"/>
        </w:rPr>
      </w:pPr>
      <w:r w:rsidRPr="00E261FD">
        <w:rPr>
          <w:rFonts w:ascii="Simplified Arabic" w:hAnsi="Simplified Arabic" w:cs="Simplified Arabic"/>
          <w:sz w:val="32"/>
          <w:szCs w:val="32"/>
          <w:rtl/>
        </w:rPr>
        <w:t xml:space="preserve">ما المنهج الأنسب لتحقيق هذا المخطوط؟ </w:t>
      </w:r>
    </w:p>
    <w:p w14:paraId="7FFE3AC9" w14:textId="77777777" w:rsidR="00E261FD" w:rsidRPr="00E261FD" w:rsidRDefault="00E261FD" w:rsidP="00E261FD">
      <w:pPr>
        <w:jc w:val="both"/>
        <w:rPr>
          <w:rFonts w:ascii="Simplified Arabic" w:hAnsi="Simplified Arabic" w:cs="Simplified Arabic"/>
          <w:b/>
          <w:bCs/>
          <w:sz w:val="32"/>
          <w:szCs w:val="32"/>
        </w:rPr>
      </w:pPr>
      <w:r w:rsidRPr="00E261FD">
        <w:rPr>
          <w:rFonts w:ascii="Simplified Arabic" w:hAnsi="Simplified Arabic" w:cs="Simplified Arabic"/>
          <w:b/>
          <w:bCs/>
          <w:sz w:val="32"/>
          <w:szCs w:val="32"/>
          <w:rtl/>
        </w:rPr>
        <w:t>منهج البحث</w:t>
      </w:r>
      <w:r w:rsidRPr="00E261FD">
        <w:rPr>
          <w:rFonts w:ascii="Simplified Arabic" w:hAnsi="Simplified Arabic" w:cs="Simplified Arabic"/>
          <w:b/>
          <w:bCs/>
          <w:sz w:val="32"/>
          <w:szCs w:val="32"/>
        </w:rPr>
        <w:t>:</w:t>
      </w:r>
    </w:p>
    <w:p w14:paraId="57223CAF" w14:textId="77777777" w:rsidR="00E261FD" w:rsidRPr="00E261FD" w:rsidRDefault="00E261FD" w:rsidP="00E261FD">
      <w:pPr>
        <w:jc w:val="both"/>
        <w:rPr>
          <w:rFonts w:ascii="Simplified Arabic" w:hAnsi="Simplified Arabic" w:cs="Simplified Arabic"/>
          <w:sz w:val="32"/>
          <w:szCs w:val="32"/>
        </w:rPr>
      </w:pPr>
      <w:r w:rsidRPr="00E261FD">
        <w:rPr>
          <w:rFonts w:ascii="Simplified Arabic" w:hAnsi="Simplified Arabic" w:cs="Simplified Arabic"/>
          <w:sz w:val="32"/>
          <w:szCs w:val="32"/>
          <w:rtl/>
        </w:rPr>
        <w:t>يعتمد البحث على</w:t>
      </w:r>
      <w:r w:rsidRPr="00E261FD">
        <w:rPr>
          <w:rFonts w:ascii="Simplified Arabic" w:hAnsi="Simplified Arabic" w:cs="Simplified Arabic"/>
          <w:sz w:val="32"/>
          <w:szCs w:val="32"/>
        </w:rPr>
        <w:t>:</w:t>
      </w:r>
    </w:p>
    <w:p w14:paraId="577EF597" w14:textId="77777777" w:rsidR="00E261FD" w:rsidRPr="00E261FD" w:rsidRDefault="00E261FD" w:rsidP="00E261FD">
      <w:pPr>
        <w:pStyle w:val="a3"/>
        <w:numPr>
          <w:ilvl w:val="0"/>
          <w:numId w:val="56"/>
        </w:numPr>
        <w:jc w:val="both"/>
        <w:rPr>
          <w:rFonts w:ascii="Simplified Arabic" w:hAnsi="Simplified Arabic" w:cs="Simplified Arabic"/>
          <w:sz w:val="32"/>
          <w:szCs w:val="32"/>
        </w:rPr>
      </w:pPr>
      <w:r w:rsidRPr="00E261FD">
        <w:rPr>
          <w:rFonts w:ascii="Simplified Arabic" w:hAnsi="Simplified Arabic" w:cs="Simplified Arabic"/>
          <w:b/>
          <w:bCs/>
          <w:sz w:val="32"/>
          <w:szCs w:val="32"/>
          <w:rtl/>
        </w:rPr>
        <w:t>المنهج الوصفي التحليلي</w:t>
      </w:r>
      <w:r w:rsidRPr="00E261FD">
        <w:rPr>
          <w:rFonts w:ascii="Simplified Arabic" w:hAnsi="Simplified Arabic" w:cs="Simplified Arabic"/>
          <w:sz w:val="32"/>
          <w:szCs w:val="32"/>
        </w:rPr>
        <w:t xml:space="preserve">: </w:t>
      </w:r>
      <w:r w:rsidRPr="00E261FD">
        <w:rPr>
          <w:rFonts w:ascii="Simplified Arabic" w:hAnsi="Simplified Arabic" w:cs="Simplified Arabic"/>
          <w:sz w:val="32"/>
          <w:szCs w:val="32"/>
          <w:rtl/>
        </w:rPr>
        <w:t>لدراسة المخطوط ومحتواه</w:t>
      </w:r>
      <w:r w:rsidRPr="00E261FD">
        <w:rPr>
          <w:rFonts w:ascii="Simplified Arabic" w:hAnsi="Simplified Arabic" w:cs="Simplified Arabic"/>
          <w:sz w:val="32"/>
          <w:szCs w:val="32"/>
        </w:rPr>
        <w:t xml:space="preserve">. </w:t>
      </w:r>
    </w:p>
    <w:p w14:paraId="3CA090E6" w14:textId="77777777" w:rsidR="00E261FD" w:rsidRPr="00E261FD" w:rsidRDefault="00E261FD" w:rsidP="00E261FD">
      <w:pPr>
        <w:pStyle w:val="a3"/>
        <w:numPr>
          <w:ilvl w:val="0"/>
          <w:numId w:val="56"/>
        </w:numPr>
        <w:jc w:val="both"/>
        <w:rPr>
          <w:rFonts w:ascii="Simplified Arabic" w:hAnsi="Simplified Arabic" w:cs="Simplified Arabic"/>
          <w:sz w:val="32"/>
          <w:szCs w:val="32"/>
        </w:rPr>
      </w:pPr>
      <w:r w:rsidRPr="00E261FD">
        <w:rPr>
          <w:rFonts w:ascii="Simplified Arabic" w:hAnsi="Simplified Arabic" w:cs="Simplified Arabic"/>
          <w:b/>
          <w:bCs/>
          <w:sz w:val="32"/>
          <w:szCs w:val="32"/>
          <w:rtl/>
        </w:rPr>
        <w:t>المنهج المقارن</w:t>
      </w:r>
      <w:r w:rsidRPr="00E261FD">
        <w:rPr>
          <w:rFonts w:ascii="Simplified Arabic" w:hAnsi="Simplified Arabic" w:cs="Simplified Arabic"/>
          <w:sz w:val="32"/>
          <w:szCs w:val="32"/>
        </w:rPr>
        <w:t xml:space="preserve">: </w:t>
      </w:r>
      <w:r w:rsidRPr="00E261FD">
        <w:rPr>
          <w:rFonts w:ascii="Simplified Arabic" w:hAnsi="Simplified Arabic" w:cs="Simplified Arabic"/>
          <w:sz w:val="32"/>
          <w:szCs w:val="32"/>
          <w:rtl/>
        </w:rPr>
        <w:t>لمقابلة النسخ الخطية واستخراج الفروق</w:t>
      </w:r>
      <w:r w:rsidRPr="00E261FD">
        <w:rPr>
          <w:rFonts w:ascii="Simplified Arabic" w:hAnsi="Simplified Arabic" w:cs="Simplified Arabic"/>
          <w:sz w:val="32"/>
          <w:szCs w:val="32"/>
        </w:rPr>
        <w:t xml:space="preserve">. </w:t>
      </w:r>
    </w:p>
    <w:p w14:paraId="16CD24B1" w14:textId="4290ECF5" w:rsidR="00E261FD" w:rsidRPr="00E261FD" w:rsidRDefault="00E261FD" w:rsidP="00E261FD">
      <w:pPr>
        <w:pStyle w:val="a3"/>
        <w:numPr>
          <w:ilvl w:val="0"/>
          <w:numId w:val="56"/>
        </w:numPr>
        <w:jc w:val="both"/>
        <w:rPr>
          <w:rFonts w:ascii="Simplified Arabic" w:hAnsi="Simplified Arabic" w:cs="Simplified Arabic"/>
          <w:sz w:val="32"/>
          <w:szCs w:val="32"/>
        </w:rPr>
      </w:pPr>
      <w:r w:rsidRPr="00E261FD">
        <w:rPr>
          <w:rFonts w:ascii="Simplified Arabic" w:hAnsi="Simplified Arabic" w:cs="Simplified Arabic"/>
          <w:b/>
          <w:bCs/>
          <w:sz w:val="32"/>
          <w:szCs w:val="32"/>
          <w:rtl/>
        </w:rPr>
        <w:t>المنهج التاريخي</w:t>
      </w:r>
      <w:r w:rsidRPr="00E261FD">
        <w:rPr>
          <w:rFonts w:ascii="Simplified Arabic" w:hAnsi="Simplified Arabic" w:cs="Simplified Arabic"/>
          <w:sz w:val="32"/>
          <w:szCs w:val="32"/>
        </w:rPr>
        <w:t xml:space="preserve">: </w:t>
      </w:r>
      <w:r w:rsidRPr="00E261FD">
        <w:rPr>
          <w:rFonts w:ascii="Simplified Arabic" w:hAnsi="Simplified Arabic" w:cs="Simplified Arabic"/>
          <w:sz w:val="32"/>
          <w:szCs w:val="32"/>
          <w:rtl/>
        </w:rPr>
        <w:t>لدراسة عصر المؤلف وسيرته</w:t>
      </w:r>
      <w:r w:rsidRPr="00E261FD">
        <w:rPr>
          <w:rFonts w:ascii="Simplified Arabic" w:hAnsi="Simplified Arabic" w:cs="Simplified Arabic"/>
          <w:sz w:val="32"/>
          <w:szCs w:val="32"/>
        </w:rPr>
        <w:t xml:space="preserve">. </w:t>
      </w:r>
    </w:p>
    <w:p w14:paraId="57055F75" w14:textId="6849D39E" w:rsidR="00E261FD" w:rsidRPr="00E261FD" w:rsidRDefault="00E261FD" w:rsidP="00E261FD">
      <w:pPr>
        <w:jc w:val="both"/>
        <w:rPr>
          <w:rFonts w:ascii="Simplified Arabic" w:hAnsi="Simplified Arabic" w:cs="Simplified Arabic"/>
          <w:b/>
          <w:bCs/>
          <w:sz w:val="32"/>
          <w:szCs w:val="32"/>
        </w:rPr>
      </w:pPr>
      <w:r w:rsidRPr="00E261FD">
        <w:rPr>
          <w:rFonts w:ascii="Simplified Arabic" w:hAnsi="Simplified Arabic" w:cs="Simplified Arabic"/>
          <w:b/>
          <w:bCs/>
          <w:sz w:val="32"/>
          <w:szCs w:val="32"/>
          <w:rtl/>
        </w:rPr>
        <w:t>حدود البحث</w:t>
      </w:r>
    </w:p>
    <w:p w14:paraId="042BFE73" w14:textId="77777777" w:rsidR="00E261FD" w:rsidRPr="00E261FD" w:rsidRDefault="00E261FD" w:rsidP="00E261FD">
      <w:pPr>
        <w:pStyle w:val="a3"/>
        <w:numPr>
          <w:ilvl w:val="0"/>
          <w:numId w:val="57"/>
        </w:numPr>
        <w:jc w:val="both"/>
        <w:rPr>
          <w:rFonts w:ascii="Simplified Arabic" w:hAnsi="Simplified Arabic" w:cs="Simplified Arabic"/>
          <w:sz w:val="32"/>
          <w:szCs w:val="32"/>
        </w:rPr>
      </w:pPr>
      <w:r w:rsidRPr="00E261FD">
        <w:rPr>
          <w:rFonts w:ascii="Simplified Arabic" w:hAnsi="Simplified Arabic" w:cs="Simplified Arabic"/>
          <w:sz w:val="32"/>
          <w:szCs w:val="32"/>
          <w:rtl/>
        </w:rPr>
        <w:t>يقتصر التحقيق على مخطوط (اسم المخطوط)</w:t>
      </w:r>
      <w:r w:rsidRPr="00E261FD">
        <w:rPr>
          <w:rFonts w:ascii="Simplified Arabic" w:hAnsi="Simplified Arabic" w:cs="Simplified Arabic"/>
          <w:sz w:val="32"/>
          <w:szCs w:val="32"/>
        </w:rPr>
        <w:t xml:space="preserve">. </w:t>
      </w:r>
    </w:p>
    <w:p w14:paraId="276A2857" w14:textId="34808C3E" w:rsidR="00E261FD" w:rsidRPr="00E261FD" w:rsidRDefault="00E261FD" w:rsidP="00E261FD">
      <w:pPr>
        <w:pStyle w:val="a3"/>
        <w:numPr>
          <w:ilvl w:val="0"/>
          <w:numId w:val="57"/>
        </w:numPr>
        <w:jc w:val="both"/>
        <w:rPr>
          <w:rFonts w:ascii="Simplified Arabic" w:hAnsi="Simplified Arabic" w:cs="Simplified Arabic"/>
          <w:sz w:val="32"/>
          <w:szCs w:val="32"/>
        </w:rPr>
      </w:pPr>
      <w:r w:rsidRPr="00E261FD">
        <w:rPr>
          <w:rFonts w:ascii="Simplified Arabic" w:hAnsi="Simplified Arabic" w:cs="Simplified Arabic"/>
          <w:sz w:val="32"/>
          <w:szCs w:val="32"/>
          <w:rtl/>
        </w:rPr>
        <w:t>يعتمد على النسخ المتوفرة في (المكتبات/الدور)</w:t>
      </w:r>
      <w:r w:rsidRPr="00E261FD">
        <w:rPr>
          <w:rFonts w:ascii="Simplified Arabic" w:hAnsi="Simplified Arabic" w:cs="Simplified Arabic"/>
          <w:sz w:val="32"/>
          <w:szCs w:val="32"/>
        </w:rPr>
        <w:t xml:space="preserve">. </w:t>
      </w:r>
    </w:p>
    <w:p w14:paraId="2E9A6A3F" w14:textId="77777777" w:rsidR="00E261FD" w:rsidRPr="00E261FD" w:rsidRDefault="00E261FD" w:rsidP="00E261FD">
      <w:pPr>
        <w:jc w:val="both"/>
        <w:rPr>
          <w:rFonts w:ascii="Simplified Arabic" w:hAnsi="Simplified Arabic" w:cs="Simplified Arabic"/>
          <w:b/>
          <w:bCs/>
          <w:sz w:val="32"/>
          <w:szCs w:val="32"/>
        </w:rPr>
      </w:pPr>
      <w:r w:rsidRPr="00E261FD">
        <w:rPr>
          <w:rFonts w:ascii="Simplified Arabic" w:hAnsi="Simplified Arabic" w:cs="Simplified Arabic"/>
          <w:b/>
          <w:bCs/>
          <w:sz w:val="32"/>
          <w:szCs w:val="32"/>
          <w:rtl/>
        </w:rPr>
        <w:t>مصادر البحث</w:t>
      </w:r>
      <w:r w:rsidRPr="00E261FD">
        <w:rPr>
          <w:rFonts w:ascii="Simplified Arabic" w:hAnsi="Simplified Arabic" w:cs="Simplified Arabic"/>
          <w:b/>
          <w:bCs/>
          <w:sz w:val="32"/>
          <w:szCs w:val="32"/>
        </w:rPr>
        <w:t>:</w:t>
      </w:r>
    </w:p>
    <w:p w14:paraId="74EAC827" w14:textId="77777777" w:rsidR="00E261FD" w:rsidRPr="00E261FD" w:rsidRDefault="00E261FD" w:rsidP="00E261FD">
      <w:pPr>
        <w:pStyle w:val="a3"/>
        <w:numPr>
          <w:ilvl w:val="0"/>
          <w:numId w:val="58"/>
        </w:numPr>
        <w:jc w:val="both"/>
        <w:rPr>
          <w:rFonts w:ascii="Simplified Arabic" w:hAnsi="Simplified Arabic" w:cs="Simplified Arabic"/>
          <w:sz w:val="32"/>
          <w:szCs w:val="32"/>
        </w:rPr>
      </w:pPr>
      <w:r w:rsidRPr="00E261FD">
        <w:rPr>
          <w:rFonts w:ascii="Simplified Arabic" w:hAnsi="Simplified Arabic" w:cs="Simplified Arabic"/>
          <w:sz w:val="32"/>
          <w:szCs w:val="32"/>
          <w:rtl/>
        </w:rPr>
        <w:t>النسخ الخطية للمخطوط</w:t>
      </w:r>
      <w:r w:rsidRPr="00E261FD">
        <w:rPr>
          <w:rFonts w:ascii="Simplified Arabic" w:hAnsi="Simplified Arabic" w:cs="Simplified Arabic"/>
          <w:sz w:val="32"/>
          <w:szCs w:val="32"/>
        </w:rPr>
        <w:t xml:space="preserve">. </w:t>
      </w:r>
    </w:p>
    <w:p w14:paraId="6E0D7521" w14:textId="77777777" w:rsidR="00E261FD" w:rsidRPr="00E261FD" w:rsidRDefault="00E261FD" w:rsidP="00E261FD">
      <w:pPr>
        <w:pStyle w:val="a3"/>
        <w:numPr>
          <w:ilvl w:val="0"/>
          <w:numId w:val="58"/>
        </w:numPr>
        <w:jc w:val="both"/>
        <w:rPr>
          <w:rFonts w:ascii="Simplified Arabic" w:hAnsi="Simplified Arabic" w:cs="Simplified Arabic"/>
          <w:sz w:val="32"/>
          <w:szCs w:val="32"/>
        </w:rPr>
      </w:pPr>
      <w:r w:rsidRPr="00E261FD">
        <w:rPr>
          <w:rFonts w:ascii="Simplified Arabic" w:hAnsi="Simplified Arabic" w:cs="Simplified Arabic"/>
          <w:sz w:val="32"/>
          <w:szCs w:val="32"/>
          <w:rtl/>
        </w:rPr>
        <w:t>كتب التراجم</w:t>
      </w:r>
      <w:r w:rsidRPr="00E261FD">
        <w:rPr>
          <w:rFonts w:ascii="Simplified Arabic" w:hAnsi="Simplified Arabic" w:cs="Simplified Arabic"/>
          <w:sz w:val="32"/>
          <w:szCs w:val="32"/>
        </w:rPr>
        <w:t xml:space="preserve">. </w:t>
      </w:r>
    </w:p>
    <w:p w14:paraId="155361A9" w14:textId="77777777" w:rsidR="00E261FD" w:rsidRPr="00E261FD" w:rsidRDefault="00E261FD" w:rsidP="00E261FD">
      <w:pPr>
        <w:pStyle w:val="a3"/>
        <w:numPr>
          <w:ilvl w:val="0"/>
          <w:numId w:val="58"/>
        </w:numPr>
        <w:jc w:val="both"/>
        <w:rPr>
          <w:rFonts w:ascii="Simplified Arabic" w:hAnsi="Simplified Arabic" w:cs="Simplified Arabic"/>
          <w:sz w:val="32"/>
          <w:szCs w:val="32"/>
        </w:rPr>
      </w:pPr>
      <w:r w:rsidRPr="00E261FD">
        <w:rPr>
          <w:rFonts w:ascii="Simplified Arabic" w:hAnsi="Simplified Arabic" w:cs="Simplified Arabic"/>
          <w:sz w:val="32"/>
          <w:szCs w:val="32"/>
          <w:rtl/>
        </w:rPr>
        <w:t>الدراسات السابقة</w:t>
      </w:r>
      <w:r w:rsidRPr="00E261FD">
        <w:rPr>
          <w:rFonts w:ascii="Simplified Arabic" w:hAnsi="Simplified Arabic" w:cs="Simplified Arabic"/>
          <w:sz w:val="32"/>
          <w:szCs w:val="32"/>
        </w:rPr>
        <w:t xml:space="preserve">. </w:t>
      </w:r>
    </w:p>
    <w:p w14:paraId="4A9A40CD" w14:textId="0D41210F" w:rsidR="00E261FD" w:rsidRPr="00E261FD" w:rsidRDefault="00E261FD" w:rsidP="00E261FD">
      <w:pPr>
        <w:pStyle w:val="a3"/>
        <w:numPr>
          <w:ilvl w:val="0"/>
          <w:numId w:val="58"/>
        </w:numPr>
        <w:jc w:val="both"/>
        <w:rPr>
          <w:rFonts w:ascii="Simplified Arabic" w:hAnsi="Simplified Arabic" w:cs="Simplified Arabic"/>
          <w:sz w:val="32"/>
          <w:szCs w:val="32"/>
        </w:rPr>
      </w:pPr>
      <w:r w:rsidRPr="00E261FD">
        <w:rPr>
          <w:rFonts w:ascii="Simplified Arabic" w:hAnsi="Simplified Arabic" w:cs="Simplified Arabic"/>
          <w:sz w:val="32"/>
          <w:szCs w:val="32"/>
          <w:rtl/>
        </w:rPr>
        <w:t>المراجع المتخصصة في تحقيق المخطوطات</w:t>
      </w:r>
      <w:r w:rsidRPr="00E261FD">
        <w:rPr>
          <w:rFonts w:ascii="Simplified Arabic" w:hAnsi="Simplified Arabic" w:cs="Simplified Arabic"/>
          <w:sz w:val="32"/>
          <w:szCs w:val="32"/>
        </w:rPr>
        <w:t xml:space="preserve">. </w:t>
      </w:r>
    </w:p>
    <w:p w14:paraId="1AB4DE01" w14:textId="77777777" w:rsidR="00E261FD" w:rsidRPr="00E261FD" w:rsidRDefault="00E261FD" w:rsidP="00E261FD">
      <w:pPr>
        <w:jc w:val="both"/>
        <w:rPr>
          <w:rFonts w:ascii="Simplified Arabic" w:hAnsi="Simplified Arabic" w:cs="Simplified Arabic"/>
          <w:b/>
          <w:bCs/>
          <w:sz w:val="32"/>
          <w:szCs w:val="32"/>
        </w:rPr>
      </w:pPr>
      <w:r w:rsidRPr="00E261FD">
        <w:rPr>
          <w:rFonts w:ascii="Simplified Arabic" w:hAnsi="Simplified Arabic" w:cs="Simplified Arabic"/>
          <w:b/>
          <w:bCs/>
          <w:sz w:val="32"/>
          <w:szCs w:val="32"/>
          <w:rtl/>
        </w:rPr>
        <w:t>خطة البحث (الفصول)</w:t>
      </w:r>
      <w:r w:rsidRPr="00E261FD">
        <w:rPr>
          <w:rFonts w:ascii="Simplified Arabic" w:hAnsi="Simplified Arabic" w:cs="Simplified Arabic"/>
          <w:b/>
          <w:bCs/>
          <w:sz w:val="32"/>
          <w:szCs w:val="32"/>
        </w:rPr>
        <w:t>:</w:t>
      </w:r>
    </w:p>
    <w:p w14:paraId="27B58490" w14:textId="77777777" w:rsidR="00E261FD" w:rsidRPr="00E261FD" w:rsidRDefault="00E261FD" w:rsidP="00E261FD">
      <w:pPr>
        <w:jc w:val="both"/>
        <w:rPr>
          <w:rFonts w:ascii="Simplified Arabic" w:hAnsi="Simplified Arabic" w:cs="Simplified Arabic"/>
          <w:b/>
          <w:bCs/>
          <w:sz w:val="32"/>
          <w:szCs w:val="32"/>
        </w:rPr>
      </w:pPr>
      <w:r w:rsidRPr="00E261FD">
        <w:rPr>
          <w:rFonts w:ascii="Simplified Arabic" w:hAnsi="Simplified Arabic" w:cs="Simplified Arabic"/>
          <w:b/>
          <w:bCs/>
          <w:sz w:val="32"/>
          <w:szCs w:val="32"/>
          <w:rtl/>
        </w:rPr>
        <w:t>الفصل الأول: الدراسة</w:t>
      </w:r>
    </w:p>
    <w:p w14:paraId="19F274CD" w14:textId="77777777" w:rsidR="00E261FD" w:rsidRDefault="00E261FD" w:rsidP="00E261FD">
      <w:pPr>
        <w:pStyle w:val="a3"/>
        <w:numPr>
          <w:ilvl w:val="0"/>
          <w:numId w:val="59"/>
        </w:numPr>
        <w:jc w:val="both"/>
        <w:rPr>
          <w:rFonts w:ascii="Simplified Arabic" w:hAnsi="Simplified Arabic" w:cs="Simplified Arabic"/>
          <w:sz w:val="32"/>
          <w:szCs w:val="32"/>
        </w:rPr>
      </w:pPr>
      <w:r w:rsidRPr="00E261FD">
        <w:rPr>
          <w:rFonts w:ascii="Simplified Arabic" w:hAnsi="Simplified Arabic" w:cs="Simplified Arabic"/>
          <w:sz w:val="32"/>
          <w:szCs w:val="32"/>
          <w:rtl/>
        </w:rPr>
        <w:t>ترجمة المؤلف</w:t>
      </w:r>
      <w:r w:rsidRPr="00E261FD">
        <w:rPr>
          <w:rFonts w:ascii="Simplified Arabic" w:hAnsi="Simplified Arabic" w:cs="Simplified Arabic"/>
          <w:sz w:val="32"/>
          <w:szCs w:val="32"/>
        </w:rPr>
        <w:t xml:space="preserve">. </w:t>
      </w:r>
    </w:p>
    <w:p w14:paraId="7B571959" w14:textId="77777777" w:rsidR="00E261FD" w:rsidRDefault="00E261FD" w:rsidP="00E261FD">
      <w:pPr>
        <w:pStyle w:val="a3"/>
        <w:numPr>
          <w:ilvl w:val="0"/>
          <w:numId w:val="59"/>
        </w:numPr>
        <w:jc w:val="both"/>
        <w:rPr>
          <w:rFonts w:ascii="Simplified Arabic" w:hAnsi="Simplified Arabic" w:cs="Simplified Arabic"/>
          <w:sz w:val="32"/>
          <w:szCs w:val="32"/>
        </w:rPr>
      </w:pPr>
      <w:r w:rsidRPr="00E261FD">
        <w:rPr>
          <w:rFonts w:ascii="Simplified Arabic" w:hAnsi="Simplified Arabic" w:cs="Simplified Arabic"/>
          <w:sz w:val="32"/>
          <w:szCs w:val="32"/>
          <w:rtl/>
        </w:rPr>
        <w:t>التعريف بالمخطوط</w:t>
      </w:r>
      <w:r w:rsidRPr="00E261FD">
        <w:rPr>
          <w:rFonts w:ascii="Simplified Arabic" w:hAnsi="Simplified Arabic" w:cs="Simplified Arabic"/>
          <w:sz w:val="32"/>
          <w:szCs w:val="32"/>
        </w:rPr>
        <w:t xml:space="preserve">. </w:t>
      </w:r>
    </w:p>
    <w:p w14:paraId="43D85D5A" w14:textId="77777777" w:rsidR="00E261FD" w:rsidRDefault="00E261FD" w:rsidP="00E261FD">
      <w:pPr>
        <w:pStyle w:val="a3"/>
        <w:numPr>
          <w:ilvl w:val="0"/>
          <w:numId w:val="59"/>
        </w:numPr>
        <w:jc w:val="both"/>
        <w:rPr>
          <w:rFonts w:ascii="Simplified Arabic" w:hAnsi="Simplified Arabic" w:cs="Simplified Arabic"/>
          <w:sz w:val="32"/>
          <w:szCs w:val="32"/>
        </w:rPr>
      </w:pPr>
      <w:r w:rsidRPr="00E261FD">
        <w:rPr>
          <w:rFonts w:ascii="Simplified Arabic" w:hAnsi="Simplified Arabic" w:cs="Simplified Arabic"/>
          <w:sz w:val="32"/>
          <w:szCs w:val="32"/>
          <w:rtl/>
        </w:rPr>
        <w:t>توثيق نسبة المخطوط</w:t>
      </w:r>
      <w:r w:rsidRPr="00E261FD">
        <w:rPr>
          <w:rFonts w:ascii="Simplified Arabic" w:hAnsi="Simplified Arabic" w:cs="Simplified Arabic"/>
          <w:sz w:val="32"/>
          <w:szCs w:val="32"/>
        </w:rPr>
        <w:t xml:space="preserve">. </w:t>
      </w:r>
    </w:p>
    <w:p w14:paraId="41E62E79" w14:textId="6EAED2C2" w:rsidR="00E261FD" w:rsidRPr="00E261FD" w:rsidRDefault="00E261FD" w:rsidP="00E261FD">
      <w:pPr>
        <w:pStyle w:val="a3"/>
        <w:numPr>
          <w:ilvl w:val="0"/>
          <w:numId w:val="59"/>
        </w:numPr>
        <w:jc w:val="both"/>
        <w:rPr>
          <w:rFonts w:ascii="Simplified Arabic" w:hAnsi="Simplified Arabic" w:cs="Simplified Arabic"/>
          <w:sz w:val="32"/>
          <w:szCs w:val="32"/>
        </w:rPr>
      </w:pPr>
      <w:r w:rsidRPr="00E261FD">
        <w:rPr>
          <w:rFonts w:ascii="Simplified Arabic" w:hAnsi="Simplified Arabic" w:cs="Simplified Arabic"/>
          <w:sz w:val="32"/>
          <w:szCs w:val="32"/>
          <w:rtl/>
        </w:rPr>
        <w:t>وصف النسخ الخطية</w:t>
      </w:r>
      <w:r w:rsidRPr="00E261FD">
        <w:rPr>
          <w:rFonts w:ascii="Simplified Arabic" w:hAnsi="Simplified Arabic" w:cs="Simplified Arabic"/>
          <w:sz w:val="32"/>
          <w:szCs w:val="32"/>
        </w:rPr>
        <w:t xml:space="preserve">. </w:t>
      </w:r>
    </w:p>
    <w:p w14:paraId="3691AA27" w14:textId="77777777" w:rsidR="00E261FD" w:rsidRPr="00E261FD" w:rsidRDefault="00E261FD" w:rsidP="00E261FD">
      <w:pPr>
        <w:jc w:val="both"/>
        <w:rPr>
          <w:rFonts w:ascii="Simplified Arabic" w:hAnsi="Simplified Arabic" w:cs="Simplified Arabic"/>
          <w:b/>
          <w:bCs/>
          <w:sz w:val="32"/>
          <w:szCs w:val="32"/>
        </w:rPr>
      </w:pPr>
      <w:r w:rsidRPr="00E261FD">
        <w:rPr>
          <w:rFonts w:ascii="Simplified Arabic" w:hAnsi="Simplified Arabic" w:cs="Simplified Arabic"/>
          <w:b/>
          <w:bCs/>
          <w:sz w:val="32"/>
          <w:szCs w:val="32"/>
          <w:rtl/>
        </w:rPr>
        <w:lastRenderedPageBreak/>
        <w:t>الفصل الثاني: منهج التحقيق</w:t>
      </w:r>
    </w:p>
    <w:p w14:paraId="015E1F6C" w14:textId="77777777" w:rsidR="00E261FD" w:rsidRDefault="00E261FD" w:rsidP="00E261FD">
      <w:pPr>
        <w:pStyle w:val="a3"/>
        <w:numPr>
          <w:ilvl w:val="0"/>
          <w:numId w:val="60"/>
        </w:numPr>
        <w:jc w:val="both"/>
        <w:rPr>
          <w:rFonts w:ascii="Simplified Arabic" w:hAnsi="Simplified Arabic" w:cs="Simplified Arabic"/>
          <w:sz w:val="32"/>
          <w:szCs w:val="32"/>
        </w:rPr>
      </w:pPr>
      <w:r w:rsidRPr="00E261FD">
        <w:rPr>
          <w:rFonts w:ascii="Simplified Arabic" w:hAnsi="Simplified Arabic" w:cs="Simplified Arabic"/>
          <w:sz w:val="32"/>
          <w:szCs w:val="32"/>
          <w:rtl/>
        </w:rPr>
        <w:t>طريقة اختيار النسخة الأم</w:t>
      </w:r>
      <w:r w:rsidRPr="00E261FD">
        <w:rPr>
          <w:rFonts w:ascii="Simplified Arabic" w:hAnsi="Simplified Arabic" w:cs="Simplified Arabic"/>
          <w:sz w:val="32"/>
          <w:szCs w:val="32"/>
        </w:rPr>
        <w:t xml:space="preserve">. </w:t>
      </w:r>
    </w:p>
    <w:p w14:paraId="71182B50" w14:textId="77777777" w:rsidR="00E261FD" w:rsidRDefault="00E261FD" w:rsidP="00E261FD">
      <w:pPr>
        <w:pStyle w:val="a3"/>
        <w:numPr>
          <w:ilvl w:val="0"/>
          <w:numId w:val="60"/>
        </w:numPr>
        <w:jc w:val="both"/>
        <w:rPr>
          <w:rFonts w:ascii="Simplified Arabic" w:hAnsi="Simplified Arabic" w:cs="Simplified Arabic"/>
          <w:sz w:val="32"/>
          <w:szCs w:val="32"/>
        </w:rPr>
      </w:pPr>
      <w:r w:rsidRPr="00E261FD">
        <w:rPr>
          <w:rFonts w:ascii="Simplified Arabic" w:hAnsi="Simplified Arabic" w:cs="Simplified Arabic"/>
          <w:sz w:val="32"/>
          <w:szCs w:val="32"/>
          <w:rtl/>
        </w:rPr>
        <w:t>منهج المقابلة</w:t>
      </w:r>
      <w:r w:rsidRPr="00E261FD">
        <w:rPr>
          <w:rFonts w:ascii="Simplified Arabic" w:hAnsi="Simplified Arabic" w:cs="Simplified Arabic"/>
          <w:sz w:val="32"/>
          <w:szCs w:val="32"/>
        </w:rPr>
        <w:t xml:space="preserve">. </w:t>
      </w:r>
    </w:p>
    <w:p w14:paraId="04A91FE8" w14:textId="50FC10AA" w:rsidR="00E261FD" w:rsidRPr="00E261FD" w:rsidRDefault="00E261FD" w:rsidP="00E261FD">
      <w:pPr>
        <w:pStyle w:val="a3"/>
        <w:numPr>
          <w:ilvl w:val="0"/>
          <w:numId w:val="60"/>
        </w:numPr>
        <w:jc w:val="both"/>
        <w:rPr>
          <w:rFonts w:ascii="Simplified Arabic" w:hAnsi="Simplified Arabic" w:cs="Simplified Arabic"/>
          <w:sz w:val="32"/>
          <w:szCs w:val="32"/>
        </w:rPr>
      </w:pPr>
      <w:r w:rsidRPr="00E261FD">
        <w:rPr>
          <w:rFonts w:ascii="Simplified Arabic" w:hAnsi="Simplified Arabic" w:cs="Simplified Arabic"/>
          <w:sz w:val="32"/>
          <w:szCs w:val="32"/>
          <w:rtl/>
        </w:rPr>
        <w:t>الرموز والإشارات المستخدمة</w:t>
      </w:r>
      <w:r w:rsidRPr="00E261FD">
        <w:rPr>
          <w:rFonts w:ascii="Simplified Arabic" w:hAnsi="Simplified Arabic" w:cs="Simplified Arabic"/>
          <w:sz w:val="32"/>
          <w:szCs w:val="32"/>
        </w:rPr>
        <w:t xml:space="preserve">. </w:t>
      </w:r>
    </w:p>
    <w:p w14:paraId="6739BAC1" w14:textId="77777777" w:rsidR="00E261FD" w:rsidRPr="00E261FD" w:rsidRDefault="00E261FD" w:rsidP="00E261FD">
      <w:pPr>
        <w:jc w:val="both"/>
        <w:rPr>
          <w:rFonts w:ascii="Simplified Arabic" w:hAnsi="Simplified Arabic" w:cs="Simplified Arabic"/>
          <w:b/>
          <w:bCs/>
          <w:sz w:val="32"/>
          <w:szCs w:val="32"/>
        </w:rPr>
      </w:pPr>
      <w:r w:rsidRPr="00E261FD">
        <w:rPr>
          <w:rFonts w:ascii="Simplified Arabic" w:hAnsi="Simplified Arabic" w:cs="Simplified Arabic"/>
          <w:b/>
          <w:bCs/>
          <w:sz w:val="32"/>
          <w:szCs w:val="32"/>
          <w:rtl/>
        </w:rPr>
        <w:t>الفصل الثالث: النص المحقق</w:t>
      </w:r>
    </w:p>
    <w:p w14:paraId="70D84136" w14:textId="77777777" w:rsidR="00E261FD" w:rsidRDefault="00E261FD" w:rsidP="00E261FD">
      <w:pPr>
        <w:pStyle w:val="a3"/>
        <w:numPr>
          <w:ilvl w:val="0"/>
          <w:numId w:val="61"/>
        </w:numPr>
        <w:jc w:val="both"/>
        <w:rPr>
          <w:rFonts w:ascii="Simplified Arabic" w:hAnsi="Simplified Arabic" w:cs="Simplified Arabic"/>
          <w:sz w:val="32"/>
          <w:szCs w:val="32"/>
        </w:rPr>
      </w:pPr>
      <w:r w:rsidRPr="00E261FD">
        <w:rPr>
          <w:rFonts w:ascii="Simplified Arabic" w:hAnsi="Simplified Arabic" w:cs="Simplified Arabic"/>
          <w:sz w:val="32"/>
          <w:szCs w:val="32"/>
          <w:rtl/>
        </w:rPr>
        <w:t>عرض النص بعد التحقيق</w:t>
      </w:r>
      <w:r w:rsidRPr="00E261FD">
        <w:rPr>
          <w:rFonts w:ascii="Simplified Arabic" w:hAnsi="Simplified Arabic" w:cs="Simplified Arabic"/>
          <w:sz w:val="32"/>
          <w:szCs w:val="32"/>
        </w:rPr>
        <w:t xml:space="preserve">. </w:t>
      </w:r>
    </w:p>
    <w:p w14:paraId="245EC37D" w14:textId="77777777" w:rsidR="00E261FD" w:rsidRDefault="00E261FD" w:rsidP="00E261FD">
      <w:pPr>
        <w:pStyle w:val="a3"/>
        <w:numPr>
          <w:ilvl w:val="0"/>
          <w:numId w:val="61"/>
        </w:numPr>
        <w:jc w:val="both"/>
        <w:rPr>
          <w:rFonts w:ascii="Simplified Arabic" w:hAnsi="Simplified Arabic" w:cs="Simplified Arabic"/>
          <w:sz w:val="32"/>
          <w:szCs w:val="32"/>
        </w:rPr>
      </w:pPr>
      <w:r w:rsidRPr="00E261FD">
        <w:rPr>
          <w:rFonts w:ascii="Simplified Arabic" w:hAnsi="Simplified Arabic" w:cs="Simplified Arabic"/>
          <w:sz w:val="32"/>
          <w:szCs w:val="32"/>
          <w:rtl/>
        </w:rPr>
        <w:t>التعليقات والحواشي</w:t>
      </w:r>
      <w:r w:rsidRPr="00E261FD">
        <w:rPr>
          <w:rFonts w:ascii="Simplified Arabic" w:hAnsi="Simplified Arabic" w:cs="Simplified Arabic"/>
          <w:sz w:val="32"/>
          <w:szCs w:val="32"/>
        </w:rPr>
        <w:t xml:space="preserve">. </w:t>
      </w:r>
    </w:p>
    <w:p w14:paraId="7A1B7163" w14:textId="49643554" w:rsidR="00E261FD" w:rsidRPr="00E261FD" w:rsidRDefault="00E261FD" w:rsidP="00E261FD">
      <w:pPr>
        <w:pStyle w:val="a3"/>
        <w:numPr>
          <w:ilvl w:val="0"/>
          <w:numId w:val="61"/>
        </w:numPr>
        <w:jc w:val="both"/>
        <w:rPr>
          <w:rFonts w:ascii="Simplified Arabic" w:hAnsi="Simplified Arabic" w:cs="Simplified Arabic"/>
          <w:sz w:val="32"/>
          <w:szCs w:val="32"/>
        </w:rPr>
      </w:pPr>
      <w:r w:rsidRPr="00E261FD">
        <w:rPr>
          <w:rFonts w:ascii="Simplified Arabic" w:hAnsi="Simplified Arabic" w:cs="Simplified Arabic"/>
          <w:sz w:val="32"/>
          <w:szCs w:val="32"/>
          <w:rtl/>
        </w:rPr>
        <w:t>تخريج النصوص</w:t>
      </w:r>
      <w:r w:rsidRPr="00E261FD">
        <w:rPr>
          <w:rFonts w:ascii="Simplified Arabic" w:hAnsi="Simplified Arabic" w:cs="Simplified Arabic"/>
          <w:sz w:val="32"/>
          <w:szCs w:val="32"/>
        </w:rPr>
        <w:t xml:space="preserve">. </w:t>
      </w:r>
    </w:p>
    <w:p w14:paraId="09D9D516" w14:textId="77777777" w:rsidR="00E261FD" w:rsidRPr="00E261FD" w:rsidRDefault="00E261FD" w:rsidP="00E261FD">
      <w:pPr>
        <w:jc w:val="both"/>
        <w:rPr>
          <w:rFonts w:ascii="Simplified Arabic" w:hAnsi="Simplified Arabic" w:cs="Simplified Arabic"/>
          <w:b/>
          <w:bCs/>
          <w:sz w:val="32"/>
          <w:szCs w:val="32"/>
        </w:rPr>
      </w:pPr>
      <w:r w:rsidRPr="00E261FD">
        <w:rPr>
          <w:rFonts w:ascii="Simplified Arabic" w:hAnsi="Simplified Arabic" w:cs="Simplified Arabic"/>
          <w:b/>
          <w:bCs/>
          <w:sz w:val="32"/>
          <w:szCs w:val="32"/>
          <w:rtl/>
        </w:rPr>
        <w:t>الفصل الرابع: الدراسة التحليلية</w:t>
      </w:r>
    </w:p>
    <w:p w14:paraId="41F162CF" w14:textId="30FEBFB8" w:rsidR="00E261FD" w:rsidRPr="00E261FD" w:rsidRDefault="00E261FD" w:rsidP="00E261FD">
      <w:pPr>
        <w:pStyle w:val="a3"/>
        <w:numPr>
          <w:ilvl w:val="0"/>
          <w:numId w:val="62"/>
        </w:numPr>
        <w:jc w:val="both"/>
        <w:rPr>
          <w:rFonts w:ascii="Simplified Arabic" w:hAnsi="Simplified Arabic" w:cs="Simplified Arabic"/>
          <w:sz w:val="32"/>
          <w:szCs w:val="32"/>
        </w:rPr>
      </w:pPr>
      <w:r w:rsidRPr="00E261FD">
        <w:rPr>
          <w:rFonts w:ascii="Simplified Arabic" w:hAnsi="Simplified Arabic" w:cs="Simplified Arabic"/>
          <w:sz w:val="32"/>
          <w:szCs w:val="32"/>
          <w:rtl/>
        </w:rPr>
        <w:t>تحليل محتوى المخطوط</w:t>
      </w:r>
      <w:r w:rsidRPr="00E261FD">
        <w:rPr>
          <w:rFonts w:ascii="Simplified Arabic" w:hAnsi="Simplified Arabic" w:cs="Simplified Arabic"/>
          <w:sz w:val="32"/>
          <w:szCs w:val="32"/>
        </w:rPr>
        <w:t xml:space="preserve">. </w:t>
      </w:r>
    </w:p>
    <w:p w14:paraId="4700C510" w14:textId="61B6EEBB" w:rsidR="00E261FD" w:rsidRDefault="00E261FD" w:rsidP="00E261FD">
      <w:pPr>
        <w:pStyle w:val="a3"/>
        <w:numPr>
          <w:ilvl w:val="0"/>
          <w:numId w:val="62"/>
        </w:numPr>
        <w:jc w:val="both"/>
        <w:rPr>
          <w:rFonts w:ascii="Simplified Arabic" w:hAnsi="Simplified Arabic" w:cs="Simplified Arabic"/>
          <w:sz w:val="32"/>
          <w:szCs w:val="32"/>
        </w:rPr>
      </w:pPr>
      <w:r w:rsidRPr="00E261FD">
        <w:rPr>
          <w:rFonts w:ascii="Simplified Arabic" w:hAnsi="Simplified Arabic" w:cs="Simplified Arabic"/>
          <w:sz w:val="32"/>
          <w:szCs w:val="32"/>
          <w:rtl/>
        </w:rPr>
        <w:t>أبرز القضايا العلمية</w:t>
      </w:r>
      <w:r w:rsidRPr="00E261FD">
        <w:rPr>
          <w:rFonts w:ascii="Simplified Arabic" w:hAnsi="Simplified Arabic" w:cs="Simplified Arabic"/>
          <w:sz w:val="32"/>
          <w:szCs w:val="32"/>
        </w:rPr>
        <w:t xml:space="preserve">. </w:t>
      </w:r>
    </w:p>
    <w:p w14:paraId="02643B17" w14:textId="77777777" w:rsidR="00E261FD" w:rsidRDefault="00E261FD" w:rsidP="00E261FD">
      <w:pPr>
        <w:pStyle w:val="a3"/>
        <w:jc w:val="both"/>
        <w:rPr>
          <w:rFonts w:ascii="Simplified Arabic" w:hAnsi="Simplified Arabic" w:cs="Simplified Arabic"/>
          <w:sz w:val="32"/>
          <w:szCs w:val="32"/>
          <w:rtl/>
          <w:lang w:bidi="ar-EG"/>
        </w:rPr>
      </w:pPr>
    </w:p>
    <w:p w14:paraId="3A7624CE" w14:textId="74C602B7" w:rsidR="00E261FD" w:rsidRPr="00AF2693" w:rsidRDefault="00E261FD" w:rsidP="00E261FD">
      <w:pPr>
        <w:pStyle w:val="a3"/>
        <w:jc w:val="both"/>
        <w:rPr>
          <w:rFonts w:ascii="Simplified Arabic" w:hAnsi="Simplified Arabic" w:cs="Simplified Arabic"/>
          <w:b/>
          <w:bCs/>
          <w:sz w:val="32"/>
          <w:szCs w:val="32"/>
          <w:rtl/>
          <w:lang w:bidi="ar-EG"/>
        </w:rPr>
      </w:pPr>
      <w:r w:rsidRPr="00AF2693">
        <w:rPr>
          <w:rFonts w:ascii="Simplified Arabic" w:hAnsi="Simplified Arabic" w:cs="Simplified Arabic" w:hint="cs"/>
          <w:b/>
          <w:bCs/>
          <w:sz w:val="32"/>
          <w:szCs w:val="32"/>
          <w:rtl/>
          <w:lang w:bidi="ar-EG"/>
        </w:rPr>
        <w:t>خاتمة</w:t>
      </w:r>
    </w:p>
    <w:p w14:paraId="370FC0B1" w14:textId="6DEBD362" w:rsidR="00E261FD" w:rsidRPr="00E261FD" w:rsidRDefault="00E261FD" w:rsidP="00E261FD">
      <w:pPr>
        <w:jc w:val="both"/>
        <w:rPr>
          <w:rFonts w:ascii="Simplified Arabic" w:hAnsi="Simplified Arabic" w:cs="Simplified Arabic"/>
          <w:b/>
          <w:bCs/>
          <w:sz w:val="32"/>
          <w:szCs w:val="32"/>
          <w:lang w:bidi="ar-EG"/>
        </w:rPr>
      </w:pPr>
      <w:r w:rsidRPr="00E261FD">
        <w:rPr>
          <w:rFonts w:ascii="Simplified Arabic" w:hAnsi="Simplified Arabic" w:cs="Simplified Arabic"/>
          <w:sz w:val="32"/>
          <w:szCs w:val="32"/>
          <w:rtl/>
        </w:rPr>
        <w:t>وفي ختام هذه الخطة البحثية، يتبيّن أن تحقيق خطة بحث تحقيق مخطوط</w:t>
      </w:r>
      <w:r>
        <w:rPr>
          <w:rFonts w:ascii="Simplified Arabic" w:hAnsi="Simplified Arabic" w:cs="Simplified Arabic" w:hint="cs"/>
          <w:sz w:val="32"/>
          <w:szCs w:val="32"/>
          <w:rtl/>
        </w:rPr>
        <w:t xml:space="preserve"> </w:t>
      </w:r>
      <w:r w:rsidRPr="00E261FD">
        <w:rPr>
          <w:rFonts w:ascii="Simplified Arabic" w:hAnsi="Simplified Arabic" w:cs="Simplified Arabic"/>
          <w:sz w:val="32"/>
          <w:szCs w:val="32"/>
          <w:rtl/>
        </w:rPr>
        <w:t>يُعدّ خطوة علمية مهمة نحو إحياء التراث الفكري والعلمي، وإخراجه في صورة دقيقة تُمكّن الباحثين من الاستفادة منه على أسس موثوقة</w:t>
      </w:r>
      <w:r w:rsidR="00AD00B2">
        <w:rPr>
          <w:rFonts w:ascii="Simplified Arabic" w:hAnsi="Simplified Arabic" w:cs="Simplified Arabic" w:hint="cs"/>
          <w:sz w:val="32"/>
          <w:szCs w:val="32"/>
          <w:rtl/>
        </w:rPr>
        <w:t>،</w:t>
      </w:r>
      <w:r w:rsidRPr="00E261FD">
        <w:rPr>
          <w:rFonts w:ascii="Simplified Arabic" w:hAnsi="Simplified Arabic" w:cs="Simplified Arabic"/>
          <w:sz w:val="32"/>
          <w:szCs w:val="32"/>
          <w:rtl/>
        </w:rPr>
        <w:t xml:space="preserve"> وقد سعت هذه الدراسة إلى وضع إطار منهجي واضح لتحقيق النص</w:t>
      </w:r>
      <w:r>
        <w:rPr>
          <w:rFonts w:ascii="Simplified Arabic" w:hAnsi="Simplified Arabic" w:cs="Simplified Arabic" w:hint="cs"/>
          <w:sz w:val="32"/>
          <w:szCs w:val="32"/>
          <w:rtl/>
        </w:rPr>
        <w:t>؛</w:t>
      </w:r>
      <w:r w:rsidRPr="00E261FD">
        <w:rPr>
          <w:rFonts w:ascii="Simplified Arabic" w:hAnsi="Simplified Arabic" w:cs="Simplified Arabic"/>
          <w:sz w:val="32"/>
          <w:szCs w:val="32"/>
          <w:rtl/>
        </w:rPr>
        <w:t xml:space="preserve"> من خلال الاعتماد على النسخ الخطية المتاحة، ومقابلتها وفق أسس علمية رصينة، مع توثيق النصوص وضبطها وشرح غامضها</w:t>
      </w:r>
      <w:r w:rsidRPr="00E261FD">
        <w:rPr>
          <w:rFonts w:ascii="Simplified Arabic" w:hAnsi="Simplified Arabic" w:cs="Simplified Arabic"/>
          <w:sz w:val="32"/>
          <w:szCs w:val="32"/>
        </w:rPr>
        <w:t>.</w:t>
      </w:r>
    </w:p>
    <w:p w14:paraId="56CCCDF0" w14:textId="77777777" w:rsidR="00E261FD" w:rsidRPr="00E261FD" w:rsidRDefault="00E261FD" w:rsidP="00E261FD">
      <w:pPr>
        <w:pStyle w:val="a3"/>
        <w:jc w:val="both"/>
        <w:rPr>
          <w:rFonts w:ascii="Simplified Arabic" w:hAnsi="Simplified Arabic" w:cs="Simplified Arabic"/>
          <w:sz w:val="32"/>
          <w:szCs w:val="32"/>
        </w:rPr>
      </w:pPr>
    </w:p>
    <w:p w14:paraId="59614770" w14:textId="68082B4B" w:rsidR="00310BCB" w:rsidRPr="00E261FD" w:rsidRDefault="00000000" w:rsidP="00E261FD">
      <w:pPr>
        <w:jc w:val="both"/>
        <w:rPr>
          <w:rFonts w:ascii="Simplified Arabic" w:hAnsi="Simplified Arabic" w:cs="Simplified Arabic"/>
          <w:sz w:val="32"/>
          <w:szCs w:val="32"/>
        </w:rPr>
      </w:pPr>
      <w:r w:rsidRPr="00E261FD">
        <w:rPr>
          <w:rFonts w:ascii="Simplified Arabic" w:hAnsi="Simplified Arabic" w:cs="Simplified Arabic"/>
          <w:sz w:val="32"/>
          <w:szCs w:val="32"/>
        </w:rPr>
        <w:t xml:space="preserve"> </w:t>
      </w:r>
    </w:p>
    <w:sectPr w:rsidR="00310BCB" w:rsidRPr="00E261FD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0" w:h="16840"/>
      <w:pgMar w:top="1414" w:right="845" w:bottom="1419" w:left="1291" w:header="720" w:footer="713" w:gutter="0"/>
      <w:cols w:space="720"/>
      <w:bidi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576AC19" w14:textId="77777777" w:rsidR="006B47AD" w:rsidRDefault="006B47AD">
      <w:pPr>
        <w:spacing w:after="0" w:line="240" w:lineRule="auto"/>
      </w:pPr>
      <w:r>
        <w:separator/>
      </w:r>
    </w:p>
  </w:endnote>
  <w:endnote w:type="continuationSeparator" w:id="0">
    <w:p w14:paraId="147A1642" w14:textId="77777777" w:rsidR="006B47AD" w:rsidRDefault="006B47A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Traditional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Simplified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E9CFEC1" w14:textId="77777777" w:rsidR="00310BCB" w:rsidRDefault="00000000">
    <w:pPr>
      <w:tabs>
        <w:tab w:val="center" w:pos="4660"/>
        <w:tab w:val="center" w:pos="9022"/>
      </w:tabs>
      <w:bidi w:val="0"/>
      <w:spacing w:after="0"/>
      <w:jc w:val="left"/>
    </w:pPr>
    <w:r>
      <w:tab/>
    </w:r>
    <w:r>
      <w:rPr>
        <w:rFonts w:ascii="Verdana" w:eastAsia="Verdana" w:hAnsi="Verdana" w:cs="Verdana"/>
        <w:sz w:val="28"/>
      </w:rPr>
      <w:t xml:space="preserve">- </w:t>
    </w:r>
    <w:r>
      <w:fldChar w:fldCharType="begin"/>
    </w:r>
    <w:r>
      <w:instrText xml:space="preserve"> PAGE   \* MERGEFORMAT </w:instrText>
    </w:r>
    <w:r>
      <w:fldChar w:fldCharType="separate"/>
    </w:r>
    <w:r>
      <w:rPr>
        <w:rFonts w:ascii="Verdana" w:eastAsia="Verdana" w:hAnsi="Verdana" w:cs="Verdana"/>
        <w:sz w:val="28"/>
      </w:rPr>
      <w:t>181</w:t>
    </w:r>
    <w:r>
      <w:rPr>
        <w:rFonts w:ascii="Verdana" w:eastAsia="Verdana" w:hAnsi="Verdana" w:cs="Verdana"/>
        <w:sz w:val="28"/>
      </w:rPr>
      <w:fldChar w:fldCharType="end"/>
    </w:r>
    <w:r>
      <w:rPr>
        <w:rFonts w:ascii="Verdana" w:eastAsia="Verdana" w:hAnsi="Verdana" w:cs="Verdana"/>
        <w:sz w:val="28"/>
      </w:rPr>
      <w:t>-</w:t>
    </w:r>
    <w:r>
      <w:rPr>
        <w:rFonts w:ascii="Verdana" w:eastAsia="Verdana" w:hAnsi="Verdana" w:cs="Verdana"/>
        <w:sz w:val="28"/>
      </w:rPr>
      <w:tab/>
      <w:t xml:space="preserve">  </w:t>
    </w:r>
  </w:p>
  <w:p w14:paraId="37E5F7B9" w14:textId="77777777" w:rsidR="00310BCB" w:rsidRDefault="00000000">
    <w:pPr>
      <w:bidi w:val="0"/>
      <w:spacing w:after="0"/>
      <w:ind w:right="565"/>
    </w:pPr>
    <w:r>
      <w:rPr>
        <w:rFonts w:ascii="Verdana" w:eastAsia="Verdana" w:hAnsi="Verdana" w:cs="Verdana"/>
        <w:sz w:val="28"/>
      </w:rPr>
      <w:t xml:space="preserve">  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10F64F8" w14:textId="77777777" w:rsidR="00310BCB" w:rsidRDefault="00000000">
    <w:pPr>
      <w:tabs>
        <w:tab w:val="center" w:pos="4660"/>
        <w:tab w:val="center" w:pos="9022"/>
      </w:tabs>
      <w:bidi w:val="0"/>
      <w:spacing w:after="0"/>
      <w:jc w:val="left"/>
    </w:pPr>
    <w:r>
      <w:tab/>
    </w:r>
    <w:r>
      <w:rPr>
        <w:rFonts w:ascii="Verdana" w:eastAsia="Verdana" w:hAnsi="Verdana" w:cs="Verdana"/>
        <w:sz w:val="28"/>
      </w:rPr>
      <w:t xml:space="preserve">- </w:t>
    </w:r>
    <w:r>
      <w:fldChar w:fldCharType="begin"/>
    </w:r>
    <w:r>
      <w:instrText xml:space="preserve"> PAGE   \* MERGEFORMAT </w:instrText>
    </w:r>
    <w:r>
      <w:fldChar w:fldCharType="separate"/>
    </w:r>
    <w:r>
      <w:rPr>
        <w:rFonts w:ascii="Verdana" w:eastAsia="Verdana" w:hAnsi="Verdana" w:cs="Verdana"/>
        <w:sz w:val="28"/>
      </w:rPr>
      <w:t>181</w:t>
    </w:r>
    <w:r>
      <w:rPr>
        <w:rFonts w:ascii="Verdana" w:eastAsia="Verdana" w:hAnsi="Verdana" w:cs="Verdana"/>
        <w:sz w:val="28"/>
      </w:rPr>
      <w:fldChar w:fldCharType="end"/>
    </w:r>
    <w:r>
      <w:rPr>
        <w:rFonts w:ascii="Verdana" w:eastAsia="Verdana" w:hAnsi="Verdana" w:cs="Verdana"/>
        <w:sz w:val="28"/>
      </w:rPr>
      <w:t>-</w:t>
    </w:r>
    <w:r>
      <w:rPr>
        <w:rFonts w:ascii="Verdana" w:eastAsia="Verdana" w:hAnsi="Verdana" w:cs="Verdana"/>
        <w:sz w:val="28"/>
      </w:rPr>
      <w:tab/>
      <w:t xml:space="preserve">  </w:t>
    </w:r>
  </w:p>
  <w:p w14:paraId="76A1809E" w14:textId="77777777" w:rsidR="00310BCB" w:rsidRDefault="00000000">
    <w:pPr>
      <w:bidi w:val="0"/>
      <w:spacing w:after="0"/>
      <w:ind w:right="565"/>
    </w:pPr>
    <w:r>
      <w:rPr>
        <w:rFonts w:ascii="Verdana" w:eastAsia="Verdana" w:hAnsi="Verdana" w:cs="Verdana"/>
        <w:sz w:val="28"/>
      </w:rPr>
      <w:t xml:space="preserve">  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61F64F9" w14:textId="77777777" w:rsidR="00310BCB" w:rsidRDefault="00000000">
    <w:pPr>
      <w:tabs>
        <w:tab w:val="center" w:pos="4660"/>
        <w:tab w:val="center" w:pos="9022"/>
      </w:tabs>
      <w:bidi w:val="0"/>
      <w:spacing w:after="0"/>
      <w:jc w:val="left"/>
    </w:pPr>
    <w:r>
      <w:tab/>
    </w:r>
    <w:r>
      <w:rPr>
        <w:rFonts w:ascii="Verdana" w:eastAsia="Verdana" w:hAnsi="Verdana" w:cs="Verdana"/>
        <w:sz w:val="28"/>
      </w:rPr>
      <w:t xml:space="preserve">- </w:t>
    </w:r>
    <w:r>
      <w:fldChar w:fldCharType="begin"/>
    </w:r>
    <w:r>
      <w:instrText xml:space="preserve"> PAGE   \* MERGEFORMAT </w:instrText>
    </w:r>
    <w:r>
      <w:fldChar w:fldCharType="separate"/>
    </w:r>
    <w:r>
      <w:rPr>
        <w:rFonts w:ascii="Verdana" w:eastAsia="Verdana" w:hAnsi="Verdana" w:cs="Verdana"/>
        <w:sz w:val="28"/>
      </w:rPr>
      <w:t>181</w:t>
    </w:r>
    <w:r>
      <w:rPr>
        <w:rFonts w:ascii="Verdana" w:eastAsia="Verdana" w:hAnsi="Verdana" w:cs="Verdana"/>
        <w:sz w:val="28"/>
      </w:rPr>
      <w:fldChar w:fldCharType="end"/>
    </w:r>
    <w:r>
      <w:rPr>
        <w:rFonts w:ascii="Verdana" w:eastAsia="Verdana" w:hAnsi="Verdana" w:cs="Verdana"/>
        <w:sz w:val="28"/>
      </w:rPr>
      <w:t>-</w:t>
    </w:r>
    <w:r>
      <w:rPr>
        <w:rFonts w:ascii="Verdana" w:eastAsia="Verdana" w:hAnsi="Verdana" w:cs="Verdana"/>
        <w:sz w:val="28"/>
      </w:rPr>
      <w:tab/>
      <w:t xml:space="preserve">  </w:t>
    </w:r>
  </w:p>
  <w:p w14:paraId="3D717D06" w14:textId="77777777" w:rsidR="00310BCB" w:rsidRDefault="00000000">
    <w:pPr>
      <w:bidi w:val="0"/>
      <w:spacing w:after="0"/>
      <w:ind w:right="565"/>
    </w:pPr>
    <w:r>
      <w:rPr>
        <w:rFonts w:ascii="Verdana" w:eastAsia="Verdana" w:hAnsi="Verdana" w:cs="Verdana"/>
        <w:sz w:val="28"/>
      </w:rPr>
      <w:t xml:space="preserve"> 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18C5CDE" w14:textId="77777777" w:rsidR="006B47AD" w:rsidRDefault="006B47AD">
      <w:pPr>
        <w:spacing w:after="0"/>
        <w:ind w:right="797"/>
      </w:pPr>
      <w:r>
        <w:separator/>
      </w:r>
    </w:p>
  </w:footnote>
  <w:footnote w:type="continuationSeparator" w:id="0">
    <w:p w14:paraId="4913CD08" w14:textId="77777777" w:rsidR="006B47AD" w:rsidRDefault="006B47AD">
      <w:pPr>
        <w:spacing w:after="0"/>
        <w:ind w:right="797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3BC784A" w14:textId="04FE16BB" w:rsidR="00A5005A" w:rsidRDefault="00000000">
    <w:pPr>
      <w:pStyle w:val="a4"/>
    </w:pPr>
    <w:r>
      <w:rPr>
        <w:noProof/>
      </w:rPr>
      <w:pict w14:anchorId="22BAC652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757073297" o:spid="_x0000_s1028" type="#_x0000_t75" style="position:absolute;margin-left:0;margin-top:0;width:488.15pt;height:301.75pt;z-index:-251657216;mso-position-horizontal:center;mso-position-horizontal-relative:margin;mso-position-vertical:center;mso-position-vertical-relative:margin" o:allowincell="f">
          <v:imagedata r:id="rId1" o:title="صورى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tl/>
      </w:rPr>
      <w:id w:val="576944001"/>
      <w:docPartObj>
        <w:docPartGallery w:val="Watermarks"/>
        <w:docPartUnique/>
      </w:docPartObj>
    </w:sdtPr>
    <w:sdtContent>
      <w:p w14:paraId="4B9CD7EC" w14:textId="72570F14" w:rsidR="00A5005A" w:rsidRDefault="00000000">
        <w:pPr>
          <w:pStyle w:val="a4"/>
        </w:pPr>
        <w:r>
          <w:rPr>
            <w:noProof/>
            <w:lang w:val="ar-SA"/>
          </w:rPr>
          <w:pict w14:anchorId="10EA638F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WordPictureWatermark757073298" o:spid="_x0000_s1029" type="#_x0000_t75" style="position:absolute;margin-left:0;margin-top:0;width:488.15pt;height:301.75pt;z-index:-251656192;mso-position-horizontal:center;mso-position-horizontal-relative:margin;mso-position-vertical:center;mso-position-vertical-relative:margin" o:allowincell="f">
              <v:imagedata r:id="rId1" o:title="صورى" gain="19661f" blacklevel="22938f"/>
              <w10:wrap anchorx="margin" anchory="margin"/>
            </v:shape>
          </w:pict>
        </w:r>
      </w:p>
    </w:sdtContent>
  </w:sdt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6B6374E" w14:textId="7F30DBAB" w:rsidR="00A5005A" w:rsidRDefault="00000000">
    <w:pPr>
      <w:pStyle w:val="a4"/>
    </w:pPr>
    <w:r>
      <w:rPr>
        <w:noProof/>
      </w:rPr>
      <w:pict w14:anchorId="10681BC5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757073296" o:spid="_x0000_s1027" type="#_x0000_t75" style="position:absolute;margin-left:0;margin-top:0;width:488.15pt;height:301.75pt;z-index:-251658240;mso-position-horizontal:center;mso-position-horizontal-relative:margin;mso-position-vertical:center;mso-position-vertical-relative:margin" o:allowincell="f">
          <v:imagedata r:id="rId1" o:title="صورى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EF578F"/>
    <w:multiLevelType w:val="hybridMultilevel"/>
    <w:tmpl w:val="B31011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2594110"/>
    <w:multiLevelType w:val="multilevel"/>
    <w:tmpl w:val="87E86E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93435E1"/>
    <w:multiLevelType w:val="hybridMultilevel"/>
    <w:tmpl w:val="4894B8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A907703"/>
    <w:multiLevelType w:val="hybridMultilevel"/>
    <w:tmpl w:val="25905A9E"/>
    <w:lvl w:ilvl="0" w:tplc="FAECE8B4">
      <w:start w:val="1"/>
      <w:numFmt w:val="bullet"/>
      <w:lvlText w:val="•"/>
      <w:lvlJc w:val="left"/>
      <w:pPr>
        <w:ind w:left="3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1" w:tplc="E4A08B48">
      <w:start w:val="1"/>
      <w:numFmt w:val="bullet"/>
      <w:lvlRestart w:val="0"/>
      <w:lvlText w:val="•"/>
      <w:lvlJc w:val="left"/>
      <w:pPr>
        <w:ind w:left="68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2" w:tplc="EA601B46">
      <w:start w:val="1"/>
      <w:numFmt w:val="bullet"/>
      <w:lvlText w:val="▪"/>
      <w:lvlJc w:val="left"/>
      <w:pPr>
        <w:ind w:left="149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3" w:tplc="C41C2008">
      <w:start w:val="1"/>
      <w:numFmt w:val="bullet"/>
      <w:lvlText w:val="•"/>
      <w:lvlJc w:val="left"/>
      <w:pPr>
        <w:ind w:left="221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4" w:tplc="3A6CD48E">
      <w:start w:val="1"/>
      <w:numFmt w:val="bullet"/>
      <w:lvlText w:val="o"/>
      <w:lvlJc w:val="left"/>
      <w:pPr>
        <w:ind w:left="293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5" w:tplc="E8E64944">
      <w:start w:val="1"/>
      <w:numFmt w:val="bullet"/>
      <w:lvlText w:val="▪"/>
      <w:lvlJc w:val="left"/>
      <w:pPr>
        <w:ind w:left="365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6" w:tplc="40CA1972">
      <w:start w:val="1"/>
      <w:numFmt w:val="bullet"/>
      <w:lvlText w:val="•"/>
      <w:lvlJc w:val="left"/>
      <w:pPr>
        <w:ind w:left="437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7" w:tplc="69E25E22">
      <w:start w:val="1"/>
      <w:numFmt w:val="bullet"/>
      <w:lvlText w:val="o"/>
      <w:lvlJc w:val="left"/>
      <w:pPr>
        <w:ind w:left="509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8" w:tplc="C60C59C0">
      <w:start w:val="1"/>
      <w:numFmt w:val="bullet"/>
      <w:lvlText w:val="▪"/>
      <w:lvlJc w:val="left"/>
      <w:pPr>
        <w:ind w:left="581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 w15:restartNumberingAfterBreak="0">
    <w:nsid w:val="0E9514C3"/>
    <w:multiLevelType w:val="hybridMultilevel"/>
    <w:tmpl w:val="65DE8D9E"/>
    <w:lvl w:ilvl="0" w:tplc="83BA15F4">
      <w:start w:val="1"/>
      <w:numFmt w:val="bullet"/>
      <w:lvlText w:val="•"/>
      <w:lvlJc w:val="left"/>
      <w:pPr>
        <w:ind w:left="67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1" w:tplc="87D68C9A">
      <w:start w:val="1"/>
      <w:numFmt w:val="bullet"/>
      <w:lvlText w:val="o"/>
      <w:lvlJc w:val="left"/>
      <w:pPr>
        <w:ind w:left="1463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2" w:tplc="93581976">
      <w:start w:val="1"/>
      <w:numFmt w:val="bullet"/>
      <w:lvlText w:val="▪"/>
      <w:lvlJc w:val="left"/>
      <w:pPr>
        <w:ind w:left="2183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3" w:tplc="1E04FA30">
      <w:start w:val="1"/>
      <w:numFmt w:val="bullet"/>
      <w:lvlText w:val="•"/>
      <w:lvlJc w:val="left"/>
      <w:pPr>
        <w:ind w:left="290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4" w:tplc="9F4CAF8C">
      <w:start w:val="1"/>
      <w:numFmt w:val="bullet"/>
      <w:lvlText w:val="o"/>
      <w:lvlJc w:val="left"/>
      <w:pPr>
        <w:ind w:left="3623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5" w:tplc="302EC084">
      <w:start w:val="1"/>
      <w:numFmt w:val="bullet"/>
      <w:lvlText w:val="▪"/>
      <w:lvlJc w:val="left"/>
      <w:pPr>
        <w:ind w:left="4343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6" w:tplc="FADA39CE">
      <w:start w:val="1"/>
      <w:numFmt w:val="bullet"/>
      <w:lvlText w:val="•"/>
      <w:lvlJc w:val="left"/>
      <w:pPr>
        <w:ind w:left="506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7" w:tplc="F18E5836">
      <w:start w:val="1"/>
      <w:numFmt w:val="bullet"/>
      <w:lvlText w:val="o"/>
      <w:lvlJc w:val="left"/>
      <w:pPr>
        <w:ind w:left="5783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8" w:tplc="737CFE10">
      <w:start w:val="1"/>
      <w:numFmt w:val="bullet"/>
      <w:lvlText w:val="▪"/>
      <w:lvlJc w:val="left"/>
      <w:pPr>
        <w:ind w:left="6503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 w15:restartNumberingAfterBreak="0">
    <w:nsid w:val="10CF7650"/>
    <w:multiLevelType w:val="hybridMultilevel"/>
    <w:tmpl w:val="5D948866"/>
    <w:lvl w:ilvl="0" w:tplc="3AA06696">
      <w:start w:val="1"/>
      <w:numFmt w:val="bullet"/>
      <w:lvlText w:val="•"/>
      <w:lvlJc w:val="left"/>
      <w:pPr>
        <w:ind w:left="55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1" w:tplc="28EA03F6">
      <w:start w:val="4"/>
      <w:numFmt w:val="decimal"/>
      <w:lvlText w:val="%2-"/>
      <w:lvlJc w:val="left"/>
      <w:pPr>
        <w:ind w:left="1361"/>
      </w:pPr>
      <w:rPr>
        <w:rFonts w:ascii="Traditional Arabic" w:eastAsia="Traditional Arabic" w:hAnsi="Traditional Arabic" w:cs="Traditional Arabic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2" w:tplc="3C0290CC">
      <w:start w:val="1"/>
      <w:numFmt w:val="decimal"/>
      <w:lvlText w:val="%3"/>
      <w:lvlJc w:val="left"/>
      <w:pPr>
        <w:ind w:left="1850"/>
      </w:pPr>
      <w:rPr>
        <w:rFonts w:ascii="Traditional Arabic" w:eastAsia="Traditional Arabic" w:hAnsi="Traditional Arabic" w:cs="Traditional Arabic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5CD248CA">
      <w:start w:val="1"/>
      <w:numFmt w:val="decimal"/>
      <w:lvlText w:val="%4"/>
      <w:lvlJc w:val="left"/>
      <w:pPr>
        <w:ind w:left="1850"/>
      </w:pPr>
      <w:rPr>
        <w:rFonts w:ascii="Traditional Arabic" w:eastAsia="Traditional Arabic" w:hAnsi="Traditional Arabic" w:cs="Traditional Arabic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E6DABEC8">
      <w:start w:val="1"/>
      <w:numFmt w:val="lowerLetter"/>
      <w:lvlText w:val="%5"/>
      <w:lvlJc w:val="left"/>
      <w:pPr>
        <w:ind w:left="2570"/>
      </w:pPr>
      <w:rPr>
        <w:rFonts w:ascii="Traditional Arabic" w:eastAsia="Traditional Arabic" w:hAnsi="Traditional Arabic" w:cs="Traditional Arabic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99CCCB90">
      <w:start w:val="1"/>
      <w:numFmt w:val="lowerRoman"/>
      <w:lvlText w:val="%6"/>
      <w:lvlJc w:val="left"/>
      <w:pPr>
        <w:ind w:left="3290"/>
      </w:pPr>
      <w:rPr>
        <w:rFonts w:ascii="Traditional Arabic" w:eastAsia="Traditional Arabic" w:hAnsi="Traditional Arabic" w:cs="Traditional Arabic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EFAA0966">
      <w:start w:val="1"/>
      <w:numFmt w:val="decimal"/>
      <w:lvlText w:val="%7"/>
      <w:lvlJc w:val="left"/>
      <w:pPr>
        <w:ind w:left="4010"/>
      </w:pPr>
      <w:rPr>
        <w:rFonts w:ascii="Traditional Arabic" w:eastAsia="Traditional Arabic" w:hAnsi="Traditional Arabic" w:cs="Traditional Arabic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119CE0EE">
      <w:start w:val="1"/>
      <w:numFmt w:val="lowerLetter"/>
      <w:lvlText w:val="%8"/>
      <w:lvlJc w:val="left"/>
      <w:pPr>
        <w:ind w:left="4730"/>
      </w:pPr>
      <w:rPr>
        <w:rFonts w:ascii="Traditional Arabic" w:eastAsia="Traditional Arabic" w:hAnsi="Traditional Arabic" w:cs="Traditional Arabic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AEFA49AE">
      <w:start w:val="1"/>
      <w:numFmt w:val="lowerRoman"/>
      <w:lvlText w:val="%9"/>
      <w:lvlJc w:val="left"/>
      <w:pPr>
        <w:ind w:left="5450"/>
      </w:pPr>
      <w:rPr>
        <w:rFonts w:ascii="Traditional Arabic" w:eastAsia="Traditional Arabic" w:hAnsi="Traditional Arabic" w:cs="Traditional Arabic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 w15:restartNumberingAfterBreak="0">
    <w:nsid w:val="11EE056B"/>
    <w:multiLevelType w:val="hybridMultilevel"/>
    <w:tmpl w:val="13AE3852"/>
    <w:lvl w:ilvl="0" w:tplc="06229D3C">
      <w:start w:val="1"/>
      <w:numFmt w:val="bullet"/>
      <w:lvlText w:val="-"/>
      <w:lvlJc w:val="left"/>
      <w:pPr>
        <w:ind w:left="1254"/>
      </w:pPr>
      <w:rPr>
        <w:rFonts w:ascii="Simplified Arabic" w:eastAsia="Simplified Arabic" w:hAnsi="Simplified Arabic" w:cs="Simplified Arabic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1" w:tplc="A33EF3C8">
      <w:start w:val="1"/>
      <w:numFmt w:val="bullet"/>
      <w:lvlText w:val="o"/>
      <w:lvlJc w:val="left"/>
      <w:pPr>
        <w:ind w:left="1527"/>
      </w:pPr>
      <w:rPr>
        <w:rFonts w:ascii="Simplified Arabic" w:eastAsia="Simplified Arabic" w:hAnsi="Simplified Arabic" w:cs="Simplified Arabic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2" w:tplc="D0B8CE22">
      <w:start w:val="1"/>
      <w:numFmt w:val="bullet"/>
      <w:lvlText w:val="▪"/>
      <w:lvlJc w:val="left"/>
      <w:pPr>
        <w:ind w:left="2247"/>
      </w:pPr>
      <w:rPr>
        <w:rFonts w:ascii="Simplified Arabic" w:eastAsia="Simplified Arabic" w:hAnsi="Simplified Arabic" w:cs="Simplified Arabic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3" w:tplc="94B8D292">
      <w:start w:val="1"/>
      <w:numFmt w:val="bullet"/>
      <w:lvlText w:val="•"/>
      <w:lvlJc w:val="left"/>
      <w:pPr>
        <w:ind w:left="2967"/>
      </w:pPr>
      <w:rPr>
        <w:rFonts w:ascii="Simplified Arabic" w:eastAsia="Simplified Arabic" w:hAnsi="Simplified Arabic" w:cs="Simplified Arabic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4" w:tplc="A3CA28E0">
      <w:start w:val="1"/>
      <w:numFmt w:val="bullet"/>
      <w:lvlText w:val="o"/>
      <w:lvlJc w:val="left"/>
      <w:pPr>
        <w:ind w:left="3687"/>
      </w:pPr>
      <w:rPr>
        <w:rFonts w:ascii="Simplified Arabic" w:eastAsia="Simplified Arabic" w:hAnsi="Simplified Arabic" w:cs="Simplified Arabic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5" w:tplc="7E284D76">
      <w:start w:val="1"/>
      <w:numFmt w:val="bullet"/>
      <w:lvlText w:val="▪"/>
      <w:lvlJc w:val="left"/>
      <w:pPr>
        <w:ind w:left="4407"/>
      </w:pPr>
      <w:rPr>
        <w:rFonts w:ascii="Simplified Arabic" w:eastAsia="Simplified Arabic" w:hAnsi="Simplified Arabic" w:cs="Simplified Arabic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6" w:tplc="1B8AC486">
      <w:start w:val="1"/>
      <w:numFmt w:val="bullet"/>
      <w:lvlText w:val="•"/>
      <w:lvlJc w:val="left"/>
      <w:pPr>
        <w:ind w:left="5127"/>
      </w:pPr>
      <w:rPr>
        <w:rFonts w:ascii="Simplified Arabic" w:eastAsia="Simplified Arabic" w:hAnsi="Simplified Arabic" w:cs="Simplified Arabic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7" w:tplc="E0F49BDC">
      <w:start w:val="1"/>
      <w:numFmt w:val="bullet"/>
      <w:lvlText w:val="o"/>
      <w:lvlJc w:val="left"/>
      <w:pPr>
        <w:ind w:left="5847"/>
      </w:pPr>
      <w:rPr>
        <w:rFonts w:ascii="Simplified Arabic" w:eastAsia="Simplified Arabic" w:hAnsi="Simplified Arabic" w:cs="Simplified Arabic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8" w:tplc="EFCAA59A">
      <w:start w:val="1"/>
      <w:numFmt w:val="bullet"/>
      <w:lvlText w:val="▪"/>
      <w:lvlJc w:val="left"/>
      <w:pPr>
        <w:ind w:left="6567"/>
      </w:pPr>
      <w:rPr>
        <w:rFonts w:ascii="Simplified Arabic" w:eastAsia="Simplified Arabic" w:hAnsi="Simplified Arabic" w:cs="Simplified Arabic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" w15:restartNumberingAfterBreak="0">
    <w:nsid w:val="16CA75D5"/>
    <w:multiLevelType w:val="hybridMultilevel"/>
    <w:tmpl w:val="7E5280D8"/>
    <w:lvl w:ilvl="0" w:tplc="6230285E">
      <w:start w:val="1"/>
      <w:numFmt w:val="bullet"/>
      <w:lvlText w:val="•"/>
      <w:lvlJc w:val="left"/>
      <w:pPr>
        <w:ind w:left="5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1" w:tplc="025A76B2">
      <w:start w:val="1"/>
      <w:numFmt w:val="bullet"/>
      <w:lvlText w:val="o"/>
      <w:lvlJc w:val="left"/>
      <w:pPr>
        <w:ind w:left="113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2" w:tplc="F3EAE47E">
      <w:start w:val="1"/>
      <w:numFmt w:val="bullet"/>
      <w:lvlText w:val="▪"/>
      <w:lvlJc w:val="left"/>
      <w:pPr>
        <w:ind w:left="185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3" w:tplc="71F8D7F4">
      <w:start w:val="1"/>
      <w:numFmt w:val="bullet"/>
      <w:lvlText w:val="•"/>
      <w:lvlJc w:val="left"/>
      <w:pPr>
        <w:ind w:left="257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4" w:tplc="3FF2718C">
      <w:start w:val="1"/>
      <w:numFmt w:val="bullet"/>
      <w:lvlText w:val="o"/>
      <w:lvlJc w:val="left"/>
      <w:pPr>
        <w:ind w:left="329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5" w:tplc="9BEEA904">
      <w:start w:val="1"/>
      <w:numFmt w:val="bullet"/>
      <w:lvlText w:val="▪"/>
      <w:lvlJc w:val="left"/>
      <w:pPr>
        <w:ind w:left="401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6" w:tplc="93384744">
      <w:start w:val="1"/>
      <w:numFmt w:val="bullet"/>
      <w:lvlText w:val="•"/>
      <w:lvlJc w:val="left"/>
      <w:pPr>
        <w:ind w:left="473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7" w:tplc="5A9C938C">
      <w:start w:val="1"/>
      <w:numFmt w:val="bullet"/>
      <w:lvlText w:val="o"/>
      <w:lvlJc w:val="left"/>
      <w:pPr>
        <w:ind w:left="545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8" w:tplc="F2A665CA">
      <w:start w:val="1"/>
      <w:numFmt w:val="bullet"/>
      <w:lvlText w:val="▪"/>
      <w:lvlJc w:val="left"/>
      <w:pPr>
        <w:ind w:left="617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" w15:restartNumberingAfterBreak="0">
    <w:nsid w:val="19C43CDD"/>
    <w:multiLevelType w:val="multilevel"/>
    <w:tmpl w:val="6CB02D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1A403136"/>
    <w:multiLevelType w:val="hybridMultilevel"/>
    <w:tmpl w:val="33F6B858"/>
    <w:lvl w:ilvl="0" w:tplc="953CCD68">
      <w:start w:val="1"/>
      <w:numFmt w:val="arabicAlpha"/>
      <w:lvlText w:val="%1."/>
      <w:lvlJc w:val="left"/>
      <w:pPr>
        <w:ind w:left="497"/>
      </w:pPr>
      <w:rPr>
        <w:rFonts w:ascii="Traditional Arabic" w:eastAsia="Traditional Arabic" w:hAnsi="Traditional Arabic" w:cs="Traditional Arabic"/>
        <w:b/>
        <w:bCs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1" w:tplc="A2A4E8CA">
      <w:start w:val="1"/>
      <w:numFmt w:val="lowerLetter"/>
      <w:lvlText w:val="%2"/>
      <w:lvlJc w:val="left"/>
      <w:pPr>
        <w:ind w:left="1382"/>
      </w:pPr>
      <w:rPr>
        <w:rFonts w:ascii="Traditional Arabic" w:eastAsia="Traditional Arabic" w:hAnsi="Traditional Arabic" w:cs="Traditional Arabic"/>
        <w:b/>
        <w:bCs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2" w:tplc="2DFED418">
      <w:start w:val="1"/>
      <w:numFmt w:val="lowerRoman"/>
      <w:lvlText w:val="%3"/>
      <w:lvlJc w:val="left"/>
      <w:pPr>
        <w:ind w:left="2102"/>
      </w:pPr>
      <w:rPr>
        <w:rFonts w:ascii="Traditional Arabic" w:eastAsia="Traditional Arabic" w:hAnsi="Traditional Arabic" w:cs="Traditional Arabic"/>
        <w:b/>
        <w:bCs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3" w:tplc="53EE4FD4">
      <w:start w:val="1"/>
      <w:numFmt w:val="decimal"/>
      <w:lvlText w:val="%4"/>
      <w:lvlJc w:val="left"/>
      <w:pPr>
        <w:ind w:left="2822"/>
      </w:pPr>
      <w:rPr>
        <w:rFonts w:ascii="Traditional Arabic" w:eastAsia="Traditional Arabic" w:hAnsi="Traditional Arabic" w:cs="Traditional Arabic"/>
        <w:b/>
        <w:bCs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4" w:tplc="FFB437D2">
      <w:start w:val="1"/>
      <w:numFmt w:val="lowerLetter"/>
      <w:lvlText w:val="%5"/>
      <w:lvlJc w:val="left"/>
      <w:pPr>
        <w:ind w:left="3542"/>
      </w:pPr>
      <w:rPr>
        <w:rFonts w:ascii="Traditional Arabic" w:eastAsia="Traditional Arabic" w:hAnsi="Traditional Arabic" w:cs="Traditional Arabic"/>
        <w:b/>
        <w:bCs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5" w:tplc="C7408DE2">
      <w:start w:val="1"/>
      <w:numFmt w:val="lowerRoman"/>
      <w:lvlText w:val="%6"/>
      <w:lvlJc w:val="left"/>
      <w:pPr>
        <w:ind w:left="4262"/>
      </w:pPr>
      <w:rPr>
        <w:rFonts w:ascii="Traditional Arabic" w:eastAsia="Traditional Arabic" w:hAnsi="Traditional Arabic" w:cs="Traditional Arabic"/>
        <w:b/>
        <w:bCs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6" w:tplc="BD92137E">
      <w:start w:val="1"/>
      <w:numFmt w:val="decimal"/>
      <w:lvlText w:val="%7"/>
      <w:lvlJc w:val="left"/>
      <w:pPr>
        <w:ind w:left="4982"/>
      </w:pPr>
      <w:rPr>
        <w:rFonts w:ascii="Traditional Arabic" w:eastAsia="Traditional Arabic" w:hAnsi="Traditional Arabic" w:cs="Traditional Arabic"/>
        <w:b/>
        <w:bCs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7" w:tplc="3832239E">
      <w:start w:val="1"/>
      <w:numFmt w:val="lowerLetter"/>
      <w:lvlText w:val="%8"/>
      <w:lvlJc w:val="left"/>
      <w:pPr>
        <w:ind w:left="5702"/>
      </w:pPr>
      <w:rPr>
        <w:rFonts w:ascii="Traditional Arabic" w:eastAsia="Traditional Arabic" w:hAnsi="Traditional Arabic" w:cs="Traditional Arabic"/>
        <w:b/>
        <w:bCs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8" w:tplc="AA983C0A">
      <w:start w:val="1"/>
      <w:numFmt w:val="lowerRoman"/>
      <w:lvlText w:val="%9"/>
      <w:lvlJc w:val="left"/>
      <w:pPr>
        <w:ind w:left="6422"/>
      </w:pPr>
      <w:rPr>
        <w:rFonts w:ascii="Traditional Arabic" w:eastAsia="Traditional Arabic" w:hAnsi="Traditional Arabic" w:cs="Traditional Arabic"/>
        <w:b/>
        <w:bCs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0" w15:restartNumberingAfterBreak="0">
    <w:nsid w:val="1B5E25E2"/>
    <w:multiLevelType w:val="hybridMultilevel"/>
    <w:tmpl w:val="F62E0C68"/>
    <w:lvl w:ilvl="0" w:tplc="61906C10">
      <w:start w:val="1"/>
      <w:numFmt w:val="bullet"/>
      <w:lvlText w:val="•"/>
      <w:lvlJc w:val="left"/>
      <w:pPr>
        <w:ind w:left="77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1" w:tplc="3D94D5FC">
      <w:start w:val="1"/>
      <w:numFmt w:val="bullet"/>
      <w:lvlText w:val="o"/>
      <w:lvlJc w:val="left"/>
      <w:pPr>
        <w:ind w:left="1583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2" w:tplc="C1846E2E">
      <w:start w:val="1"/>
      <w:numFmt w:val="bullet"/>
      <w:lvlText w:val="▪"/>
      <w:lvlJc w:val="left"/>
      <w:pPr>
        <w:ind w:left="2303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3" w:tplc="62585B40">
      <w:start w:val="1"/>
      <w:numFmt w:val="bullet"/>
      <w:lvlText w:val="•"/>
      <w:lvlJc w:val="left"/>
      <w:pPr>
        <w:ind w:left="302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4" w:tplc="1204AB32">
      <w:start w:val="1"/>
      <w:numFmt w:val="bullet"/>
      <w:lvlText w:val="o"/>
      <w:lvlJc w:val="left"/>
      <w:pPr>
        <w:ind w:left="3743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5" w:tplc="363017AE">
      <w:start w:val="1"/>
      <w:numFmt w:val="bullet"/>
      <w:lvlText w:val="▪"/>
      <w:lvlJc w:val="left"/>
      <w:pPr>
        <w:ind w:left="4463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6" w:tplc="DFEAD132">
      <w:start w:val="1"/>
      <w:numFmt w:val="bullet"/>
      <w:lvlText w:val="•"/>
      <w:lvlJc w:val="left"/>
      <w:pPr>
        <w:ind w:left="518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7" w:tplc="E0FEF2AA">
      <w:start w:val="1"/>
      <w:numFmt w:val="bullet"/>
      <w:lvlText w:val="o"/>
      <w:lvlJc w:val="left"/>
      <w:pPr>
        <w:ind w:left="5903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8" w:tplc="0950BC34">
      <w:start w:val="1"/>
      <w:numFmt w:val="bullet"/>
      <w:lvlText w:val="▪"/>
      <w:lvlJc w:val="left"/>
      <w:pPr>
        <w:ind w:left="6623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1" w15:restartNumberingAfterBreak="0">
    <w:nsid w:val="1EDD47E1"/>
    <w:multiLevelType w:val="hybridMultilevel"/>
    <w:tmpl w:val="B1C0B9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0B02D2B"/>
    <w:multiLevelType w:val="multilevel"/>
    <w:tmpl w:val="00BC89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20ED532D"/>
    <w:multiLevelType w:val="hybridMultilevel"/>
    <w:tmpl w:val="74705922"/>
    <w:lvl w:ilvl="0" w:tplc="001A258A">
      <w:start w:val="1"/>
      <w:numFmt w:val="decimal"/>
      <w:lvlText w:val="%1."/>
      <w:lvlJc w:val="left"/>
      <w:pPr>
        <w:ind w:left="396"/>
      </w:pPr>
      <w:rPr>
        <w:rFonts w:ascii="Traditional Arabic" w:eastAsia="Traditional Arabic" w:hAnsi="Traditional Arabic" w:cs="Traditional Arabic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1" w:tplc="802825BA">
      <w:start w:val="1"/>
      <w:numFmt w:val="decimal"/>
      <w:lvlText w:val="%2"/>
      <w:lvlJc w:val="left"/>
      <w:pPr>
        <w:ind w:left="549"/>
      </w:pPr>
      <w:rPr>
        <w:rFonts w:ascii="Traditional Arabic" w:eastAsia="Traditional Arabic" w:hAnsi="Traditional Arabic" w:cs="Traditional Arabic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D3AC1410">
      <w:start w:val="1"/>
      <w:numFmt w:val="lowerRoman"/>
      <w:lvlText w:val="%3"/>
      <w:lvlJc w:val="left"/>
      <w:pPr>
        <w:ind w:left="1987"/>
      </w:pPr>
      <w:rPr>
        <w:rFonts w:ascii="Traditional Arabic" w:eastAsia="Traditional Arabic" w:hAnsi="Traditional Arabic" w:cs="Traditional Arabic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F6C0DBD8">
      <w:start w:val="1"/>
      <w:numFmt w:val="decimal"/>
      <w:lvlText w:val="%4"/>
      <w:lvlJc w:val="left"/>
      <w:pPr>
        <w:ind w:left="2707"/>
      </w:pPr>
      <w:rPr>
        <w:rFonts w:ascii="Traditional Arabic" w:eastAsia="Traditional Arabic" w:hAnsi="Traditional Arabic" w:cs="Traditional Arabic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6EB205CE">
      <w:start w:val="1"/>
      <w:numFmt w:val="lowerLetter"/>
      <w:lvlText w:val="%5"/>
      <w:lvlJc w:val="left"/>
      <w:pPr>
        <w:ind w:left="3427"/>
      </w:pPr>
      <w:rPr>
        <w:rFonts w:ascii="Traditional Arabic" w:eastAsia="Traditional Arabic" w:hAnsi="Traditional Arabic" w:cs="Traditional Arabic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06D81006">
      <w:start w:val="1"/>
      <w:numFmt w:val="lowerRoman"/>
      <w:lvlText w:val="%6"/>
      <w:lvlJc w:val="left"/>
      <w:pPr>
        <w:ind w:left="4147"/>
      </w:pPr>
      <w:rPr>
        <w:rFonts w:ascii="Traditional Arabic" w:eastAsia="Traditional Arabic" w:hAnsi="Traditional Arabic" w:cs="Traditional Arabic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F432B8B2">
      <w:start w:val="1"/>
      <w:numFmt w:val="decimal"/>
      <w:lvlText w:val="%7"/>
      <w:lvlJc w:val="left"/>
      <w:pPr>
        <w:ind w:left="4867"/>
      </w:pPr>
      <w:rPr>
        <w:rFonts w:ascii="Traditional Arabic" w:eastAsia="Traditional Arabic" w:hAnsi="Traditional Arabic" w:cs="Traditional Arabic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13109F48">
      <w:start w:val="1"/>
      <w:numFmt w:val="lowerLetter"/>
      <w:lvlText w:val="%8"/>
      <w:lvlJc w:val="left"/>
      <w:pPr>
        <w:ind w:left="5587"/>
      </w:pPr>
      <w:rPr>
        <w:rFonts w:ascii="Traditional Arabic" w:eastAsia="Traditional Arabic" w:hAnsi="Traditional Arabic" w:cs="Traditional Arabic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11F08A88">
      <w:start w:val="1"/>
      <w:numFmt w:val="lowerRoman"/>
      <w:lvlText w:val="%9"/>
      <w:lvlJc w:val="left"/>
      <w:pPr>
        <w:ind w:left="6307"/>
      </w:pPr>
      <w:rPr>
        <w:rFonts w:ascii="Traditional Arabic" w:eastAsia="Traditional Arabic" w:hAnsi="Traditional Arabic" w:cs="Traditional Arabic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4" w15:restartNumberingAfterBreak="0">
    <w:nsid w:val="21C66E79"/>
    <w:multiLevelType w:val="hybridMultilevel"/>
    <w:tmpl w:val="CF72CA64"/>
    <w:lvl w:ilvl="0" w:tplc="D598AD5E">
      <w:start w:val="1"/>
      <w:numFmt w:val="decimal"/>
      <w:lvlText w:val="%1."/>
      <w:lvlJc w:val="left"/>
      <w:pPr>
        <w:ind w:left="904"/>
      </w:pPr>
      <w:rPr>
        <w:rFonts w:ascii="Traditional Arabic" w:eastAsia="Traditional Arabic" w:hAnsi="Traditional Arabic" w:cs="Traditional Arabic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1" w:tplc="599E9D56">
      <w:start w:val="1"/>
      <w:numFmt w:val="decimal"/>
      <w:lvlRestart w:val="0"/>
      <w:lvlText w:val="%2"/>
      <w:lvlJc w:val="left"/>
      <w:pPr>
        <w:ind w:left="844"/>
      </w:pPr>
      <w:rPr>
        <w:rFonts w:ascii="Traditional Arabic" w:eastAsia="Traditional Arabic" w:hAnsi="Traditional Arabic" w:cs="Traditional Arabic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superscript"/>
      </w:rPr>
    </w:lvl>
    <w:lvl w:ilvl="2" w:tplc="6EE4AAE0">
      <w:start w:val="1"/>
      <w:numFmt w:val="lowerRoman"/>
      <w:lvlText w:val="%3"/>
      <w:lvlJc w:val="left"/>
      <w:pPr>
        <w:ind w:left="1852"/>
      </w:pPr>
      <w:rPr>
        <w:rFonts w:ascii="Traditional Arabic" w:eastAsia="Traditional Arabic" w:hAnsi="Traditional Arabic" w:cs="Traditional Arabic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superscript"/>
      </w:rPr>
    </w:lvl>
    <w:lvl w:ilvl="3" w:tplc="E3689ABA">
      <w:start w:val="1"/>
      <w:numFmt w:val="decimal"/>
      <w:lvlText w:val="%4"/>
      <w:lvlJc w:val="left"/>
      <w:pPr>
        <w:ind w:left="2572"/>
      </w:pPr>
      <w:rPr>
        <w:rFonts w:ascii="Traditional Arabic" w:eastAsia="Traditional Arabic" w:hAnsi="Traditional Arabic" w:cs="Traditional Arabic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superscript"/>
      </w:rPr>
    </w:lvl>
    <w:lvl w:ilvl="4" w:tplc="641601AE">
      <w:start w:val="1"/>
      <w:numFmt w:val="lowerLetter"/>
      <w:lvlText w:val="%5"/>
      <w:lvlJc w:val="left"/>
      <w:pPr>
        <w:ind w:left="3292"/>
      </w:pPr>
      <w:rPr>
        <w:rFonts w:ascii="Traditional Arabic" w:eastAsia="Traditional Arabic" w:hAnsi="Traditional Arabic" w:cs="Traditional Arabic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superscript"/>
      </w:rPr>
    </w:lvl>
    <w:lvl w:ilvl="5" w:tplc="E64465AC">
      <w:start w:val="1"/>
      <w:numFmt w:val="lowerRoman"/>
      <w:lvlText w:val="%6"/>
      <w:lvlJc w:val="left"/>
      <w:pPr>
        <w:ind w:left="4012"/>
      </w:pPr>
      <w:rPr>
        <w:rFonts w:ascii="Traditional Arabic" w:eastAsia="Traditional Arabic" w:hAnsi="Traditional Arabic" w:cs="Traditional Arabic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superscript"/>
      </w:rPr>
    </w:lvl>
    <w:lvl w:ilvl="6" w:tplc="ECF627EA">
      <w:start w:val="1"/>
      <w:numFmt w:val="decimal"/>
      <w:lvlText w:val="%7"/>
      <w:lvlJc w:val="left"/>
      <w:pPr>
        <w:ind w:left="4732"/>
      </w:pPr>
      <w:rPr>
        <w:rFonts w:ascii="Traditional Arabic" w:eastAsia="Traditional Arabic" w:hAnsi="Traditional Arabic" w:cs="Traditional Arabic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superscript"/>
      </w:rPr>
    </w:lvl>
    <w:lvl w:ilvl="7" w:tplc="A01278B6">
      <w:start w:val="1"/>
      <w:numFmt w:val="lowerLetter"/>
      <w:lvlText w:val="%8"/>
      <w:lvlJc w:val="left"/>
      <w:pPr>
        <w:ind w:left="5452"/>
      </w:pPr>
      <w:rPr>
        <w:rFonts w:ascii="Traditional Arabic" w:eastAsia="Traditional Arabic" w:hAnsi="Traditional Arabic" w:cs="Traditional Arabic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superscript"/>
      </w:rPr>
    </w:lvl>
    <w:lvl w:ilvl="8" w:tplc="65A27AF0">
      <w:start w:val="1"/>
      <w:numFmt w:val="lowerRoman"/>
      <w:lvlText w:val="%9"/>
      <w:lvlJc w:val="left"/>
      <w:pPr>
        <w:ind w:left="6172"/>
      </w:pPr>
      <w:rPr>
        <w:rFonts w:ascii="Traditional Arabic" w:eastAsia="Traditional Arabic" w:hAnsi="Traditional Arabic" w:cs="Traditional Arabic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superscript"/>
      </w:rPr>
    </w:lvl>
  </w:abstractNum>
  <w:abstractNum w:abstractNumId="15" w15:restartNumberingAfterBreak="0">
    <w:nsid w:val="23674FCA"/>
    <w:multiLevelType w:val="hybridMultilevel"/>
    <w:tmpl w:val="8A74F720"/>
    <w:lvl w:ilvl="0" w:tplc="1FF695AE">
      <w:start w:val="1"/>
      <w:numFmt w:val="decimal"/>
      <w:lvlText w:val="%1"/>
      <w:lvlJc w:val="left"/>
      <w:pPr>
        <w:ind w:left="360"/>
      </w:pPr>
      <w:rPr>
        <w:rFonts w:ascii="Traditional Arabic" w:eastAsia="Traditional Arabic" w:hAnsi="Traditional Arabic" w:cs="Traditional Arabic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1" w:tplc="AB6A7A5E">
      <w:start w:val="1"/>
      <w:numFmt w:val="lowerLetter"/>
      <w:lvlText w:val="%2"/>
      <w:lvlJc w:val="left"/>
      <w:pPr>
        <w:ind w:left="1025"/>
      </w:pPr>
      <w:rPr>
        <w:rFonts w:ascii="Traditional Arabic" w:eastAsia="Traditional Arabic" w:hAnsi="Traditional Arabic" w:cs="Traditional Arabic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2" w:tplc="D918FCBC">
      <w:start w:val="1"/>
      <w:numFmt w:val="decimal"/>
      <w:lvlRestart w:val="0"/>
      <w:lvlText w:val="%3-"/>
      <w:lvlJc w:val="left"/>
      <w:pPr>
        <w:ind w:left="1385"/>
      </w:pPr>
      <w:rPr>
        <w:rFonts w:ascii="Traditional Arabic" w:eastAsia="Traditional Arabic" w:hAnsi="Traditional Arabic" w:cs="Traditional Arabic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3" w:tplc="649C1CBC">
      <w:start w:val="1"/>
      <w:numFmt w:val="decimal"/>
      <w:lvlText w:val="%4"/>
      <w:lvlJc w:val="left"/>
      <w:pPr>
        <w:ind w:left="2411"/>
      </w:pPr>
      <w:rPr>
        <w:rFonts w:ascii="Traditional Arabic" w:eastAsia="Traditional Arabic" w:hAnsi="Traditional Arabic" w:cs="Traditional Arabic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4" w:tplc="9E0EF04C">
      <w:start w:val="1"/>
      <w:numFmt w:val="lowerLetter"/>
      <w:lvlText w:val="%5"/>
      <w:lvlJc w:val="left"/>
      <w:pPr>
        <w:ind w:left="3131"/>
      </w:pPr>
      <w:rPr>
        <w:rFonts w:ascii="Traditional Arabic" w:eastAsia="Traditional Arabic" w:hAnsi="Traditional Arabic" w:cs="Traditional Arabic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5" w:tplc="2AA43602">
      <w:start w:val="1"/>
      <w:numFmt w:val="lowerRoman"/>
      <w:lvlText w:val="%6"/>
      <w:lvlJc w:val="left"/>
      <w:pPr>
        <w:ind w:left="3851"/>
      </w:pPr>
      <w:rPr>
        <w:rFonts w:ascii="Traditional Arabic" w:eastAsia="Traditional Arabic" w:hAnsi="Traditional Arabic" w:cs="Traditional Arabic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6" w:tplc="62FAA19C">
      <w:start w:val="1"/>
      <w:numFmt w:val="decimal"/>
      <w:lvlText w:val="%7"/>
      <w:lvlJc w:val="left"/>
      <w:pPr>
        <w:ind w:left="4571"/>
      </w:pPr>
      <w:rPr>
        <w:rFonts w:ascii="Traditional Arabic" w:eastAsia="Traditional Arabic" w:hAnsi="Traditional Arabic" w:cs="Traditional Arabic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7" w:tplc="49209E6E">
      <w:start w:val="1"/>
      <w:numFmt w:val="lowerLetter"/>
      <w:lvlText w:val="%8"/>
      <w:lvlJc w:val="left"/>
      <w:pPr>
        <w:ind w:left="5291"/>
      </w:pPr>
      <w:rPr>
        <w:rFonts w:ascii="Traditional Arabic" w:eastAsia="Traditional Arabic" w:hAnsi="Traditional Arabic" w:cs="Traditional Arabic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8" w:tplc="6EF2BBDA">
      <w:start w:val="1"/>
      <w:numFmt w:val="lowerRoman"/>
      <w:lvlText w:val="%9"/>
      <w:lvlJc w:val="left"/>
      <w:pPr>
        <w:ind w:left="6011"/>
      </w:pPr>
      <w:rPr>
        <w:rFonts w:ascii="Traditional Arabic" w:eastAsia="Traditional Arabic" w:hAnsi="Traditional Arabic" w:cs="Traditional Arabic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6" w15:restartNumberingAfterBreak="0">
    <w:nsid w:val="28A32E6A"/>
    <w:multiLevelType w:val="hybridMultilevel"/>
    <w:tmpl w:val="189A0D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A8312F4"/>
    <w:multiLevelType w:val="hybridMultilevel"/>
    <w:tmpl w:val="982C6094"/>
    <w:lvl w:ilvl="0" w:tplc="82D8410E">
      <w:start w:val="1"/>
      <w:numFmt w:val="bullet"/>
      <w:lvlText w:val="•"/>
      <w:lvlJc w:val="left"/>
      <w:pPr>
        <w:ind w:left="3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1" w:tplc="3252D410">
      <w:start w:val="1"/>
      <w:numFmt w:val="bullet"/>
      <w:lvlRestart w:val="0"/>
      <w:lvlText w:val="•"/>
      <w:lvlJc w:val="left"/>
      <w:pPr>
        <w:ind w:left="59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2" w:tplc="020CE17A">
      <w:start w:val="1"/>
      <w:numFmt w:val="bullet"/>
      <w:lvlText w:val="▪"/>
      <w:lvlJc w:val="left"/>
      <w:pPr>
        <w:ind w:left="183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3" w:tplc="95C8C7C2">
      <w:start w:val="1"/>
      <w:numFmt w:val="bullet"/>
      <w:lvlText w:val="•"/>
      <w:lvlJc w:val="left"/>
      <w:pPr>
        <w:ind w:left="255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4" w:tplc="047AF51C">
      <w:start w:val="1"/>
      <w:numFmt w:val="bullet"/>
      <w:lvlText w:val="o"/>
      <w:lvlJc w:val="left"/>
      <w:pPr>
        <w:ind w:left="327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5" w:tplc="BB483DF0">
      <w:start w:val="1"/>
      <w:numFmt w:val="bullet"/>
      <w:lvlText w:val="▪"/>
      <w:lvlJc w:val="left"/>
      <w:pPr>
        <w:ind w:left="399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6" w:tplc="9286A22E">
      <w:start w:val="1"/>
      <w:numFmt w:val="bullet"/>
      <w:lvlText w:val="•"/>
      <w:lvlJc w:val="left"/>
      <w:pPr>
        <w:ind w:left="471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7" w:tplc="5A4A439A">
      <w:start w:val="1"/>
      <w:numFmt w:val="bullet"/>
      <w:lvlText w:val="o"/>
      <w:lvlJc w:val="left"/>
      <w:pPr>
        <w:ind w:left="543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8" w:tplc="D9E4B5D4">
      <w:start w:val="1"/>
      <w:numFmt w:val="bullet"/>
      <w:lvlText w:val="▪"/>
      <w:lvlJc w:val="left"/>
      <w:pPr>
        <w:ind w:left="615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8" w15:restartNumberingAfterBreak="0">
    <w:nsid w:val="2ACE6C14"/>
    <w:multiLevelType w:val="multilevel"/>
    <w:tmpl w:val="1806EE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2D9B483D"/>
    <w:multiLevelType w:val="hybridMultilevel"/>
    <w:tmpl w:val="1B5C1E2A"/>
    <w:lvl w:ilvl="0" w:tplc="78305116">
      <w:start w:val="1"/>
      <w:numFmt w:val="decimal"/>
      <w:lvlText w:val="%1-"/>
      <w:lvlJc w:val="left"/>
      <w:pPr>
        <w:ind w:left="953"/>
      </w:pPr>
      <w:rPr>
        <w:rFonts w:ascii="Traditional Arabic" w:eastAsia="Traditional Arabic" w:hAnsi="Traditional Arabic" w:cs="Traditional Arabic"/>
        <w:b w:val="0"/>
        <w:i w:val="0"/>
        <w:strike w:val="0"/>
        <w:dstrike w:val="0"/>
        <w:color w:val="003365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1" w:tplc="277065B8">
      <w:start w:val="1"/>
      <w:numFmt w:val="lowerLetter"/>
      <w:lvlText w:val="%2"/>
      <w:lvlJc w:val="left"/>
      <w:pPr>
        <w:ind w:left="1288"/>
      </w:pPr>
      <w:rPr>
        <w:rFonts w:ascii="Traditional Arabic" w:eastAsia="Traditional Arabic" w:hAnsi="Traditional Arabic" w:cs="Traditional Arabic"/>
        <w:b w:val="0"/>
        <w:i w:val="0"/>
        <w:strike w:val="0"/>
        <w:dstrike w:val="0"/>
        <w:color w:val="003365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2" w:tplc="BDF27740">
      <w:start w:val="1"/>
      <w:numFmt w:val="lowerRoman"/>
      <w:lvlText w:val="%3"/>
      <w:lvlJc w:val="left"/>
      <w:pPr>
        <w:ind w:left="2008"/>
      </w:pPr>
      <w:rPr>
        <w:rFonts w:ascii="Traditional Arabic" w:eastAsia="Traditional Arabic" w:hAnsi="Traditional Arabic" w:cs="Traditional Arabic"/>
        <w:b w:val="0"/>
        <w:i w:val="0"/>
        <w:strike w:val="0"/>
        <w:dstrike w:val="0"/>
        <w:color w:val="003365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3" w:tplc="4DC05460">
      <w:start w:val="1"/>
      <w:numFmt w:val="decimal"/>
      <w:lvlText w:val="%4"/>
      <w:lvlJc w:val="left"/>
      <w:pPr>
        <w:ind w:left="2728"/>
      </w:pPr>
      <w:rPr>
        <w:rFonts w:ascii="Traditional Arabic" w:eastAsia="Traditional Arabic" w:hAnsi="Traditional Arabic" w:cs="Traditional Arabic"/>
        <w:b w:val="0"/>
        <w:i w:val="0"/>
        <w:strike w:val="0"/>
        <w:dstrike w:val="0"/>
        <w:color w:val="003365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4" w:tplc="3F504D74">
      <w:start w:val="1"/>
      <w:numFmt w:val="lowerLetter"/>
      <w:lvlText w:val="%5"/>
      <w:lvlJc w:val="left"/>
      <w:pPr>
        <w:ind w:left="3448"/>
      </w:pPr>
      <w:rPr>
        <w:rFonts w:ascii="Traditional Arabic" w:eastAsia="Traditional Arabic" w:hAnsi="Traditional Arabic" w:cs="Traditional Arabic"/>
        <w:b w:val="0"/>
        <w:i w:val="0"/>
        <w:strike w:val="0"/>
        <w:dstrike w:val="0"/>
        <w:color w:val="003365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5" w:tplc="AD9847F2">
      <w:start w:val="1"/>
      <w:numFmt w:val="lowerRoman"/>
      <w:lvlText w:val="%6"/>
      <w:lvlJc w:val="left"/>
      <w:pPr>
        <w:ind w:left="4168"/>
      </w:pPr>
      <w:rPr>
        <w:rFonts w:ascii="Traditional Arabic" w:eastAsia="Traditional Arabic" w:hAnsi="Traditional Arabic" w:cs="Traditional Arabic"/>
        <w:b w:val="0"/>
        <w:i w:val="0"/>
        <w:strike w:val="0"/>
        <w:dstrike w:val="0"/>
        <w:color w:val="003365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6" w:tplc="8B92F7EE">
      <w:start w:val="1"/>
      <w:numFmt w:val="decimal"/>
      <w:lvlText w:val="%7"/>
      <w:lvlJc w:val="left"/>
      <w:pPr>
        <w:ind w:left="4888"/>
      </w:pPr>
      <w:rPr>
        <w:rFonts w:ascii="Traditional Arabic" w:eastAsia="Traditional Arabic" w:hAnsi="Traditional Arabic" w:cs="Traditional Arabic"/>
        <w:b w:val="0"/>
        <w:i w:val="0"/>
        <w:strike w:val="0"/>
        <w:dstrike w:val="0"/>
        <w:color w:val="003365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7" w:tplc="F790DC78">
      <w:start w:val="1"/>
      <w:numFmt w:val="lowerLetter"/>
      <w:lvlText w:val="%8"/>
      <w:lvlJc w:val="left"/>
      <w:pPr>
        <w:ind w:left="5608"/>
      </w:pPr>
      <w:rPr>
        <w:rFonts w:ascii="Traditional Arabic" w:eastAsia="Traditional Arabic" w:hAnsi="Traditional Arabic" w:cs="Traditional Arabic"/>
        <w:b w:val="0"/>
        <w:i w:val="0"/>
        <w:strike w:val="0"/>
        <w:dstrike w:val="0"/>
        <w:color w:val="003365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8" w:tplc="8406607A">
      <w:start w:val="1"/>
      <w:numFmt w:val="lowerRoman"/>
      <w:lvlText w:val="%9"/>
      <w:lvlJc w:val="left"/>
      <w:pPr>
        <w:ind w:left="6328"/>
      </w:pPr>
      <w:rPr>
        <w:rFonts w:ascii="Traditional Arabic" w:eastAsia="Traditional Arabic" w:hAnsi="Traditional Arabic" w:cs="Traditional Arabic"/>
        <w:b w:val="0"/>
        <w:i w:val="0"/>
        <w:strike w:val="0"/>
        <w:dstrike w:val="0"/>
        <w:color w:val="003365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0" w15:restartNumberingAfterBreak="0">
    <w:nsid w:val="33435A1B"/>
    <w:multiLevelType w:val="hybridMultilevel"/>
    <w:tmpl w:val="FFBEB4A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1" w15:restartNumberingAfterBreak="0">
    <w:nsid w:val="353E4808"/>
    <w:multiLevelType w:val="hybridMultilevel"/>
    <w:tmpl w:val="5B82262C"/>
    <w:lvl w:ilvl="0" w:tplc="D224542C">
      <w:start w:val="1"/>
      <w:numFmt w:val="decimal"/>
      <w:lvlText w:val="%1-"/>
      <w:lvlJc w:val="left"/>
      <w:pPr>
        <w:ind w:left="977"/>
      </w:pPr>
      <w:rPr>
        <w:rFonts w:ascii="Traditional Arabic" w:eastAsia="Traditional Arabic" w:hAnsi="Traditional Arabic" w:cs="Traditional Arabic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1" w:tplc="AE7A1004">
      <w:start w:val="1"/>
      <w:numFmt w:val="decimal"/>
      <w:lvlText w:val="%2-"/>
      <w:lvlJc w:val="left"/>
      <w:pPr>
        <w:ind w:left="1273"/>
      </w:pPr>
      <w:rPr>
        <w:rFonts w:ascii="Traditional Arabic" w:eastAsia="Traditional Arabic" w:hAnsi="Traditional Arabic" w:cs="Traditional Arabic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E708A562">
      <w:start w:val="1"/>
      <w:numFmt w:val="lowerRoman"/>
      <w:lvlText w:val="%3"/>
      <w:lvlJc w:val="left"/>
      <w:pPr>
        <w:ind w:left="1850"/>
      </w:pPr>
      <w:rPr>
        <w:rFonts w:ascii="Traditional Arabic" w:eastAsia="Traditional Arabic" w:hAnsi="Traditional Arabic" w:cs="Traditional Arabic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42308FC6">
      <w:start w:val="1"/>
      <w:numFmt w:val="decimal"/>
      <w:lvlText w:val="%4"/>
      <w:lvlJc w:val="left"/>
      <w:pPr>
        <w:ind w:left="2570"/>
      </w:pPr>
      <w:rPr>
        <w:rFonts w:ascii="Traditional Arabic" w:eastAsia="Traditional Arabic" w:hAnsi="Traditional Arabic" w:cs="Traditional Arabic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14A4502A">
      <w:start w:val="1"/>
      <w:numFmt w:val="lowerLetter"/>
      <w:lvlText w:val="%5"/>
      <w:lvlJc w:val="left"/>
      <w:pPr>
        <w:ind w:left="3290"/>
      </w:pPr>
      <w:rPr>
        <w:rFonts w:ascii="Traditional Arabic" w:eastAsia="Traditional Arabic" w:hAnsi="Traditional Arabic" w:cs="Traditional Arabic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A9661BEC">
      <w:start w:val="1"/>
      <w:numFmt w:val="lowerRoman"/>
      <w:lvlText w:val="%6"/>
      <w:lvlJc w:val="left"/>
      <w:pPr>
        <w:ind w:left="4010"/>
      </w:pPr>
      <w:rPr>
        <w:rFonts w:ascii="Traditional Arabic" w:eastAsia="Traditional Arabic" w:hAnsi="Traditional Arabic" w:cs="Traditional Arabic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86F28984">
      <w:start w:val="1"/>
      <w:numFmt w:val="decimal"/>
      <w:lvlText w:val="%7"/>
      <w:lvlJc w:val="left"/>
      <w:pPr>
        <w:ind w:left="4730"/>
      </w:pPr>
      <w:rPr>
        <w:rFonts w:ascii="Traditional Arabic" w:eastAsia="Traditional Arabic" w:hAnsi="Traditional Arabic" w:cs="Traditional Arabic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F28C8DDE">
      <w:start w:val="1"/>
      <w:numFmt w:val="lowerLetter"/>
      <w:lvlText w:val="%8"/>
      <w:lvlJc w:val="left"/>
      <w:pPr>
        <w:ind w:left="5450"/>
      </w:pPr>
      <w:rPr>
        <w:rFonts w:ascii="Traditional Arabic" w:eastAsia="Traditional Arabic" w:hAnsi="Traditional Arabic" w:cs="Traditional Arabic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0FFEF0EE">
      <w:start w:val="1"/>
      <w:numFmt w:val="lowerRoman"/>
      <w:lvlText w:val="%9"/>
      <w:lvlJc w:val="left"/>
      <w:pPr>
        <w:ind w:left="6170"/>
      </w:pPr>
      <w:rPr>
        <w:rFonts w:ascii="Traditional Arabic" w:eastAsia="Traditional Arabic" w:hAnsi="Traditional Arabic" w:cs="Traditional Arabic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2" w15:restartNumberingAfterBreak="0">
    <w:nsid w:val="37CF37B7"/>
    <w:multiLevelType w:val="multilevel"/>
    <w:tmpl w:val="5D7251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3968187D"/>
    <w:multiLevelType w:val="hybridMultilevel"/>
    <w:tmpl w:val="4F68C388"/>
    <w:lvl w:ilvl="0" w:tplc="B65EE130">
      <w:start w:val="1"/>
      <w:numFmt w:val="bullet"/>
      <w:lvlText w:val="•"/>
      <w:lvlJc w:val="left"/>
      <w:pPr>
        <w:ind w:left="360"/>
      </w:pPr>
      <w:rPr>
        <w:rFonts w:ascii="Traditional Arabic" w:eastAsia="Traditional Arabic" w:hAnsi="Traditional Arabic" w:cs="Traditional Arabic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1" w:tplc="8314F734">
      <w:start w:val="1"/>
      <w:numFmt w:val="bullet"/>
      <w:lvlText w:val="-"/>
      <w:lvlJc w:val="left"/>
      <w:pPr>
        <w:ind w:left="300"/>
      </w:pPr>
      <w:rPr>
        <w:rFonts w:ascii="Traditional Arabic" w:eastAsia="Traditional Arabic" w:hAnsi="Traditional Arabic" w:cs="Traditional Arabic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2" w:tplc="12B28240">
      <w:start w:val="1"/>
      <w:numFmt w:val="bullet"/>
      <w:lvlText w:val="▪"/>
      <w:lvlJc w:val="left"/>
      <w:pPr>
        <w:ind w:left="1615"/>
      </w:pPr>
      <w:rPr>
        <w:rFonts w:ascii="Traditional Arabic" w:eastAsia="Traditional Arabic" w:hAnsi="Traditional Arabic" w:cs="Traditional Arabic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3" w:tplc="4D0C2642">
      <w:start w:val="1"/>
      <w:numFmt w:val="bullet"/>
      <w:lvlText w:val="•"/>
      <w:lvlJc w:val="left"/>
      <w:pPr>
        <w:ind w:left="2335"/>
      </w:pPr>
      <w:rPr>
        <w:rFonts w:ascii="Traditional Arabic" w:eastAsia="Traditional Arabic" w:hAnsi="Traditional Arabic" w:cs="Traditional Arabic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4" w:tplc="1B8C0F82">
      <w:start w:val="1"/>
      <w:numFmt w:val="bullet"/>
      <w:lvlText w:val="o"/>
      <w:lvlJc w:val="left"/>
      <w:pPr>
        <w:ind w:left="3055"/>
      </w:pPr>
      <w:rPr>
        <w:rFonts w:ascii="Traditional Arabic" w:eastAsia="Traditional Arabic" w:hAnsi="Traditional Arabic" w:cs="Traditional Arabic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5" w:tplc="603C6342">
      <w:start w:val="1"/>
      <w:numFmt w:val="bullet"/>
      <w:lvlText w:val="▪"/>
      <w:lvlJc w:val="left"/>
      <w:pPr>
        <w:ind w:left="3775"/>
      </w:pPr>
      <w:rPr>
        <w:rFonts w:ascii="Traditional Arabic" w:eastAsia="Traditional Arabic" w:hAnsi="Traditional Arabic" w:cs="Traditional Arabic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6" w:tplc="5F5EF118">
      <w:start w:val="1"/>
      <w:numFmt w:val="bullet"/>
      <w:lvlText w:val="•"/>
      <w:lvlJc w:val="left"/>
      <w:pPr>
        <w:ind w:left="4495"/>
      </w:pPr>
      <w:rPr>
        <w:rFonts w:ascii="Traditional Arabic" w:eastAsia="Traditional Arabic" w:hAnsi="Traditional Arabic" w:cs="Traditional Arabic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7" w:tplc="D0FE206C">
      <w:start w:val="1"/>
      <w:numFmt w:val="bullet"/>
      <w:lvlText w:val="o"/>
      <w:lvlJc w:val="left"/>
      <w:pPr>
        <w:ind w:left="5215"/>
      </w:pPr>
      <w:rPr>
        <w:rFonts w:ascii="Traditional Arabic" w:eastAsia="Traditional Arabic" w:hAnsi="Traditional Arabic" w:cs="Traditional Arabic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8" w:tplc="595480B8">
      <w:start w:val="1"/>
      <w:numFmt w:val="bullet"/>
      <w:lvlText w:val="▪"/>
      <w:lvlJc w:val="left"/>
      <w:pPr>
        <w:ind w:left="5935"/>
      </w:pPr>
      <w:rPr>
        <w:rFonts w:ascii="Traditional Arabic" w:eastAsia="Traditional Arabic" w:hAnsi="Traditional Arabic" w:cs="Traditional Arabic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4" w15:restartNumberingAfterBreak="0">
    <w:nsid w:val="3AB3161F"/>
    <w:multiLevelType w:val="hybridMultilevel"/>
    <w:tmpl w:val="8E32B7A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5" w15:restartNumberingAfterBreak="0">
    <w:nsid w:val="3B0C0C83"/>
    <w:multiLevelType w:val="hybridMultilevel"/>
    <w:tmpl w:val="55D05FE2"/>
    <w:lvl w:ilvl="0" w:tplc="E0301DBA">
      <w:start w:val="1"/>
      <w:numFmt w:val="bullet"/>
      <w:lvlText w:val="•"/>
      <w:lvlJc w:val="left"/>
      <w:pPr>
        <w:ind w:left="776"/>
      </w:pPr>
      <w:rPr>
        <w:rFonts w:ascii="Arial" w:eastAsia="Arial" w:hAnsi="Arial" w:cs="Arial"/>
        <w:b w:val="0"/>
        <w:i w:val="0"/>
        <w:strike w:val="0"/>
        <w:dstrike w:val="0"/>
        <w:color w:val="151515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1" w:tplc="E5B010BA">
      <w:start w:val="1"/>
      <w:numFmt w:val="bullet"/>
      <w:lvlText w:val="o"/>
      <w:lvlJc w:val="left"/>
      <w:pPr>
        <w:ind w:left="1555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151515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2" w:tplc="18222DFE">
      <w:start w:val="1"/>
      <w:numFmt w:val="bullet"/>
      <w:lvlText w:val="▪"/>
      <w:lvlJc w:val="left"/>
      <w:pPr>
        <w:ind w:left="2275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151515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3" w:tplc="ED964D3E">
      <w:start w:val="1"/>
      <w:numFmt w:val="bullet"/>
      <w:lvlText w:val="•"/>
      <w:lvlJc w:val="left"/>
      <w:pPr>
        <w:ind w:left="2995"/>
      </w:pPr>
      <w:rPr>
        <w:rFonts w:ascii="Arial" w:eastAsia="Arial" w:hAnsi="Arial" w:cs="Arial"/>
        <w:b w:val="0"/>
        <w:i w:val="0"/>
        <w:strike w:val="0"/>
        <w:dstrike w:val="0"/>
        <w:color w:val="151515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4" w:tplc="C37028AA">
      <w:start w:val="1"/>
      <w:numFmt w:val="bullet"/>
      <w:lvlText w:val="o"/>
      <w:lvlJc w:val="left"/>
      <w:pPr>
        <w:ind w:left="3715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151515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5" w:tplc="61A69B78">
      <w:start w:val="1"/>
      <w:numFmt w:val="bullet"/>
      <w:lvlText w:val="▪"/>
      <w:lvlJc w:val="left"/>
      <w:pPr>
        <w:ind w:left="4435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151515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6" w:tplc="EB8A9038">
      <w:start w:val="1"/>
      <w:numFmt w:val="bullet"/>
      <w:lvlText w:val="•"/>
      <w:lvlJc w:val="left"/>
      <w:pPr>
        <w:ind w:left="5155"/>
      </w:pPr>
      <w:rPr>
        <w:rFonts w:ascii="Arial" w:eastAsia="Arial" w:hAnsi="Arial" w:cs="Arial"/>
        <w:b w:val="0"/>
        <w:i w:val="0"/>
        <w:strike w:val="0"/>
        <w:dstrike w:val="0"/>
        <w:color w:val="151515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7" w:tplc="1DC69B0C">
      <w:start w:val="1"/>
      <w:numFmt w:val="bullet"/>
      <w:lvlText w:val="o"/>
      <w:lvlJc w:val="left"/>
      <w:pPr>
        <w:ind w:left="5875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151515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8" w:tplc="8A7E85A4">
      <w:start w:val="1"/>
      <w:numFmt w:val="bullet"/>
      <w:lvlText w:val="▪"/>
      <w:lvlJc w:val="left"/>
      <w:pPr>
        <w:ind w:left="6595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151515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6" w15:restartNumberingAfterBreak="0">
    <w:nsid w:val="3C0C4A92"/>
    <w:multiLevelType w:val="multilevel"/>
    <w:tmpl w:val="F41CA0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3CC227B1"/>
    <w:multiLevelType w:val="hybridMultilevel"/>
    <w:tmpl w:val="B9FED5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42463FAD"/>
    <w:multiLevelType w:val="hybridMultilevel"/>
    <w:tmpl w:val="46A202A4"/>
    <w:lvl w:ilvl="0" w:tplc="8F8A1A9C">
      <w:start w:val="1"/>
      <w:numFmt w:val="decimal"/>
      <w:lvlText w:val="%1-"/>
      <w:lvlJc w:val="left"/>
      <w:pPr>
        <w:ind w:left="407"/>
      </w:pPr>
      <w:rPr>
        <w:rFonts w:ascii="Traditional Arabic" w:eastAsia="Traditional Arabic" w:hAnsi="Traditional Arabic" w:cs="Traditional Arabic"/>
        <w:b/>
        <w:bCs/>
        <w:i w:val="0"/>
        <w:strike w:val="0"/>
        <w:dstrike w:val="0"/>
        <w:color w:val="333399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1" w:tplc="2854783A">
      <w:start w:val="1"/>
      <w:numFmt w:val="lowerLetter"/>
      <w:lvlText w:val="%2"/>
      <w:lvlJc w:val="left"/>
      <w:pPr>
        <w:ind w:left="1132"/>
      </w:pPr>
      <w:rPr>
        <w:rFonts w:ascii="Traditional Arabic" w:eastAsia="Traditional Arabic" w:hAnsi="Traditional Arabic" w:cs="Traditional Arabic"/>
        <w:b/>
        <w:bCs/>
        <w:i w:val="0"/>
        <w:strike w:val="0"/>
        <w:dstrike w:val="0"/>
        <w:color w:val="333399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2" w:tplc="A6CEC390">
      <w:start w:val="1"/>
      <w:numFmt w:val="lowerRoman"/>
      <w:lvlText w:val="%3"/>
      <w:lvlJc w:val="left"/>
      <w:pPr>
        <w:ind w:left="1852"/>
      </w:pPr>
      <w:rPr>
        <w:rFonts w:ascii="Traditional Arabic" w:eastAsia="Traditional Arabic" w:hAnsi="Traditional Arabic" w:cs="Traditional Arabic"/>
        <w:b/>
        <w:bCs/>
        <w:i w:val="0"/>
        <w:strike w:val="0"/>
        <w:dstrike w:val="0"/>
        <w:color w:val="333399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3" w:tplc="FE9C656C">
      <w:start w:val="1"/>
      <w:numFmt w:val="decimal"/>
      <w:lvlText w:val="%4"/>
      <w:lvlJc w:val="left"/>
      <w:pPr>
        <w:ind w:left="2572"/>
      </w:pPr>
      <w:rPr>
        <w:rFonts w:ascii="Traditional Arabic" w:eastAsia="Traditional Arabic" w:hAnsi="Traditional Arabic" w:cs="Traditional Arabic"/>
        <w:b/>
        <w:bCs/>
        <w:i w:val="0"/>
        <w:strike w:val="0"/>
        <w:dstrike w:val="0"/>
        <w:color w:val="333399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4" w:tplc="477CF5F0">
      <w:start w:val="1"/>
      <w:numFmt w:val="lowerLetter"/>
      <w:lvlText w:val="%5"/>
      <w:lvlJc w:val="left"/>
      <w:pPr>
        <w:ind w:left="3292"/>
      </w:pPr>
      <w:rPr>
        <w:rFonts w:ascii="Traditional Arabic" w:eastAsia="Traditional Arabic" w:hAnsi="Traditional Arabic" w:cs="Traditional Arabic"/>
        <w:b/>
        <w:bCs/>
        <w:i w:val="0"/>
        <w:strike w:val="0"/>
        <w:dstrike w:val="0"/>
        <w:color w:val="333399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5" w:tplc="8BFEFB2C">
      <w:start w:val="1"/>
      <w:numFmt w:val="lowerRoman"/>
      <w:lvlText w:val="%6"/>
      <w:lvlJc w:val="left"/>
      <w:pPr>
        <w:ind w:left="4012"/>
      </w:pPr>
      <w:rPr>
        <w:rFonts w:ascii="Traditional Arabic" w:eastAsia="Traditional Arabic" w:hAnsi="Traditional Arabic" w:cs="Traditional Arabic"/>
        <w:b/>
        <w:bCs/>
        <w:i w:val="0"/>
        <w:strike w:val="0"/>
        <w:dstrike w:val="0"/>
        <w:color w:val="333399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6" w:tplc="7526B26A">
      <w:start w:val="1"/>
      <w:numFmt w:val="decimal"/>
      <w:lvlText w:val="%7"/>
      <w:lvlJc w:val="left"/>
      <w:pPr>
        <w:ind w:left="4732"/>
      </w:pPr>
      <w:rPr>
        <w:rFonts w:ascii="Traditional Arabic" w:eastAsia="Traditional Arabic" w:hAnsi="Traditional Arabic" w:cs="Traditional Arabic"/>
        <w:b/>
        <w:bCs/>
        <w:i w:val="0"/>
        <w:strike w:val="0"/>
        <w:dstrike w:val="0"/>
        <w:color w:val="333399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7" w:tplc="FB3CD20E">
      <w:start w:val="1"/>
      <w:numFmt w:val="lowerLetter"/>
      <w:lvlText w:val="%8"/>
      <w:lvlJc w:val="left"/>
      <w:pPr>
        <w:ind w:left="5452"/>
      </w:pPr>
      <w:rPr>
        <w:rFonts w:ascii="Traditional Arabic" w:eastAsia="Traditional Arabic" w:hAnsi="Traditional Arabic" w:cs="Traditional Arabic"/>
        <w:b/>
        <w:bCs/>
        <w:i w:val="0"/>
        <w:strike w:val="0"/>
        <w:dstrike w:val="0"/>
        <w:color w:val="333399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8" w:tplc="1D62B5E2">
      <w:start w:val="1"/>
      <w:numFmt w:val="lowerRoman"/>
      <w:lvlText w:val="%9"/>
      <w:lvlJc w:val="left"/>
      <w:pPr>
        <w:ind w:left="6172"/>
      </w:pPr>
      <w:rPr>
        <w:rFonts w:ascii="Traditional Arabic" w:eastAsia="Traditional Arabic" w:hAnsi="Traditional Arabic" w:cs="Traditional Arabic"/>
        <w:b/>
        <w:bCs/>
        <w:i w:val="0"/>
        <w:strike w:val="0"/>
        <w:dstrike w:val="0"/>
        <w:color w:val="333399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9" w15:restartNumberingAfterBreak="0">
    <w:nsid w:val="43E621BF"/>
    <w:multiLevelType w:val="multilevel"/>
    <w:tmpl w:val="95F432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45B02552"/>
    <w:multiLevelType w:val="hybridMultilevel"/>
    <w:tmpl w:val="07D4963E"/>
    <w:lvl w:ilvl="0" w:tplc="727C85DC">
      <w:start w:val="1"/>
      <w:numFmt w:val="decimal"/>
      <w:lvlText w:val="%1-"/>
      <w:lvlJc w:val="left"/>
      <w:pPr>
        <w:ind w:left="982"/>
      </w:pPr>
      <w:rPr>
        <w:rFonts w:ascii="Traditional Arabic" w:eastAsia="Traditional Arabic" w:hAnsi="Traditional Arabic" w:cs="Traditional Arabic"/>
        <w:b/>
        <w:bCs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1" w:tplc="EB50EBDA">
      <w:start w:val="1"/>
      <w:numFmt w:val="lowerLetter"/>
      <w:lvlText w:val="%2"/>
      <w:lvlJc w:val="left"/>
      <w:pPr>
        <w:ind w:left="1132"/>
      </w:pPr>
      <w:rPr>
        <w:rFonts w:ascii="Traditional Arabic" w:eastAsia="Traditional Arabic" w:hAnsi="Traditional Arabic" w:cs="Traditional Arabic"/>
        <w:b/>
        <w:bCs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2" w:tplc="AF78F952">
      <w:start w:val="1"/>
      <w:numFmt w:val="lowerRoman"/>
      <w:lvlText w:val="%3"/>
      <w:lvlJc w:val="left"/>
      <w:pPr>
        <w:ind w:left="1852"/>
      </w:pPr>
      <w:rPr>
        <w:rFonts w:ascii="Traditional Arabic" w:eastAsia="Traditional Arabic" w:hAnsi="Traditional Arabic" w:cs="Traditional Arabic"/>
        <w:b/>
        <w:bCs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3" w:tplc="42D41FB4">
      <w:start w:val="1"/>
      <w:numFmt w:val="decimal"/>
      <w:lvlText w:val="%4"/>
      <w:lvlJc w:val="left"/>
      <w:pPr>
        <w:ind w:left="2572"/>
      </w:pPr>
      <w:rPr>
        <w:rFonts w:ascii="Traditional Arabic" w:eastAsia="Traditional Arabic" w:hAnsi="Traditional Arabic" w:cs="Traditional Arabic"/>
        <w:b/>
        <w:bCs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4" w:tplc="AC1C50EA">
      <w:start w:val="1"/>
      <w:numFmt w:val="lowerLetter"/>
      <w:lvlText w:val="%5"/>
      <w:lvlJc w:val="left"/>
      <w:pPr>
        <w:ind w:left="3292"/>
      </w:pPr>
      <w:rPr>
        <w:rFonts w:ascii="Traditional Arabic" w:eastAsia="Traditional Arabic" w:hAnsi="Traditional Arabic" w:cs="Traditional Arabic"/>
        <w:b/>
        <w:bCs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5" w:tplc="A9D6116A">
      <w:start w:val="1"/>
      <w:numFmt w:val="lowerRoman"/>
      <w:lvlText w:val="%6"/>
      <w:lvlJc w:val="left"/>
      <w:pPr>
        <w:ind w:left="4012"/>
      </w:pPr>
      <w:rPr>
        <w:rFonts w:ascii="Traditional Arabic" w:eastAsia="Traditional Arabic" w:hAnsi="Traditional Arabic" w:cs="Traditional Arabic"/>
        <w:b/>
        <w:bCs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6" w:tplc="7852503A">
      <w:start w:val="1"/>
      <w:numFmt w:val="decimal"/>
      <w:lvlText w:val="%7"/>
      <w:lvlJc w:val="left"/>
      <w:pPr>
        <w:ind w:left="4732"/>
      </w:pPr>
      <w:rPr>
        <w:rFonts w:ascii="Traditional Arabic" w:eastAsia="Traditional Arabic" w:hAnsi="Traditional Arabic" w:cs="Traditional Arabic"/>
        <w:b/>
        <w:bCs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7" w:tplc="203603C4">
      <w:start w:val="1"/>
      <w:numFmt w:val="lowerLetter"/>
      <w:lvlText w:val="%8"/>
      <w:lvlJc w:val="left"/>
      <w:pPr>
        <w:ind w:left="5452"/>
      </w:pPr>
      <w:rPr>
        <w:rFonts w:ascii="Traditional Arabic" w:eastAsia="Traditional Arabic" w:hAnsi="Traditional Arabic" w:cs="Traditional Arabic"/>
        <w:b/>
        <w:bCs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8" w:tplc="EC9E31D0">
      <w:start w:val="1"/>
      <w:numFmt w:val="lowerRoman"/>
      <w:lvlText w:val="%9"/>
      <w:lvlJc w:val="left"/>
      <w:pPr>
        <w:ind w:left="6172"/>
      </w:pPr>
      <w:rPr>
        <w:rFonts w:ascii="Traditional Arabic" w:eastAsia="Traditional Arabic" w:hAnsi="Traditional Arabic" w:cs="Traditional Arabic"/>
        <w:b/>
        <w:bCs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1" w15:restartNumberingAfterBreak="0">
    <w:nsid w:val="46295F23"/>
    <w:multiLevelType w:val="hybridMultilevel"/>
    <w:tmpl w:val="14F0A290"/>
    <w:lvl w:ilvl="0" w:tplc="0CAEF514">
      <w:start w:val="1"/>
      <w:numFmt w:val="decimal"/>
      <w:lvlText w:val="%1-"/>
      <w:lvlJc w:val="left"/>
      <w:pPr>
        <w:ind w:left="96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1" w:tplc="A47233DA">
      <w:start w:val="1"/>
      <w:numFmt w:val="lowerLetter"/>
      <w:lvlText w:val="%2"/>
      <w:lvlJc w:val="left"/>
      <w:pPr>
        <w:ind w:left="11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2" w:tplc="B08EB044">
      <w:start w:val="1"/>
      <w:numFmt w:val="lowerRoman"/>
      <w:lvlText w:val="%3"/>
      <w:lvlJc w:val="left"/>
      <w:pPr>
        <w:ind w:left="18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3" w:tplc="A43E4976">
      <w:start w:val="1"/>
      <w:numFmt w:val="decimal"/>
      <w:lvlText w:val="%4"/>
      <w:lvlJc w:val="left"/>
      <w:pPr>
        <w:ind w:left="26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4" w:tplc="A240EF7E">
      <w:start w:val="1"/>
      <w:numFmt w:val="lowerLetter"/>
      <w:lvlText w:val="%5"/>
      <w:lvlJc w:val="left"/>
      <w:pPr>
        <w:ind w:left="33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5" w:tplc="3B049C16">
      <w:start w:val="1"/>
      <w:numFmt w:val="lowerRoman"/>
      <w:lvlText w:val="%6"/>
      <w:lvlJc w:val="left"/>
      <w:pPr>
        <w:ind w:left="40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6" w:tplc="844E2B90">
      <w:start w:val="1"/>
      <w:numFmt w:val="decimal"/>
      <w:lvlText w:val="%7"/>
      <w:lvlJc w:val="left"/>
      <w:pPr>
        <w:ind w:left="47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7" w:tplc="BA50031E">
      <w:start w:val="1"/>
      <w:numFmt w:val="lowerLetter"/>
      <w:lvlText w:val="%8"/>
      <w:lvlJc w:val="left"/>
      <w:pPr>
        <w:ind w:left="54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8" w:tplc="120477DA">
      <w:start w:val="1"/>
      <w:numFmt w:val="lowerRoman"/>
      <w:lvlText w:val="%9"/>
      <w:lvlJc w:val="left"/>
      <w:pPr>
        <w:ind w:left="62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2" w15:restartNumberingAfterBreak="0">
    <w:nsid w:val="4DC07381"/>
    <w:multiLevelType w:val="hybridMultilevel"/>
    <w:tmpl w:val="C6B0F2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4E363525"/>
    <w:multiLevelType w:val="hybridMultilevel"/>
    <w:tmpl w:val="1918EE68"/>
    <w:lvl w:ilvl="0" w:tplc="94F87C0A">
      <w:start w:val="1"/>
      <w:numFmt w:val="decimal"/>
      <w:lvlText w:val="%1-"/>
      <w:lvlJc w:val="left"/>
      <w:pPr>
        <w:ind w:left="1245"/>
      </w:pPr>
      <w:rPr>
        <w:rFonts w:ascii="Traditional Arabic" w:eastAsia="Traditional Arabic" w:hAnsi="Traditional Arabic" w:cs="Traditional Arabic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08D66366">
      <w:start w:val="1"/>
      <w:numFmt w:val="lowerLetter"/>
      <w:lvlText w:val="%2"/>
      <w:lvlJc w:val="left"/>
      <w:pPr>
        <w:ind w:left="1836"/>
      </w:pPr>
      <w:rPr>
        <w:rFonts w:ascii="Traditional Arabic" w:eastAsia="Traditional Arabic" w:hAnsi="Traditional Arabic" w:cs="Traditional Arabic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9FF0564E">
      <w:start w:val="1"/>
      <w:numFmt w:val="lowerRoman"/>
      <w:lvlText w:val="%3"/>
      <w:lvlJc w:val="left"/>
      <w:pPr>
        <w:ind w:left="2556"/>
      </w:pPr>
      <w:rPr>
        <w:rFonts w:ascii="Traditional Arabic" w:eastAsia="Traditional Arabic" w:hAnsi="Traditional Arabic" w:cs="Traditional Arabic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63587BD2">
      <w:start w:val="1"/>
      <w:numFmt w:val="decimal"/>
      <w:lvlText w:val="%4"/>
      <w:lvlJc w:val="left"/>
      <w:pPr>
        <w:ind w:left="3276"/>
      </w:pPr>
      <w:rPr>
        <w:rFonts w:ascii="Traditional Arabic" w:eastAsia="Traditional Arabic" w:hAnsi="Traditional Arabic" w:cs="Traditional Arabic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B060E736">
      <w:start w:val="1"/>
      <w:numFmt w:val="lowerLetter"/>
      <w:lvlText w:val="%5"/>
      <w:lvlJc w:val="left"/>
      <w:pPr>
        <w:ind w:left="3996"/>
      </w:pPr>
      <w:rPr>
        <w:rFonts w:ascii="Traditional Arabic" w:eastAsia="Traditional Arabic" w:hAnsi="Traditional Arabic" w:cs="Traditional Arabic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B3208796">
      <w:start w:val="1"/>
      <w:numFmt w:val="lowerRoman"/>
      <w:lvlText w:val="%6"/>
      <w:lvlJc w:val="left"/>
      <w:pPr>
        <w:ind w:left="4716"/>
      </w:pPr>
      <w:rPr>
        <w:rFonts w:ascii="Traditional Arabic" w:eastAsia="Traditional Arabic" w:hAnsi="Traditional Arabic" w:cs="Traditional Arabic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1AAECF66">
      <w:start w:val="1"/>
      <w:numFmt w:val="decimal"/>
      <w:lvlText w:val="%7"/>
      <w:lvlJc w:val="left"/>
      <w:pPr>
        <w:ind w:left="5436"/>
      </w:pPr>
      <w:rPr>
        <w:rFonts w:ascii="Traditional Arabic" w:eastAsia="Traditional Arabic" w:hAnsi="Traditional Arabic" w:cs="Traditional Arabic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0DFCC6D4">
      <w:start w:val="1"/>
      <w:numFmt w:val="lowerLetter"/>
      <w:lvlText w:val="%8"/>
      <w:lvlJc w:val="left"/>
      <w:pPr>
        <w:ind w:left="6156"/>
      </w:pPr>
      <w:rPr>
        <w:rFonts w:ascii="Traditional Arabic" w:eastAsia="Traditional Arabic" w:hAnsi="Traditional Arabic" w:cs="Traditional Arabic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6A603E34">
      <w:start w:val="1"/>
      <w:numFmt w:val="lowerRoman"/>
      <w:lvlText w:val="%9"/>
      <w:lvlJc w:val="left"/>
      <w:pPr>
        <w:ind w:left="6876"/>
      </w:pPr>
      <w:rPr>
        <w:rFonts w:ascii="Traditional Arabic" w:eastAsia="Traditional Arabic" w:hAnsi="Traditional Arabic" w:cs="Traditional Arabic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4" w15:restartNumberingAfterBreak="0">
    <w:nsid w:val="510D3017"/>
    <w:multiLevelType w:val="hybridMultilevel"/>
    <w:tmpl w:val="31C0F080"/>
    <w:lvl w:ilvl="0" w:tplc="FFC0271C">
      <w:start w:val="1"/>
      <w:numFmt w:val="decimal"/>
      <w:lvlText w:val="%1"/>
      <w:lvlJc w:val="left"/>
      <w:pPr>
        <w:ind w:left="360"/>
      </w:pPr>
      <w:rPr>
        <w:rFonts w:ascii="Traditional Arabic" w:eastAsia="Traditional Arabic" w:hAnsi="Traditional Arabic" w:cs="Traditional Arabic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1" w:tplc="EB4C4928">
      <w:start w:val="1"/>
      <w:numFmt w:val="decimal"/>
      <w:lvlText w:val="%2-"/>
      <w:lvlJc w:val="left"/>
      <w:pPr>
        <w:ind w:left="779"/>
      </w:pPr>
      <w:rPr>
        <w:rFonts w:ascii="Traditional Arabic" w:eastAsia="Traditional Arabic" w:hAnsi="Traditional Arabic" w:cs="Traditional Arabic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2" w:tplc="076AE9CA">
      <w:start w:val="1"/>
      <w:numFmt w:val="lowerRoman"/>
      <w:lvlText w:val="%3"/>
      <w:lvlJc w:val="left"/>
      <w:pPr>
        <w:ind w:left="1498"/>
      </w:pPr>
      <w:rPr>
        <w:rFonts w:ascii="Traditional Arabic" w:eastAsia="Traditional Arabic" w:hAnsi="Traditional Arabic" w:cs="Traditional Arabic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3" w:tplc="9572DEE0">
      <w:start w:val="1"/>
      <w:numFmt w:val="decimal"/>
      <w:lvlText w:val="%4"/>
      <w:lvlJc w:val="left"/>
      <w:pPr>
        <w:ind w:left="2218"/>
      </w:pPr>
      <w:rPr>
        <w:rFonts w:ascii="Traditional Arabic" w:eastAsia="Traditional Arabic" w:hAnsi="Traditional Arabic" w:cs="Traditional Arabic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4" w:tplc="D9FEA5A2">
      <w:start w:val="1"/>
      <w:numFmt w:val="lowerLetter"/>
      <w:lvlText w:val="%5"/>
      <w:lvlJc w:val="left"/>
      <w:pPr>
        <w:ind w:left="2938"/>
      </w:pPr>
      <w:rPr>
        <w:rFonts w:ascii="Traditional Arabic" w:eastAsia="Traditional Arabic" w:hAnsi="Traditional Arabic" w:cs="Traditional Arabic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5" w:tplc="AB88F304">
      <w:start w:val="1"/>
      <w:numFmt w:val="lowerRoman"/>
      <w:lvlText w:val="%6"/>
      <w:lvlJc w:val="left"/>
      <w:pPr>
        <w:ind w:left="3658"/>
      </w:pPr>
      <w:rPr>
        <w:rFonts w:ascii="Traditional Arabic" w:eastAsia="Traditional Arabic" w:hAnsi="Traditional Arabic" w:cs="Traditional Arabic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6" w:tplc="5FF0EA12">
      <w:start w:val="1"/>
      <w:numFmt w:val="decimal"/>
      <w:lvlText w:val="%7"/>
      <w:lvlJc w:val="left"/>
      <w:pPr>
        <w:ind w:left="4378"/>
      </w:pPr>
      <w:rPr>
        <w:rFonts w:ascii="Traditional Arabic" w:eastAsia="Traditional Arabic" w:hAnsi="Traditional Arabic" w:cs="Traditional Arabic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7" w:tplc="73E6D970">
      <w:start w:val="1"/>
      <w:numFmt w:val="lowerLetter"/>
      <w:lvlText w:val="%8"/>
      <w:lvlJc w:val="left"/>
      <w:pPr>
        <w:ind w:left="5098"/>
      </w:pPr>
      <w:rPr>
        <w:rFonts w:ascii="Traditional Arabic" w:eastAsia="Traditional Arabic" w:hAnsi="Traditional Arabic" w:cs="Traditional Arabic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8" w:tplc="30886290">
      <w:start w:val="1"/>
      <w:numFmt w:val="lowerRoman"/>
      <w:lvlText w:val="%9"/>
      <w:lvlJc w:val="left"/>
      <w:pPr>
        <w:ind w:left="5818"/>
      </w:pPr>
      <w:rPr>
        <w:rFonts w:ascii="Traditional Arabic" w:eastAsia="Traditional Arabic" w:hAnsi="Traditional Arabic" w:cs="Traditional Arabic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5" w15:restartNumberingAfterBreak="0">
    <w:nsid w:val="53C15800"/>
    <w:multiLevelType w:val="hybridMultilevel"/>
    <w:tmpl w:val="8B885D2E"/>
    <w:lvl w:ilvl="0" w:tplc="346CA512">
      <w:start w:val="1"/>
      <w:numFmt w:val="decimal"/>
      <w:lvlText w:val="%1"/>
      <w:lvlJc w:val="left"/>
      <w:pPr>
        <w:ind w:left="360"/>
      </w:pPr>
      <w:rPr>
        <w:rFonts w:ascii="Traditional Arabic" w:eastAsia="Traditional Arabic" w:hAnsi="Traditional Arabic" w:cs="Traditional Arabic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1" w:tplc="2E607AAE">
      <w:start w:val="1"/>
      <w:numFmt w:val="arabicAlpha"/>
      <w:lvlText w:val="%2"/>
      <w:lvlJc w:val="left"/>
      <w:pPr>
        <w:ind w:left="47"/>
      </w:pPr>
      <w:rPr>
        <w:rFonts w:ascii="Traditional Arabic" w:eastAsia="Traditional Arabic" w:hAnsi="Traditional Arabic" w:cs="Traditional Arabic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2" w:tplc="CA107824">
      <w:start w:val="1"/>
      <w:numFmt w:val="lowerRoman"/>
      <w:lvlText w:val="%3"/>
      <w:lvlJc w:val="left"/>
      <w:pPr>
        <w:ind w:left="1646"/>
      </w:pPr>
      <w:rPr>
        <w:rFonts w:ascii="Traditional Arabic" w:eastAsia="Traditional Arabic" w:hAnsi="Traditional Arabic" w:cs="Traditional Arabic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3" w:tplc="9D38F282">
      <w:start w:val="1"/>
      <w:numFmt w:val="decimal"/>
      <w:lvlText w:val="%4"/>
      <w:lvlJc w:val="left"/>
      <w:pPr>
        <w:ind w:left="2366"/>
      </w:pPr>
      <w:rPr>
        <w:rFonts w:ascii="Traditional Arabic" w:eastAsia="Traditional Arabic" w:hAnsi="Traditional Arabic" w:cs="Traditional Arabic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4" w:tplc="104EE8F8">
      <w:start w:val="1"/>
      <w:numFmt w:val="lowerLetter"/>
      <w:lvlText w:val="%5"/>
      <w:lvlJc w:val="left"/>
      <w:pPr>
        <w:ind w:left="3086"/>
      </w:pPr>
      <w:rPr>
        <w:rFonts w:ascii="Traditional Arabic" w:eastAsia="Traditional Arabic" w:hAnsi="Traditional Arabic" w:cs="Traditional Arabic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5" w:tplc="1D0CC4B8">
      <w:start w:val="1"/>
      <w:numFmt w:val="lowerRoman"/>
      <w:lvlText w:val="%6"/>
      <w:lvlJc w:val="left"/>
      <w:pPr>
        <w:ind w:left="3806"/>
      </w:pPr>
      <w:rPr>
        <w:rFonts w:ascii="Traditional Arabic" w:eastAsia="Traditional Arabic" w:hAnsi="Traditional Arabic" w:cs="Traditional Arabic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6" w:tplc="824E5D48">
      <w:start w:val="1"/>
      <w:numFmt w:val="decimal"/>
      <w:lvlText w:val="%7"/>
      <w:lvlJc w:val="left"/>
      <w:pPr>
        <w:ind w:left="4526"/>
      </w:pPr>
      <w:rPr>
        <w:rFonts w:ascii="Traditional Arabic" w:eastAsia="Traditional Arabic" w:hAnsi="Traditional Arabic" w:cs="Traditional Arabic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7" w:tplc="1FE02650">
      <w:start w:val="1"/>
      <w:numFmt w:val="lowerLetter"/>
      <w:lvlText w:val="%8"/>
      <w:lvlJc w:val="left"/>
      <w:pPr>
        <w:ind w:left="5246"/>
      </w:pPr>
      <w:rPr>
        <w:rFonts w:ascii="Traditional Arabic" w:eastAsia="Traditional Arabic" w:hAnsi="Traditional Arabic" w:cs="Traditional Arabic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8" w:tplc="1476726A">
      <w:start w:val="1"/>
      <w:numFmt w:val="lowerRoman"/>
      <w:lvlText w:val="%9"/>
      <w:lvlJc w:val="left"/>
      <w:pPr>
        <w:ind w:left="5966"/>
      </w:pPr>
      <w:rPr>
        <w:rFonts w:ascii="Traditional Arabic" w:eastAsia="Traditional Arabic" w:hAnsi="Traditional Arabic" w:cs="Traditional Arabic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6" w15:restartNumberingAfterBreak="0">
    <w:nsid w:val="544179FE"/>
    <w:multiLevelType w:val="hybridMultilevel"/>
    <w:tmpl w:val="CBA8626A"/>
    <w:lvl w:ilvl="0" w:tplc="EEA01B16">
      <w:start w:val="1"/>
      <w:numFmt w:val="decimal"/>
      <w:lvlText w:val="%1-"/>
      <w:lvlJc w:val="left"/>
      <w:pPr>
        <w:ind w:left="1268"/>
      </w:pPr>
      <w:rPr>
        <w:rFonts w:ascii="Traditional Arabic" w:eastAsia="Traditional Arabic" w:hAnsi="Traditional Arabic" w:cs="Traditional Arabic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65447580">
      <w:start w:val="1"/>
      <w:numFmt w:val="lowerLetter"/>
      <w:lvlText w:val="%2"/>
      <w:lvlJc w:val="left"/>
      <w:pPr>
        <w:ind w:left="1850"/>
      </w:pPr>
      <w:rPr>
        <w:rFonts w:ascii="Traditional Arabic" w:eastAsia="Traditional Arabic" w:hAnsi="Traditional Arabic" w:cs="Traditional Arabic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312E1BA8">
      <w:start w:val="1"/>
      <w:numFmt w:val="lowerRoman"/>
      <w:lvlText w:val="%3"/>
      <w:lvlJc w:val="left"/>
      <w:pPr>
        <w:ind w:left="2570"/>
      </w:pPr>
      <w:rPr>
        <w:rFonts w:ascii="Traditional Arabic" w:eastAsia="Traditional Arabic" w:hAnsi="Traditional Arabic" w:cs="Traditional Arabic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788CFE92">
      <w:start w:val="1"/>
      <w:numFmt w:val="decimal"/>
      <w:lvlText w:val="%4"/>
      <w:lvlJc w:val="left"/>
      <w:pPr>
        <w:ind w:left="3290"/>
      </w:pPr>
      <w:rPr>
        <w:rFonts w:ascii="Traditional Arabic" w:eastAsia="Traditional Arabic" w:hAnsi="Traditional Arabic" w:cs="Traditional Arabic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D10EA3C8">
      <w:start w:val="1"/>
      <w:numFmt w:val="lowerLetter"/>
      <w:lvlText w:val="%5"/>
      <w:lvlJc w:val="left"/>
      <w:pPr>
        <w:ind w:left="4010"/>
      </w:pPr>
      <w:rPr>
        <w:rFonts w:ascii="Traditional Arabic" w:eastAsia="Traditional Arabic" w:hAnsi="Traditional Arabic" w:cs="Traditional Arabic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ADE23D2C">
      <w:start w:val="1"/>
      <w:numFmt w:val="lowerRoman"/>
      <w:lvlText w:val="%6"/>
      <w:lvlJc w:val="left"/>
      <w:pPr>
        <w:ind w:left="4730"/>
      </w:pPr>
      <w:rPr>
        <w:rFonts w:ascii="Traditional Arabic" w:eastAsia="Traditional Arabic" w:hAnsi="Traditional Arabic" w:cs="Traditional Arabic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347837C0">
      <w:start w:val="1"/>
      <w:numFmt w:val="decimal"/>
      <w:lvlText w:val="%7"/>
      <w:lvlJc w:val="left"/>
      <w:pPr>
        <w:ind w:left="5450"/>
      </w:pPr>
      <w:rPr>
        <w:rFonts w:ascii="Traditional Arabic" w:eastAsia="Traditional Arabic" w:hAnsi="Traditional Arabic" w:cs="Traditional Arabic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3642F732">
      <w:start w:val="1"/>
      <w:numFmt w:val="lowerLetter"/>
      <w:lvlText w:val="%8"/>
      <w:lvlJc w:val="left"/>
      <w:pPr>
        <w:ind w:left="6170"/>
      </w:pPr>
      <w:rPr>
        <w:rFonts w:ascii="Traditional Arabic" w:eastAsia="Traditional Arabic" w:hAnsi="Traditional Arabic" w:cs="Traditional Arabic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00421CC4">
      <w:start w:val="1"/>
      <w:numFmt w:val="lowerRoman"/>
      <w:lvlText w:val="%9"/>
      <w:lvlJc w:val="left"/>
      <w:pPr>
        <w:ind w:left="6890"/>
      </w:pPr>
      <w:rPr>
        <w:rFonts w:ascii="Traditional Arabic" w:eastAsia="Traditional Arabic" w:hAnsi="Traditional Arabic" w:cs="Traditional Arabic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7" w15:restartNumberingAfterBreak="0">
    <w:nsid w:val="54F7619A"/>
    <w:multiLevelType w:val="hybridMultilevel"/>
    <w:tmpl w:val="4C6C474C"/>
    <w:lvl w:ilvl="0" w:tplc="B3C8B5F2">
      <w:start w:val="1"/>
      <w:numFmt w:val="decimal"/>
      <w:lvlText w:val="%1-"/>
      <w:lvlJc w:val="left"/>
      <w:pPr>
        <w:ind w:left="468"/>
      </w:pPr>
      <w:rPr>
        <w:rFonts w:ascii="Traditional Arabic" w:eastAsia="Traditional Arabic" w:hAnsi="Traditional Arabic" w:cs="Traditional Arabic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1" w:tplc="9594EA14">
      <w:start w:val="1"/>
      <w:numFmt w:val="lowerLetter"/>
      <w:lvlText w:val="%2"/>
      <w:lvlJc w:val="left"/>
      <w:pPr>
        <w:ind w:left="1462"/>
      </w:pPr>
      <w:rPr>
        <w:rFonts w:ascii="Traditional Arabic" w:eastAsia="Traditional Arabic" w:hAnsi="Traditional Arabic" w:cs="Traditional Arabic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2" w:tplc="B1FA56C6">
      <w:start w:val="1"/>
      <w:numFmt w:val="lowerRoman"/>
      <w:lvlText w:val="%3"/>
      <w:lvlJc w:val="left"/>
      <w:pPr>
        <w:ind w:left="2182"/>
      </w:pPr>
      <w:rPr>
        <w:rFonts w:ascii="Traditional Arabic" w:eastAsia="Traditional Arabic" w:hAnsi="Traditional Arabic" w:cs="Traditional Arabic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3" w:tplc="46B02D62">
      <w:start w:val="1"/>
      <w:numFmt w:val="decimal"/>
      <w:lvlText w:val="%4"/>
      <w:lvlJc w:val="left"/>
      <w:pPr>
        <w:ind w:left="2902"/>
      </w:pPr>
      <w:rPr>
        <w:rFonts w:ascii="Traditional Arabic" w:eastAsia="Traditional Arabic" w:hAnsi="Traditional Arabic" w:cs="Traditional Arabic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4" w:tplc="583ECACA">
      <w:start w:val="1"/>
      <w:numFmt w:val="lowerLetter"/>
      <w:lvlText w:val="%5"/>
      <w:lvlJc w:val="left"/>
      <w:pPr>
        <w:ind w:left="3622"/>
      </w:pPr>
      <w:rPr>
        <w:rFonts w:ascii="Traditional Arabic" w:eastAsia="Traditional Arabic" w:hAnsi="Traditional Arabic" w:cs="Traditional Arabic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5" w:tplc="32B2653C">
      <w:start w:val="1"/>
      <w:numFmt w:val="lowerRoman"/>
      <w:lvlText w:val="%6"/>
      <w:lvlJc w:val="left"/>
      <w:pPr>
        <w:ind w:left="4342"/>
      </w:pPr>
      <w:rPr>
        <w:rFonts w:ascii="Traditional Arabic" w:eastAsia="Traditional Arabic" w:hAnsi="Traditional Arabic" w:cs="Traditional Arabic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6" w:tplc="1060B2EA">
      <w:start w:val="1"/>
      <w:numFmt w:val="decimal"/>
      <w:lvlText w:val="%7"/>
      <w:lvlJc w:val="left"/>
      <w:pPr>
        <w:ind w:left="5062"/>
      </w:pPr>
      <w:rPr>
        <w:rFonts w:ascii="Traditional Arabic" w:eastAsia="Traditional Arabic" w:hAnsi="Traditional Arabic" w:cs="Traditional Arabic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7" w:tplc="36F82260">
      <w:start w:val="1"/>
      <w:numFmt w:val="lowerLetter"/>
      <w:lvlText w:val="%8"/>
      <w:lvlJc w:val="left"/>
      <w:pPr>
        <w:ind w:left="5782"/>
      </w:pPr>
      <w:rPr>
        <w:rFonts w:ascii="Traditional Arabic" w:eastAsia="Traditional Arabic" w:hAnsi="Traditional Arabic" w:cs="Traditional Arabic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8" w:tplc="322C4D00">
      <w:start w:val="1"/>
      <w:numFmt w:val="lowerRoman"/>
      <w:lvlText w:val="%9"/>
      <w:lvlJc w:val="left"/>
      <w:pPr>
        <w:ind w:left="6502"/>
      </w:pPr>
      <w:rPr>
        <w:rFonts w:ascii="Traditional Arabic" w:eastAsia="Traditional Arabic" w:hAnsi="Traditional Arabic" w:cs="Traditional Arabic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8" w15:restartNumberingAfterBreak="0">
    <w:nsid w:val="552F31CC"/>
    <w:multiLevelType w:val="hybridMultilevel"/>
    <w:tmpl w:val="3DB60070"/>
    <w:lvl w:ilvl="0" w:tplc="0D0CD410">
      <w:start w:val="1"/>
      <w:numFmt w:val="decimal"/>
      <w:lvlText w:val="%1-"/>
      <w:lvlJc w:val="left"/>
      <w:pPr>
        <w:ind w:left="803"/>
      </w:pPr>
      <w:rPr>
        <w:rFonts w:ascii="Traditional Arabic" w:eastAsia="Traditional Arabic" w:hAnsi="Traditional Arabic" w:cs="Traditional Arabic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1" w:tplc="1272F6C0">
      <w:start w:val="1"/>
      <w:numFmt w:val="lowerLetter"/>
      <w:lvlText w:val="%2"/>
      <w:lvlJc w:val="left"/>
      <w:pPr>
        <w:ind w:left="1129"/>
      </w:pPr>
      <w:rPr>
        <w:rFonts w:ascii="Traditional Arabic" w:eastAsia="Traditional Arabic" w:hAnsi="Traditional Arabic" w:cs="Traditional Arabic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2" w:tplc="C22CA884">
      <w:start w:val="1"/>
      <w:numFmt w:val="lowerRoman"/>
      <w:lvlText w:val="%3"/>
      <w:lvlJc w:val="left"/>
      <w:pPr>
        <w:ind w:left="1849"/>
      </w:pPr>
      <w:rPr>
        <w:rFonts w:ascii="Traditional Arabic" w:eastAsia="Traditional Arabic" w:hAnsi="Traditional Arabic" w:cs="Traditional Arabic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3" w:tplc="3DF074A2">
      <w:start w:val="1"/>
      <w:numFmt w:val="decimal"/>
      <w:lvlText w:val="%4"/>
      <w:lvlJc w:val="left"/>
      <w:pPr>
        <w:ind w:left="2569"/>
      </w:pPr>
      <w:rPr>
        <w:rFonts w:ascii="Traditional Arabic" w:eastAsia="Traditional Arabic" w:hAnsi="Traditional Arabic" w:cs="Traditional Arabic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4" w:tplc="C8202D5A">
      <w:start w:val="1"/>
      <w:numFmt w:val="lowerLetter"/>
      <w:lvlText w:val="%5"/>
      <w:lvlJc w:val="left"/>
      <w:pPr>
        <w:ind w:left="3289"/>
      </w:pPr>
      <w:rPr>
        <w:rFonts w:ascii="Traditional Arabic" w:eastAsia="Traditional Arabic" w:hAnsi="Traditional Arabic" w:cs="Traditional Arabic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5" w:tplc="4FCA7C4A">
      <w:start w:val="1"/>
      <w:numFmt w:val="lowerRoman"/>
      <w:lvlText w:val="%6"/>
      <w:lvlJc w:val="left"/>
      <w:pPr>
        <w:ind w:left="4009"/>
      </w:pPr>
      <w:rPr>
        <w:rFonts w:ascii="Traditional Arabic" w:eastAsia="Traditional Arabic" w:hAnsi="Traditional Arabic" w:cs="Traditional Arabic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6" w:tplc="8AE013EA">
      <w:start w:val="1"/>
      <w:numFmt w:val="decimal"/>
      <w:lvlText w:val="%7"/>
      <w:lvlJc w:val="left"/>
      <w:pPr>
        <w:ind w:left="4729"/>
      </w:pPr>
      <w:rPr>
        <w:rFonts w:ascii="Traditional Arabic" w:eastAsia="Traditional Arabic" w:hAnsi="Traditional Arabic" w:cs="Traditional Arabic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7" w:tplc="4734EDE0">
      <w:start w:val="1"/>
      <w:numFmt w:val="lowerLetter"/>
      <w:lvlText w:val="%8"/>
      <w:lvlJc w:val="left"/>
      <w:pPr>
        <w:ind w:left="5449"/>
      </w:pPr>
      <w:rPr>
        <w:rFonts w:ascii="Traditional Arabic" w:eastAsia="Traditional Arabic" w:hAnsi="Traditional Arabic" w:cs="Traditional Arabic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8" w:tplc="59940558">
      <w:start w:val="1"/>
      <w:numFmt w:val="lowerRoman"/>
      <w:lvlText w:val="%9"/>
      <w:lvlJc w:val="left"/>
      <w:pPr>
        <w:ind w:left="6169"/>
      </w:pPr>
      <w:rPr>
        <w:rFonts w:ascii="Traditional Arabic" w:eastAsia="Traditional Arabic" w:hAnsi="Traditional Arabic" w:cs="Traditional Arabic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9" w15:restartNumberingAfterBreak="0">
    <w:nsid w:val="584B09A4"/>
    <w:multiLevelType w:val="hybridMultilevel"/>
    <w:tmpl w:val="EF4235B2"/>
    <w:lvl w:ilvl="0" w:tplc="61E8814A">
      <w:start w:val="1"/>
      <w:numFmt w:val="decimal"/>
      <w:lvlText w:val="%1-"/>
      <w:lvlJc w:val="left"/>
      <w:pPr>
        <w:ind w:left="545"/>
      </w:pPr>
      <w:rPr>
        <w:rFonts w:ascii="Traditional Arabic" w:eastAsia="Traditional Arabic" w:hAnsi="Traditional Arabic" w:cs="Traditional Arabic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1" w:tplc="941EC0B2">
      <w:start w:val="1"/>
      <w:numFmt w:val="lowerLetter"/>
      <w:lvlText w:val="%2"/>
      <w:lvlJc w:val="left"/>
      <w:pPr>
        <w:ind w:left="2138"/>
      </w:pPr>
      <w:rPr>
        <w:rFonts w:ascii="Traditional Arabic" w:eastAsia="Traditional Arabic" w:hAnsi="Traditional Arabic" w:cs="Traditional Arabic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2" w:tplc="F76C9CF2">
      <w:start w:val="1"/>
      <w:numFmt w:val="lowerRoman"/>
      <w:lvlText w:val="%3"/>
      <w:lvlJc w:val="left"/>
      <w:pPr>
        <w:ind w:left="2858"/>
      </w:pPr>
      <w:rPr>
        <w:rFonts w:ascii="Traditional Arabic" w:eastAsia="Traditional Arabic" w:hAnsi="Traditional Arabic" w:cs="Traditional Arabic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3" w:tplc="934AE63A">
      <w:start w:val="1"/>
      <w:numFmt w:val="decimal"/>
      <w:lvlText w:val="%4"/>
      <w:lvlJc w:val="left"/>
      <w:pPr>
        <w:ind w:left="3578"/>
      </w:pPr>
      <w:rPr>
        <w:rFonts w:ascii="Traditional Arabic" w:eastAsia="Traditional Arabic" w:hAnsi="Traditional Arabic" w:cs="Traditional Arabic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4" w:tplc="C0D0A108">
      <w:start w:val="1"/>
      <w:numFmt w:val="lowerLetter"/>
      <w:lvlText w:val="%5"/>
      <w:lvlJc w:val="left"/>
      <w:pPr>
        <w:ind w:left="4298"/>
      </w:pPr>
      <w:rPr>
        <w:rFonts w:ascii="Traditional Arabic" w:eastAsia="Traditional Arabic" w:hAnsi="Traditional Arabic" w:cs="Traditional Arabic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5" w:tplc="5246A5DC">
      <w:start w:val="1"/>
      <w:numFmt w:val="lowerRoman"/>
      <w:lvlText w:val="%6"/>
      <w:lvlJc w:val="left"/>
      <w:pPr>
        <w:ind w:left="5018"/>
      </w:pPr>
      <w:rPr>
        <w:rFonts w:ascii="Traditional Arabic" w:eastAsia="Traditional Arabic" w:hAnsi="Traditional Arabic" w:cs="Traditional Arabic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6" w:tplc="579A1EC2">
      <w:start w:val="1"/>
      <w:numFmt w:val="decimal"/>
      <w:lvlText w:val="%7"/>
      <w:lvlJc w:val="left"/>
      <w:pPr>
        <w:ind w:left="5738"/>
      </w:pPr>
      <w:rPr>
        <w:rFonts w:ascii="Traditional Arabic" w:eastAsia="Traditional Arabic" w:hAnsi="Traditional Arabic" w:cs="Traditional Arabic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7" w:tplc="442CCAEE">
      <w:start w:val="1"/>
      <w:numFmt w:val="lowerLetter"/>
      <w:lvlText w:val="%8"/>
      <w:lvlJc w:val="left"/>
      <w:pPr>
        <w:ind w:left="6458"/>
      </w:pPr>
      <w:rPr>
        <w:rFonts w:ascii="Traditional Arabic" w:eastAsia="Traditional Arabic" w:hAnsi="Traditional Arabic" w:cs="Traditional Arabic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8" w:tplc="C4D47BFE">
      <w:start w:val="1"/>
      <w:numFmt w:val="lowerRoman"/>
      <w:lvlText w:val="%9"/>
      <w:lvlJc w:val="left"/>
      <w:pPr>
        <w:ind w:left="7178"/>
      </w:pPr>
      <w:rPr>
        <w:rFonts w:ascii="Traditional Arabic" w:eastAsia="Traditional Arabic" w:hAnsi="Traditional Arabic" w:cs="Traditional Arabic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0" w15:restartNumberingAfterBreak="0">
    <w:nsid w:val="586B5414"/>
    <w:multiLevelType w:val="hybridMultilevel"/>
    <w:tmpl w:val="A7E2FBEA"/>
    <w:lvl w:ilvl="0" w:tplc="0882DB4A">
      <w:start w:val="1"/>
      <w:numFmt w:val="decimal"/>
      <w:lvlText w:val="%1"/>
      <w:lvlJc w:val="left"/>
      <w:pPr>
        <w:ind w:left="44"/>
      </w:pPr>
      <w:rPr>
        <w:rFonts w:ascii="Traditional Arabic" w:eastAsia="Traditional Arabic" w:hAnsi="Traditional Arabic" w:cs="Traditional Arabic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superscript"/>
      </w:rPr>
    </w:lvl>
    <w:lvl w:ilvl="1" w:tplc="5504152E">
      <w:start w:val="1"/>
      <w:numFmt w:val="bullet"/>
      <w:lvlText w:val="•"/>
      <w:lvlJc w:val="left"/>
      <w:pPr>
        <w:ind w:left="58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2" w:tplc="FD6CD9BC">
      <w:start w:val="1"/>
      <w:numFmt w:val="bullet"/>
      <w:lvlText w:val="▪"/>
      <w:lvlJc w:val="left"/>
      <w:pPr>
        <w:ind w:left="1555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3" w:tplc="B94C1BEE">
      <w:start w:val="1"/>
      <w:numFmt w:val="bullet"/>
      <w:lvlText w:val="•"/>
      <w:lvlJc w:val="left"/>
      <w:pPr>
        <w:ind w:left="227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4" w:tplc="D610BA7E">
      <w:start w:val="1"/>
      <w:numFmt w:val="bullet"/>
      <w:lvlText w:val="o"/>
      <w:lvlJc w:val="left"/>
      <w:pPr>
        <w:ind w:left="2995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5" w:tplc="25688FBE">
      <w:start w:val="1"/>
      <w:numFmt w:val="bullet"/>
      <w:lvlText w:val="▪"/>
      <w:lvlJc w:val="left"/>
      <w:pPr>
        <w:ind w:left="3715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6" w:tplc="E0549A7C">
      <w:start w:val="1"/>
      <w:numFmt w:val="bullet"/>
      <w:lvlText w:val="•"/>
      <w:lvlJc w:val="left"/>
      <w:pPr>
        <w:ind w:left="443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7" w:tplc="0B249EE0">
      <w:start w:val="1"/>
      <w:numFmt w:val="bullet"/>
      <w:lvlText w:val="o"/>
      <w:lvlJc w:val="left"/>
      <w:pPr>
        <w:ind w:left="5155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8" w:tplc="7234D3FA">
      <w:start w:val="1"/>
      <w:numFmt w:val="bullet"/>
      <w:lvlText w:val="▪"/>
      <w:lvlJc w:val="left"/>
      <w:pPr>
        <w:ind w:left="5875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1" w15:restartNumberingAfterBreak="0">
    <w:nsid w:val="58CF493F"/>
    <w:multiLevelType w:val="hybridMultilevel"/>
    <w:tmpl w:val="8AC084FA"/>
    <w:lvl w:ilvl="0" w:tplc="0CD840E2">
      <w:start w:val="1"/>
      <w:numFmt w:val="decimal"/>
      <w:lvlText w:val="%1"/>
      <w:lvlJc w:val="left"/>
      <w:pPr>
        <w:ind w:left="1473"/>
      </w:pPr>
      <w:rPr>
        <w:rFonts w:ascii="Traditional Arabic" w:eastAsia="Traditional Arabic" w:hAnsi="Traditional Arabic" w:cs="Traditional Arabic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7D00FC2A">
      <w:start w:val="1"/>
      <w:numFmt w:val="lowerLetter"/>
      <w:lvlText w:val="%2"/>
      <w:lvlJc w:val="left"/>
      <w:pPr>
        <w:ind w:left="1611"/>
      </w:pPr>
      <w:rPr>
        <w:rFonts w:ascii="Traditional Arabic" w:eastAsia="Traditional Arabic" w:hAnsi="Traditional Arabic" w:cs="Traditional Arabic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935CB678">
      <w:start w:val="1"/>
      <w:numFmt w:val="lowerRoman"/>
      <w:lvlText w:val="%3"/>
      <w:lvlJc w:val="left"/>
      <w:pPr>
        <w:ind w:left="2331"/>
      </w:pPr>
      <w:rPr>
        <w:rFonts w:ascii="Traditional Arabic" w:eastAsia="Traditional Arabic" w:hAnsi="Traditional Arabic" w:cs="Traditional Arabic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CFACAC28">
      <w:start w:val="1"/>
      <w:numFmt w:val="decimal"/>
      <w:lvlText w:val="%4"/>
      <w:lvlJc w:val="left"/>
      <w:pPr>
        <w:ind w:left="3051"/>
      </w:pPr>
      <w:rPr>
        <w:rFonts w:ascii="Traditional Arabic" w:eastAsia="Traditional Arabic" w:hAnsi="Traditional Arabic" w:cs="Traditional Arabic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F626D046">
      <w:start w:val="1"/>
      <w:numFmt w:val="lowerLetter"/>
      <w:lvlText w:val="%5"/>
      <w:lvlJc w:val="left"/>
      <w:pPr>
        <w:ind w:left="3771"/>
      </w:pPr>
      <w:rPr>
        <w:rFonts w:ascii="Traditional Arabic" w:eastAsia="Traditional Arabic" w:hAnsi="Traditional Arabic" w:cs="Traditional Arabic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8DDA80F4">
      <w:start w:val="1"/>
      <w:numFmt w:val="lowerRoman"/>
      <w:lvlText w:val="%6"/>
      <w:lvlJc w:val="left"/>
      <w:pPr>
        <w:ind w:left="4491"/>
      </w:pPr>
      <w:rPr>
        <w:rFonts w:ascii="Traditional Arabic" w:eastAsia="Traditional Arabic" w:hAnsi="Traditional Arabic" w:cs="Traditional Arabic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8C8EAD38">
      <w:start w:val="1"/>
      <w:numFmt w:val="decimal"/>
      <w:lvlText w:val="%7"/>
      <w:lvlJc w:val="left"/>
      <w:pPr>
        <w:ind w:left="5211"/>
      </w:pPr>
      <w:rPr>
        <w:rFonts w:ascii="Traditional Arabic" w:eastAsia="Traditional Arabic" w:hAnsi="Traditional Arabic" w:cs="Traditional Arabic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BF5CAA7E">
      <w:start w:val="1"/>
      <w:numFmt w:val="lowerLetter"/>
      <w:lvlText w:val="%8"/>
      <w:lvlJc w:val="left"/>
      <w:pPr>
        <w:ind w:left="5931"/>
      </w:pPr>
      <w:rPr>
        <w:rFonts w:ascii="Traditional Arabic" w:eastAsia="Traditional Arabic" w:hAnsi="Traditional Arabic" w:cs="Traditional Arabic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26620BC4">
      <w:start w:val="1"/>
      <w:numFmt w:val="lowerRoman"/>
      <w:lvlText w:val="%9"/>
      <w:lvlJc w:val="left"/>
      <w:pPr>
        <w:ind w:left="6651"/>
      </w:pPr>
      <w:rPr>
        <w:rFonts w:ascii="Traditional Arabic" w:eastAsia="Traditional Arabic" w:hAnsi="Traditional Arabic" w:cs="Traditional Arabic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2" w15:restartNumberingAfterBreak="0">
    <w:nsid w:val="5AA52A80"/>
    <w:multiLevelType w:val="hybridMultilevel"/>
    <w:tmpl w:val="3D429FAC"/>
    <w:lvl w:ilvl="0" w:tplc="175458E8">
      <w:start w:val="1"/>
      <w:numFmt w:val="bullet"/>
      <w:lvlText w:val="•"/>
      <w:lvlJc w:val="left"/>
      <w:pPr>
        <w:ind w:left="77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1" w:tplc="3D3A5346">
      <w:start w:val="1"/>
      <w:numFmt w:val="bullet"/>
      <w:lvlText w:val="o"/>
      <w:lvlJc w:val="left"/>
      <w:pPr>
        <w:ind w:left="1215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2" w:tplc="22E4DA7A">
      <w:start w:val="1"/>
      <w:numFmt w:val="bullet"/>
      <w:lvlText w:val="▪"/>
      <w:lvlJc w:val="left"/>
      <w:pPr>
        <w:ind w:left="1935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3" w:tplc="18B8A346">
      <w:start w:val="1"/>
      <w:numFmt w:val="bullet"/>
      <w:lvlText w:val="•"/>
      <w:lvlJc w:val="left"/>
      <w:pPr>
        <w:ind w:left="265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4" w:tplc="44E8FF6A">
      <w:start w:val="1"/>
      <w:numFmt w:val="bullet"/>
      <w:lvlText w:val="o"/>
      <w:lvlJc w:val="left"/>
      <w:pPr>
        <w:ind w:left="3375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5" w:tplc="3670EF5A">
      <w:start w:val="1"/>
      <w:numFmt w:val="bullet"/>
      <w:lvlText w:val="▪"/>
      <w:lvlJc w:val="left"/>
      <w:pPr>
        <w:ind w:left="4095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6" w:tplc="FB547A3A">
      <w:start w:val="1"/>
      <w:numFmt w:val="bullet"/>
      <w:lvlText w:val="•"/>
      <w:lvlJc w:val="left"/>
      <w:pPr>
        <w:ind w:left="481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7" w:tplc="60D07A88">
      <w:start w:val="1"/>
      <w:numFmt w:val="bullet"/>
      <w:lvlText w:val="o"/>
      <w:lvlJc w:val="left"/>
      <w:pPr>
        <w:ind w:left="5535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8" w:tplc="1A1870C2">
      <w:start w:val="1"/>
      <w:numFmt w:val="bullet"/>
      <w:lvlText w:val="▪"/>
      <w:lvlJc w:val="left"/>
      <w:pPr>
        <w:ind w:left="6255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3" w15:restartNumberingAfterBreak="0">
    <w:nsid w:val="5C514D7C"/>
    <w:multiLevelType w:val="hybridMultilevel"/>
    <w:tmpl w:val="9F50437E"/>
    <w:lvl w:ilvl="0" w:tplc="A476B2F0">
      <w:start w:val="1"/>
      <w:numFmt w:val="bullet"/>
      <w:lvlText w:val="•"/>
      <w:lvlJc w:val="left"/>
      <w:pPr>
        <w:ind w:left="3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1" w:tplc="50A42638">
      <w:start w:val="1"/>
      <w:numFmt w:val="bullet"/>
      <w:lvlRestart w:val="0"/>
      <w:lvlText w:val="•"/>
      <w:lvlJc w:val="left"/>
      <w:pPr>
        <w:ind w:left="84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2" w:tplc="98D6B566">
      <w:start w:val="1"/>
      <w:numFmt w:val="bullet"/>
      <w:lvlText w:val="▪"/>
      <w:lvlJc w:val="left"/>
      <w:pPr>
        <w:ind w:left="200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3" w:tplc="8A6CC06E">
      <w:start w:val="1"/>
      <w:numFmt w:val="bullet"/>
      <w:lvlText w:val="•"/>
      <w:lvlJc w:val="left"/>
      <w:pPr>
        <w:ind w:left="272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4" w:tplc="C9AA1A00">
      <w:start w:val="1"/>
      <w:numFmt w:val="bullet"/>
      <w:lvlText w:val="o"/>
      <w:lvlJc w:val="left"/>
      <w:pPr>
        <w:ind w:left="344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5" w:tplc="D83402BA">
      <w:start w:val="1"/>
      <w:numFmt w:val="bullet"/>
      <w:lvlText w:val="▪"/>
      <w:lvlJc w:val="left"/>
      <w:pPr>
        <w:ind w:left="416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6" w:tplc="DDF49590">
      <w:start w:val="1"/>
      <w:numFmt w:val="bullet"/>
      <w:lvlText w:val="•"/>
      <w:lvlJc w:val="left"/>
      <w:pPr>
        <w:ind w:left="488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7" w:tplc="23A602A8">
      <w:start w:val="1"/>
      <w:numFmt w:val="bullet"/>
      <w:lvlText w:val="o"/>
      <w:lvlJc w:val="left"/>
      <w:pPr>
        <w:ind w:left="560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8" w:tplc="3FB451DC">
      <w:start w:val="1"/>
      <w:numFmt w:val="bullet"/>
      <w:lvlText w:val="▪"/>
      <w:lvlJc w:val="left"/>
      <w:pPr>
        <w:ind w:left="632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4" w15:restartNumberingAfterBreak="0">
    <w:nsid w:val="5C61359D"/>
    <w:multiLevelType w:val="multilevel"/>
    <w:tmpl w:val="0A3295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" w15:restartNumberingAfterBreak="0">
    <w:nsid w:val="5DDD36C8"/>
    <w:multiLevelType w:val="hybridMultilevel"/>
    <w:tmpl w:val="9F38A4BC"/>
    <w:lvl w:ilvl="0" w:tplc="6A9EABC8">
      <w:start w:val="1"/>
      <w:numFmt w:val="decimal"/>
      <w:lvlText w:val="%1-"/>
      <w:lvlJc w:val="left"/>
      <w:pPr>
        <w:ind w:left="980"/>
      </w:pPr>
      <w:rPr>
        <w:rFonts w:ascii="Traditional Arabic" w:eastAsia="Traditional Arabic" w:hAnsi="Traditional Arabic" w:cs="Traditional Arabic"/>
        <w:b w:val="0"/>
        <w:i w:val="0"/>
        <w:strike w:val="0"/>
        <w:dstrike w:val="0"/>
        <w:color w:val="151515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1" w:tplc="90EA044A">
      <w:start w:val="1"/>
      <w:numFmt w:val="lowerLetter"/>
      <w:lvlText w:val="%2"/>
      <w:lvlJc w:val="left"/>
      <w:pPr>
        <w:ind w:left="1498"/>
      </w:pPr>
      <w:rPr>
        <w:rFonts w:ascii="Traditional Arabic" w:eastAsia="Traditional Arabic" w:hAnsi="Traditional Arabic" w:cs="Traditional Arabic"/>
        <w:b w:val="0"/>
        <w:i w:val="0"/>
        <w:strike w:val="0"/>
        <w:dstrike w:val="0"/>
        <w:color w:val="151515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2" w:tplc="0DC8F910">
      <w:start w:val="1"/>
      <w:numFmt w:val="lowerRoman"/>
      <w:lvlText w:val="%3"/>
      <w:lvlJc w:val="left"/>
      <w:pPr>
        <w:ind w:left="2218"/>
      </w:pPr>
      <w:rPr>
        <w:rFonts w:ascii="Traditional Arabic" w:eastAsia="Traditional Arabic" w:hAnsi="Traditional Arabic" w:cs="Traditional Arabic"/>
        <w:b w:val="0"/>
        <w:i w:val="0"/>
        <w:strike w:val="0"/>
        <w:dstrike w:val="0"/>
        <w:color w:val="151515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3" w:tplc="A5B478C8">
      <w:start w:val="1"/>
      <w:numFmt w:val="decimal"/>
      <w:lvlText w:val="%4"/>
      <w:lvlJc w:val="left"/>
      <w:pPr>
        <w:ind w:left="2938"/>
      </w:pPr>
      <w:rPr>
        <w:rFonts w:ascii="Traditional Arabic" w:eastAsia="Traditional Arabic" w:hAnsi="Traditional Arabic" w:cs="Traditional Arabic"/>
        <w:b w:val="0"/>
        <w:i w:val="0"/>
        <w:strike w:val="0"/>
        <w:dstrike w:val="0"/>
        <w:color w:val="151515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4" w:tplc="2B68AE0E">
      <w:start w:val="1"/>
      <w:numFmt w:val="lowerLetter"/>
      <w:lvlText w:val="%5"/>
      <w:lvlJc w:val="left"/>
      <w:pPr>
        <w:ind w:left="3658"/>
      </w:pPr>
      <w:rPr>
        <w:rFonts w:ascii="Traditional Arabic" w:eastAsia="Traditional Arabic" w:hAnsi="Traditional Arabic" w:cs="Traditional Arabic"/>
        <w:b w:val="0"/>
        <w:i w:val="0"/>
        <w:strike w:val="0"/>
        <w:dstrike w:val="0"/>
        <w:color w:val="151515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5" w:tplc="BD1EAA7A">
      <w:start w:val="1"/>
      <w:numFmt w:val="lowerRoman"/>
      <w:lvlText w:val="%6"/>
      <w:lvlJc w:val="left"/>
      <w:pPr>
        <w:ind w:left="4378"/>
      </w:pPr>
      <w:rPr>
        <w:rFonts w:ascii="Traditional Arabic" w:eastAsia="Traditional Arabic" w:hAnsi="Traditional Arabic" w:cs="Traditional Arabic"/>
        <w:b w:val="0"/>
        <w:i w:val="0"/>
        <w:strike w:val="0"/>
        <w:dstrike w:val="0"/>
        <w:color w:val="151515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6" w:tplc="82EE5BA8">
      <w:start w:val="1"/>
      <w:numFmt w:val="decimal"/>
      <w:lvlText w:val="%7"/>
      <w:lvlJc w:val="left"/>
      <w:pPr>
        <w:ind w:left="5098"/>
      </w:pPr>
      <w:rPr>
        <w:rFonts w:ascii="Traditional Arabic" w:eastAsia="Traditional Arabic" w:hAnsi="Traditional Arabic" w:cs="Traditional Arabic"/>
        <w:b w:val="0"/>
        <w:i w:val="0"/>
        <w:strike w:val="0"/>
        <w:dstrike w:val="0"/>
        <w:color w:val="151515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7" w:tplc="B548298A">
      <w:start w:val="1"/>
      <w:numFmt w:val="lowerLetter"/>
      <w:lvlText w:val="%8"/>
      <w:lvlJc w:val="left"/>
      <w:pPr>
        <w:ind w:left="5818"/>
      </w:pPr>
      <w:rPr>
        <w:rFonts w:ascii="Traditional Arabic" w:eastAsia="Traditional Arabic" w:hAnsi="Traditional Arabic" w:cs="Traditional Arabic"/>
        <w:b w:val="0"/>
        <w:i w:val="0"/>
        <w:strike w:val="0"/>
        <w:dstrike w:val="0"/>
        <w:color w:val="151515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8" w:tplc="D98205C6">
      <w:start w:val="1"/>
      <w:numFmt w:val="lowerRoman"/>
      <w:lvlText w:val="%9"/>
      <w:lvlJc w:val="left"/>
      <w:pPr>
        <w:ind w:left="6538"/>
      </w:pPr>
      <w:rPr>
        <w:rFonts w:ascii="Traditional Arabic" w:eastAsia="Traditional Arabic" w:hAnsi="Traditional Arabic" w:cs="Traditional Arabic"/>
        <w:b w:val="0"/>
        <w:i w:val="0"/>
        <w:strike w:val="0"/>
        <w:dstrike w:val="0"/>
        <w:color w:val="151515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6" w15:restartNumberingAfterBreak="0">
    <w:nsid w:val="5FD54B36"/>
    <w:multiLevelType w:val="hybridMultilevel"/>
    <w:tmpl w:val="45F05BB8"/>
    <w:lvl w:ilvl="0" w:tplc="014AC57A">
      <w:start w:val="1"/>
      <w:numFmt w:val="decimal"/>
      <w:lvlText w:val="%1"/>
      <w:lvlJc w:val="left"/>
      <w:pPr>
        <w:ind w:left="360"/>
      </w:pPr>
      <w:rPr>
        <w:rFonts w:ascii="Traditional Arabic" w:eastAsia="Traditional Arabic" w:hAnsi="Traditional Arabic" w:cs="Traditional Arabic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67CED418">
      <w:start w:val="1"/>
      <w:numFmt w:val="decimal"/>
      <w:lvlRestart w:val="0"/>
      <w:lvlText w:val="%2"/>
      <w:lvlJc w:val="left"/>
      <w:pPr>
        <w:ind w:left="756"/>
      </w:pPr>
      <w:rPr>
        <w:rFonts w:ascii="Traditional Arabic" w:eastAsia="Traditional Arabic" w:hAnsi="Traditional Arabic" w:cs="Traditional Arabic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4266A3D4">
      <w:start w:val="1"/>
      <w:numFmt w:val="lowerRoman"/>
      <w:lvlText w:val="%3"/>
      <w:lvlJc w:val="left"/>
      <w:pPr>
        <w:ind w:left="2362"/>
      </w:pPr>
      <w:rPr>
        <w:rFonts w:ascii="Traditional Arabic" w:eastAsia="Traditional Arabic" w:hAnsi="Traditional Arabic" w:cs="Traditional Arabic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7DE421E8">
      <w:start w:val="1"/>
      <w:numFmt w:val="decimal"/>
      <w:lvlText w:val="%4"/>
      <w:lvlJc w:val="left"/>
      <w:pPr>
        <w:ind w:left="3082"/>
      </w:pPr>
      <w:rPr>
        <w:rFonts w:ascii="Traditional Arabic" w:eastAsia="Traditional Arabic" w:hAnsi="Traditional Arabic" w:cs="Traditional Arabic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40A8E8A6">
      <w:start w:val="1"/>
      <w:numFmt w:val="lowerLetter"/>
      <w:lvlText w:val="%5"/>
      <w:lvlJc w:val="left"/>
      <w:pPr>
        <w:ind w:left="3802"/>
      </w:pPr>
      <w:rPr>
        <w:rFonts w:ascii="Traditional Arabic" w:eastAsia="Traditional Arabic" w:hAnsi="Traditional Arabic" w:cs="Traditional Arabic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CCCAFEEA">
      <w:start w:val="1"/>
      <w:numFmt w:val="lowerRoman"/>
      <w:lvlText w:val="%6"/>
      <w:lvlJc w:val="left"/>
      <w:pPr>
        <w:ind w:left="4522"/>
      </w:pPr>
      <w:rPr>
        <w:rFonts w:ascii="Traditional Arabic" w:eastAsia="Traditional Arabic" w:hAnsi="Traditional Arabic" w:cs="Traditional Arabic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2298815E">
      <w:start w:val="1"/>
      <w:numFmt w:val="decimal"/>
      <w:lvlText w:val="%7"/>
      <w:lvlJc w:val="left"/>
      <w:pPr>
        <w:ind w:left="5242"/>
      </w:pPr>
      <w:rPr>
        <w:rFonts w:ascii="Traditional Arabic" w:eastAsia="Traditional Arabic" w:hAnsi="Traditional Arabic" w:cs="Traditional Arabic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6A444FDE">
      <w:start w:val="1"/>
      <w:numFmt w:val="lowerLetter"/>
      <w:lvlText w:val="%8"/>
      <w:lvlJc w:val="left"/>
      <w:pPr>
        <w:ind w:left="5962"/>
      </w:pPr>
      <w:rPr>
        <w:rFonts w:ascii="Traditional Arabic" w:eastAsia="Traditional Arabic" w:hAnsi="Traditional Arabic" w:cs="Traditional Arabic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62668096">
      <w:start w:val="1"/>
      <w:numFmt w:val="lowerRoman"/>
      <w:lvlText w:val="%9"/>
      <w:lvlJc w:val="left"/>
      <w:pPr>
        <w:ind w:left="6682"/>
      </w:pPr>
      <w:rPr>
        <w:rFonts w:ascii="Traditional Arabic" w:eastAsia="Traditional Arabic" w:hAnsi="Traditional Arabic" w:cs="Traditional Arabic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7" w15:restartNumberingAfterBreak="0">
    <w:nsid w:val="60654B61"/>
    <w:multiLevelType w:val="hybridMultilevel"/>
    <w:tmpl w:val="15027402"/>
    <w:lvl w:ilvl="0" w:tplc="005E6F70">
      <w:start w:val="3"/>
      <w:numFmt w:val="decimal"/>
      <w:lvlText w:val="%1-"/>
      <w:lvlJc w:val="left"/>
      <w:pPr>
        <w:ind w:left="720"/>
      </w:pPr>
      <w:rPr>
        <w:rFonts w:ascii="Traditional Arabic" w:eastAsia="Traditional Arabic" w:hAnsi="Traditional Arabic" w:cs="Traditional Arabic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1" w:tplc="7D0CCBDE">
      <w:start w:val="1"/>
      <w:numFmt w:val="decimal"/>
      <w:lvlText w:val="%2"/>
      <w:lvlJc w:val="left"/>
      <w:pPr>
        <w:ind w:left="885"/>
      </w:pPr>
      <w:rPr>
        <w:rFonts w:ascii="Traditional Arabic" w:eastAsia="Traditional Arabic" w:hAnsi="Traditional Arabic" w:cs="Traditional Arabic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C302A600">
      <w:start w:val="1"/>
      <w:numFmt w:val="lowerRoman"/>
      <w:lvlText w:val="%3"/>
      <w:lvlJc w:val="left"/>
      <w:pPr>
        <w:ind w:left="1836"/>
      </w:pPr>
      <w:rPr>
        <w:rFonts w:ascii="Traditional Arabic" w:eastAsia="Traditional Arabic" w:hAnsi="Traditional Arabic" w:cs="Traditional Arabic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BE9A90AC">
      <w:start w:val="1"/>
      <w:numFmt w:val="decimal"/>
      <w:lvlText w:val="%4"/>
      <w:lvlJc w:val="left"/>
      <w:pPr>
        <w:ind w:left="2556"/>
      </w:pPr>
      <w:rPr>
        <w:rFonts w:ascii="Traditional Arabic" w:eastAsia="Traditional Arabic" w:hAnsi="Traditional Arabic" w:cs="Traditional Arabic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C20A927E">
      <w:start w:val="1"/>
      <w:numFmt w:val="lowerLetter"/>
      <w:lvlText w:val="%5"/>
      <w:lvlJc w:val="left"/>
      <w:pPr>
        <w:ind w:left="3276"/>
      </w:pPr>
      <w:rPr>
        <w:rFonts w:ascii="Traditional Arabic" w:eastAsia="Traditional Arabic" w:hAnsi="Traditional Arabic" w:cs="Traditional Arabic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7A4C2A62">
      <w:start w:val="1"/>
      <w:numFmt w:val="lowerRoman"/>
      <w:lvlText w:val="%6"/>
      <w:lvlJc w:val="left"/>
      <w:pPr>
        <w:ind w:left="3996"/>
      </w:pPr>
      <w:rPr>
        <w:rFonts w:ascii="Traditional Arabic" w:eastAsia="Traditional Arabic" w:hAnsi="Traditional Arabic" w:cs="Traditional Arabic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4F0E5236">
      <w:start w:val="1"/>
      <w:numFmt w:val="decimal"/>
      <w:lvlText w:val="%7"/>
      <w:lvlJc w:val="left"/>
      <w:pPr>
        <w:ind w:left="4716"/>
      </w:pPr>
      <w:rPr>
        <w:rFonts w:ascii="Traditional Arabic" w:eastAsia="Traditional Arabic" w:hAnsi="Traditional Arabic" w:cs="Traditional Arabic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58DEAE60">
      <w:start w:val="1"/>
      <w:numFmt w:val="lowerLetter"/>
      <w:lvlText w:val="%8"/>
      <w:lvlJc w:val="left"/>
      <w:pPr>
        <w:ind w:left="5436"/>
      </w:pPr>
      <w:rPr>
        <w:rFonts w:ascii="Traditional Arabic" w:eastAsia="Traditional Arabic" w:hAnsi="Traditional Arabic" w:cs="Traditional Arabic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0E02A43A">
      <w:start w:val="1"/>
      <w:numFmt w:val="lowerRoman"/>
      <w:lvlText w:val="%9"/>
      <w:lvlJc w:val="left"/>
      <w:pPr>
        <w:ind w:left="6156"/>
      </w:pPr>
      <w:rPr>
        <w:rFonts w:ascii="Traditional Arabic" w:eastAsia="Traditional Arabic" w:hAnsi="Traditional Arabic" w:cs="Traditional Arabic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8" w15:restartNumberingAfterBreak="0">
    <w:nsid w:val="608175D6"/>
    <w:multiLevelType w:val="hybridMultilevel"/>
    <w:tmpl w:val="CFB61B9E"/>
    <w:lvl w:ilvl="0" w:tplc="D756AF04">
      <w:start w:val="1"/>
      <w:numFmt w:val="bullet"/>
      <w:lvlText w:val="-"/>
      <w:lvlJc w:val="left"/>
      <w:pPr>
        <w:ind w:left="1284"/>
      </w:pPr>
      <w:rPr>
        <w:rFonts w:ascii="Simplified Arabic" w:eastAsia="Simplified Arabic" w:hAnsi="Simplified Arabic" w:cs="Simplified Arabic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1" w:tplc="CEBEECC2">
      <w:start w:val="1"/>
      <w:numFmt w:val="bullet"/>
      <w:lvlText w:val="o"/>
      <w:lvlJc w:val="left"/>
      <w:pPr>
        <w:ind w:left="1510"/>
      </w:pPr>
      <w:rPr>
        <w:rFonts w:ascii="Simplified Arabic" w:eastAsia="Simplified Arabic" w:hAnsi="Simplified Arabic" w:cs="Simplified Arabic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2" w:tplc="4D563A7C">
      <w:start w:val="1"/>
      <w:numFmt w:val="bullet"/>
      <w:lvlText w:val="▪"/>
      <w:lvlJc w:val="left"/>
      <w:pPr>
        <w:ind w:left="2230"/>
      </w:pPr>
      <w:rPr>
        <w:rFonts w:ascii="Simplified Arabic" w:eastAsia="Simplified Arabic" w:hAnsi="Simplified Arabic" w:cs="Simplified Arabic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3" w:tplc="04B84174">
      <w:start w:val="1"/>
      <w:numFmt w:val="bullet"/>
      <w:lvlText w:val="•"/>
      <w:lvlJc w:val="left"/>
      <w:pPr>
        <w:ind w:left="2950"/>
      </w:pPr>
      <w:rPr>
        <w:rFonts w:ascii="Simplified Arabic" w:eastAsia="Simplified Arabic" w:hAnsi="Simplified Arabic" w:cs="Simplified Arabic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4" w:tplc="594E93D4">
      <w:start w:val="1"/>
      <w:numFmt w:val="bullet"/>
      <w:lvlText w:val="o"/>
      <w:lvlJc w:val="left"/>
      <w:pPr>
        <w:ind w:left="3670"/>
      </w:pPr>
      <w:rPr>
        <w:rFonts w:ascii="Simplified Arabic" w:eastAsia="Simplified Arabic" w:hAnsi="Simplified Arabic" w:cs="Simplified Arabic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5" w:tplc="CD20C146">
      <w:start w:val="1"/>
      <w:numFmt w:val="bullet"/>
      <w:lvlText w:val="▪"/>
      <w:lvlJc w:val="left"/>
      <w:pPr>
        <w:ind w:left="4390"/>
      </w:pPr>
      <w:rPr>
        <w:rFonts w:ascii="Simplified Arabic" w:eastAsia="Simplified Arabic" w:hAnsi="Simplified Arabic" w:cs="Simplified Arabic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6" w:tplc="0F48B394">
      <w:start w:val="1"/>
      <w:numFmt w:val="bullet"/>
      <w:lvlText w:val="•"/>
      <w:lvlJc w:val="left"/>
      <w:pPr>
        <w:ind w:left="5110"/>
      </w:pPr>
      <w:rPr>
        <w:rFonts w:ascii="Simplified Arabic" w:eastAsia="Simplified Arabic" w:hAnsi="Simplified Arabic" w:cs="Simplified Arabic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7" w:tplc="DBC0DDA0">
      <w:start w:val="1"/>
      <w:numFmt w:val="bullet"/>
      <w:lvlText w:val="o"/>
      <w:lvlJc w:val="left"/>
      <w:pPr>
        <w:ind w:left="5830"/>
      </w:pPr>
      <w:rPr>
        <w:rFonts w:ascii="Simplified Arabic" w:eastAsia="Simplified Arabic" w:hAnsi="Simplified Arabic" w:cs="Simplified Arabic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8" w:tplc="CD2E149C">
      <w:start w:val="1"/>
      <w:numFmt w:val="bullet"/>
      <w:lvlText w:val="▪"/>
      <w:lvlJc w:val="left"/>
      <w:pPr>
        <w:ind w:left="6550"/>
      </w:pPr>
      <w:rPr>
        <w:rFonts w:ascii="Simplified Arabic" w:eastAsia="Simplified Arabic" w:hAnsi="Simplified Arabic" w:cs="Simplified Arabic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9" w15:restartNumberingAfterBreak="0">
    <w:nsid w:val="632C5779"/>
    <w:multiLevelType w:val="hybridMultilevel"/>
    <w:tmpl w:val="8A24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0" w15:restartNumberingAfterBreak="0">
    <w:nsid w:val="63C429F5"/>
    <w:multiLevelType w:val="hybridMultilevel"/>
    <w:tmpl w:val="8A266E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1" w15:restartNumberingAfterBreak="0">
    <w:nsid w:val="6705666C"/>
    <w:multiLevelType w:val="hybridMultilevel"/>
    <w:tmpl w:val="0DC0CD88"/>
    <w:lvl w:ilvl="0" w:tplc="5C30F936">
      <w:start w:val="1"/>
      <w:numFmt w:val="bullet"/>
      <w:lvlText w:val="•"/>
      <w:lvlJc w:val="left"/>
      <w:pPr>
        <w:ind w:left="3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1" w:tplc="431E439E">
      <w:start w:val="1"/>
      <w:numFmt w:val="bullet"/>
      <w:lvlText w:val="•"/>
      <w:lvlJc w:val="left"/>
      <w:pPr>
        <w:ind w:left="128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2" w:tplc="877E7122">
      <w:start w:val="1"/>
      <w:numFmt w:val="bullet"/>
      <w:lvlText w:val="▪"/>
      <w:lvlJc w:val="left"/>
      <w:pPr>
        <w:ind w:left="149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3" w:tplc="BEAEB5C4">
      <w:start w:val="1"/>
      <w:numFmt w:val="bullet"/>
      <w:lvlText w:val="•"/>
      <w:lvlJc w:val="left"/>
      <w:pPr>
        <w:ind w:left="221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4" w:tplc="BB4C0666">
      <w:start w:val="1"/>
      <w:numFmt w:val="bullet"/>
      <w:lvlText w:val="o"/>
      <w:lvlJc w:val="left"/>
      <w:pPr>
        <w:ind w:left="293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5" w:tplc="D120744A">
      <w:start w:val="1"/>
      <w:numFmt w:val="bullet"/>
      <w:lvlText w:val="▪"/>
      <w:lvlJc w:val="left"/>
      <w:pPr>
        <w:ind w:left="365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6" w:tplc="9768DE4C">
      <w:start w:val="1"/>
      <w:numFmt w:val="bullet"/>
      <w:lvlText w:val="•"/>
      <w:lvlJc w:val="left"/>
      <w:pPr>
        <w:ind w:left="437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7" w:tplc="BFEA2650">
      <w:start w:val="1"/>
      <w:numFmt w:val="bullet"/>
      <w:lvlText w:val="o"/>
      <w:lvlJc w:val="left"/>
      <w:pPr>
        <w:ind w:left="509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8" w:tplc="39A00938">
      <w:start w:val="1"/>
      <w:numFmt w:val="bullet"/>
      <w:lvlText w:val="▪"/>
      <w:lvlJc w:val="left"/>
      <w:pPr>
        <w:ind w:left="581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2" w15:restartNumberingAfterBreak="0">
    <w:nsid w:val="686B21BB"/>
    <w:multiLevelType w:val="multilevel"/>
    <w:tmpl w:val="8C3EA7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3" w15:restartNumberingAfterBreak="0">
    <w:nsid w:val="69F9462A"/>
    <w:multiLevelType w:val="hybridMultilevel"/>
    <w:tmpl w:val="04A0D5D0"/>
    <w:lvl w:ilvl="0" w:tplc="0B96BF54">
      <w:start w:val="1"/>
      <w:numFmt w:val="decimal"/>
      <w:lvlText w:val="%1-"/>
      <w:lvlJc w:val="left"/>
      <w:pPr>
        <w:ind w:left="406"/>
      </w:pPr>
      <w:rPr>
        <w:rFonts w:ascii="Traditional Arabic" w:eastAsia="Traditional Arabic" w:hAnsi="Traditional Arabic" w:cs="Traditional Arabic"/>
        <w:b/>
        <w:bCs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1" w:tplc="887C7CBA">
      <w:start w:val="1"/>
      <w:numFmt w:val="lowerLetter"/>
      <w:lvlText w:val="%2"/>
      <w:lvlJc w:val="left"/>
      <w:pPr>
        <w:ind w:left="1252"/>
      </w:pPr>
      <w:rPr>
        <w:rFonts w:ascii="Traditional Arabic" w:eastAsia="Traditional Arabic" w:hAnsi="Traditional Arabic" w:cs="Traditional Arabic"/>
        <w:b/>
        <w:bCs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2" w:tplc="65A273C6">
      <w:start w:val="1"/>
      <w:numFmt w:val="lowerRoman"/>
      <w:lvlText w:val="%3"/>
      <w:lvlJc w:val="left"/>
      <w:pPr>
        <w:ind w:left="1972"/>
      </w:pPr>
      <w:rPr>
        <w:rFonts w:ascii="Traditional Arabic" w:eastAsia="Traditional Arabic" w:hAnsi="Traditional Arabic" w:cs="Traditional Arabic"/>
        <w:b/>
        <w:bCs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3" w:tplc="CE263568">
      <w:start w:val="1"/>
      <w:numFmt w:val="decimal"/>
      <w:lvlText w:val="%4"/>
      <w:lvlJc w:val="left"/>
      <w:pPr>
        <w:ind w:left="2692"/>
      </w:pPr>
      <w:rPr>
        <w:rFonts w:ascii="Traditional Arabic" w:eastAsia="Traditional Arabic" w:hAnsi="Traditional Arabic" w:cs="Traditional Arabic"/>
        <w:b/>
        <w:bCs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4" w:tplc="276A8BD8">
      <w:start w:val="1"/>
      <w:numFmt w:val="lowerLetter"/>
      <w:lvlText w:val="%5"/>
      <w:lvlJc w:val="left"/>
      <w:pPr>
        <w:ind w:left="3412"/>
      </w:pPr>
      <w:rPr>
        <w:rFonts w:ascii="Traditional Arabic" w:eastAsia="Traditional Arabic" w:hAnsi="Traditional Arabic" w:cs="Traditional Arabic"/>
        <w:b/>
        <w:bCs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5" w:tplc="574A3784">
      <w:start w:val="1"/>
      <w:numFmt w:val="lowerRoman"/>
      <w:lvlText w:val="%6"/>
      <w:lvlJc w:val="left"/>
      <w:pPr>
        <w:ind w:left="4132"/>
      </w:pPr>
      <w:rPr>
        <w:rFonts w:ascii="Traditional Arabic" w:eastAsia="Traditional Arabic" w:hAnsi="Traditional Arabic" w:cs="Traditional Arabic"/>
        <w:b/>
        <w:bCs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6" w:tplc="4768BAC6">
      <w:start w:val="1"/>
      <w:numFmt w:val="decimal"/>
      <w:lvlText w:val="%7"/>
      <w:lvlJc w:val="left"/>
      <w:pPr>
        <w:ind w:left="4852"/>
      </w:pPr>
      <w:rPr>
        <w:rFonts w:ascii="Traditional Arabic" w:eastAsia="Traditional Arabic" w:hAnsi="Traditional Arabic" w:cs="Traditional Arabic"/>
        <w:b/>
        <w:bCs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7" w:tplc="F466966E">
      <w:start w:val="1"/>
      <w:numFmt w:val="lowerLetter"/>
      <w:lvlText w:val="%8"/>
      <w:lvlJc w:val="left"/>
      <w:pPr>
        <w:ind w:left="5572"/>
      </w:pPr>
      <w:rPr>
        <w:rFonts w:ascii="Traditional Arabic" w:eastAsia="Traditional Arabic" w:hAnsi="Traditional Arabic" w:cs="Traditional Arabic"/>
        <w:b/>
        <w:bCs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8" w:tplc="6EA2B796">
      <w:start w:val="1"/>
      <w:numFmt w:val="lowerRoman"/>
      <w:lvlText w:val="%9"/>
      <w:lvlJc w:val="left"/>
      <w:pPr>
        <w:ind w:left="6292"/>
      </w:pPr>
      <w:rPr>
        <w:rFonts w:ascii="Traditional Arabic" w:eastAsia="Traditional Arabic" w:hAnsi="Traditional Arabic" w:cs="Traditional Arabic"/>
        <w:b/>
        <w:bCs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4" w15:restartNumberingAfterBreak="0">
    <w:nsid w:val="725904D5"/>
    <w:multiLevelType w:val="hybridMultilevel"/>
    <w:tmpl w:val="FAA66A8E"/>
    <w:lvl w:ilvl="0" w:tplc="4A4C9E7E">
      <w:start w:val="1"/>
      <w:numFmt w:val="bullet"/>
      <w:lvlText w:val="o"/>
      <w:lvlJc w:val="left"/>
      <w:pPr>
        <w:ind w:left="331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49"/>
        <w:szCs w:val="49"/>
        <w:u w:val="none" w:color="000000"/>
        <w:bdr w:val="none" w:sz="0" w:space="0" w:color="auto"/>
        <w:shd w:val="clear" w:color="auto" w:fill="auto"/>
        <w:vertAlign w:val="subscript"/>
      </w:rPr>
    </w:lvl>
    <w:lvl w:ilvl="1" w:tplc="F6B4F802">
      <w:start w:val="1"/>
      <w:numFmt w:val="bullet"/>
      <w:lvlText w:val="o"/>
      <w:lvlJc w:val="left"/>
      <w:pPr>
        <w:ind w:left="1081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49"/>
        <w:szCs w:val="49"/>
        <w:u w:val="none" w:color="000000"/>
        <w:bdr w:val="none" w:sz="0" w:space="0" w:color="auto"/>
        <w:shd w:val="clear" w:color="auto" w:fill="auto"/>
        <w:vertAlign w:val="subscript"/>
      </w:rPr>
    </w:lvl>
    <w:lvl w:ilvl="2" w:tplc="1F044F78">
      <w:start w:val="1"/>
      <w:numFmt w:val="bullet"/>
      <w:lvlText w:val="▪"/>
      <w:lvlJc w:val="left"/>
      <w:pPr>
        <w:ind w:left="1801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49"/>
        <w:szCs w:val="49"/>
        <w:u w:val="none" w:color="000000"/>
        <w:bdr w:val="none" w:sz="0" w:space="0" w:color="auto"/>
        <w:shd w:val="clear" w:color="auto" w:fill="auto"/>
        <w:vertAlign w:val="subscript"/>
      </w:rPr>
    </w:lvl>
    <w:lvl w:ilvl="3" w:tplc="29E6B6C0">
      <w:start w:val="1"/>
      <w:numFmt w:val="bullet"/>
      <w:lvlText w:val="•"/>
      <w:lvlJc w:val="left"/>
      <w:pPr>
        <w:ind w:left="2521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49"/>
        <w:szCs w:val="49"/>
        <w:u w:val="none" w:color="000000"/>
        <w:bdr w:val="none" w:sz="0" w:space="0" w:color="auto"/>
        <w:shd w:val="clear" w:color="auto" w:fill="auto"/>
        <w:vertAlign w:val="subscript"/>
      </w:rPr>
    </w:lvl>
    <w:lvl w:ilvl="4" w:tplc="917A576A">
      <w:start w:val="1"/>
      <w:numFmt w:val="bullet"/>
      <w:lvlText w:val="o"/>
      <w:lvlJc w:val="left"/>
      <w:pPr>
        <w:ind w:left="3241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49"/>
        <w:szCs w:val="49"/>
        <w:u w:val="none" w:color="000000"/>
        <w:bdr w:val="none" w:sz="0" w:space="0" w:color="auto"/>
        <w:shd w:val="clear" w:color="auto" w:fill="auto"/>
        <w:vertAlign w:val="subscript"/>
      </w:rPr>
    </w:lvl>
    <w:lvl w:ilvl="5" w:tplc="DE68C400">
      <w:start w:val="1"/>
      <w:numFmt w:val="bullet"/>
      <w:lvlText w:val="▪"/>
      <w:lvlJc w:val="left"/>
      <w:pPr>
        <w:ind w:left="3961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49"/>
        <w:szCs w:val="49"/>
        <w:u w:val="none" w:color="000000"/>
        <w:bdr w:val="none" w:sz="0" w:space="0" w:color="auto"/>
        <w:shd w:val="clear" w:color="auto" w:fill="auto"/>
        <w:vertAlign w:val="subscript"/>
      </w:rPr>
    </w:lvl>
    <w:lvl w:ilvl="6" w:tplc="AE3CD4CE">
      <w:start w:val="1"/>
      <w:numFmt w:val="bullet"/>
      <w:lvlText w:val="•"/>
      <w:lvlJc w:val="left"/>
      <w:pPr>
        <w:ind w:left="4681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49"/>
        <w:szCs w:val="49"/>
        <w:u w:val="none" w:color="000000"/>
        <w:bdr w:val="none" w:sz="0" w:space="0" w:color="auto"/>
        <w:shd w:val="clear" w:color="auto" w:fill="auto"/>
        <w:vertAlign w:val="subscript"/>
      </w:rPr>
    </w:lvl>
    <w:lvl w:ilvl="7" w:tplc="900EDBA8">
      <w:start w:val="1"/>
      <w:numFmt w:val="bullet"/>
      <w:lvlText w:val="o"/>
      <w:lvlJc w:val="left"/>
      <w:pPr>
        <w:ind w:left="5401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49"/>
        <w:szCs w:val="49"/>
        <w:u w:val="none" w:color="000000"/>
        <w:bdr w:val="none" w:sz="0" w:space="0" w:color="auto"/>
        <w:shd w:val="clear" w:color="auto" w:fill="auto"/>
        <w:vertAlign w:val="subscript"/>
      </w:rPr>
    </w:lvl>
    <w:lvl w:ilvl="8" w:tplc="655AAC12">
      <w:start w:val="1"/>
      <w:numFmt w:val="bullet"/>
      <w:lvlText w:val="▪"/>
      <w:lvlJc w:val="left"/>
      <w:pPr>
        <w:ind w:left="6121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49"/>
        <w:szCs w:val="49"/>
        <w:u w:val="none" w:color="000000"/>
        <w:bdr w:val="none" w:sz="0" w:space="0" w:color="auto"/>
        <w:shd w:val="clear" w:color="auto" w:fill="auto"/>
        <w:vertAlign w:val="subscript"/>
      </w:rPr>
    </w:lvl>
  </w:abstractNum>
  <w:abstractNum w:abstractNumId="55" w15:restartNumberingAfterBreak="0">
    <w:nsid w:val="73815F4D"/>
    <w:multiLevelType w:val="hybridMultilevel"/>
    <w:tmpl w:val="B6A8F360"/>
    <w:lvl w:ilvl="0" w:tplc="587293EE">
      <w:start w:val="3"/>
      <w:numFmt w:val="arabicAbjad"/>
      <w:lvlText w:val="%1-"/>
      <w:lvlJc w:val="left"/>
      <w:pPr>
        <w:ind w:left="47"/>
      </w:pPr>
      <w:rPr>
        <w:rFonts w:ascii="Traditional Arabic" w:eastAsia="Traditional Arabic" w:hAnsi="Traditional Arabic" w:cs="Traditional Arabic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1" w:tplc="B748E8F2">
      <w:start w:val="1"/>
      <w:numFmt w:val="lowerLetter"/>
      <w:lvlText w:val="%2"/>
      <w:lvlJc w:val="left"/>
      <w:pPr>
        <w:ind w:left="1665"/>
      </w:pPr>
      <w:rPr>
        <w:rFonts w:ascii="Traditional Arabic" w:eastAsia="Traditional Arabic" w:hAnsi="Traditional Arabic" w:cs="Traditional Arabic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2" w:tplc="1198583A">
      <w:start w:val="1"/>
      <w:numFmt w:val="lowerRoman"/>
      <w:lvlText w:val="%3"/>
      <w:lvlJc w:val="left"/>
      <w:pPr>
        <w:ind w:left="2385"/>
      </w:pPr>
      <w:rPr>
        <w:rFonts w:ascii="Traditional Arabic" w:eastAsia="Traditional Arabic" w:hAnsi="Traditional Arabic" w:cs="Traditional Arabic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3" w:tplc="2958711A">
      <w:start w:val="1"/>
      <w:numFmt w:val="decimal"/>
      <w:lvlText w:val="%4"/>
      <w:lvlJc w:val="left"/>
      <w:pPr>
        <w:ind w:left="3105"/>
      </w:pPr>
      <w:rPr>
        <w:rFonts w:ascii="Traditional Arabic" w:eastAsia="Traditional Arabic" w:hAnsi="Traditional Arabic" w:cs="Traditional Arabic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4" w:tplc="8AF20F66">
      <w:start w:val="1"/>
      <w:numFmt w:val="lowerLetter"/>
      <w:lvlText w:val="%5"/>
      <w:lvlJc w:val="left"/>
      <w:pPr>
        <w:ind w:left="3825"/>
      </w:pPr>
      <w:rPr>
        <w:rFonts w:ascii="Traditional Arabic" w:eastAsia="Traditional Arabic" w:hAnsi="Traditional Arabic" w:cs="Traditional Arabic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5" w:tplc="3D6E105C">
      <w:start w:val="1"/>
      <w:numFmt w:val="lowerRoman"/>
      <w:lvlText w:val="%6"/>
      <w:lvlJc w:val="left"/>
      <w:pPr>
        <w:ind w:left="4545"/>
      </w:pPr>
      <w:rPr>
        <w:rFonts w:ascii="Traditional Arabic" w:eastAsia="Traditional Arabic" w:hAnsi="Traditional Arabic" w:cs="Traditional Arabic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6" w:tplc="D53287F6">
      <w:start w:val="1"/>
      <w:numFmt w:val="decimal"/>
      <w:lvlText w:val="%7"/>
      <w:lvlJc w:val="left"/>
      <w:pPr>
        <w:ind w:left="5265"/>
      </w:pPr>
      <w:rPr>
        <w:rFonts w:ascii="Traditional Arabic" w:eastAsia="Traditional Arabic" w:hAnsi="Traditional Arabic" w:cs="Traditional Arabic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7" w:tplc="84E2791A">
      <w:start w:val="1"/>
      <w:numFmt w:val="lowerLetter"/>
      <w:lvlText w:val="%8"/>
      <w:lvlJc w:val="left"/>
      <w:pPr>
        <w:ind w:left="5985"/>
      </w:pPr>
      <w:rPr>
        <w:rFonts w:ascii="Traditional Arabic" w:eastAsia="Traditional Arabic" w:hAnsi="Traditional Arabic" w:cs="Traditional Arabic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8" w:tplc="66E49A0E">
      <w:start w:val="1"/>
      <w:numFmt w:val="lowerRoman"/>
      <w:lvlText w:val="%9"/>
      <w:lvlJc w:val="left"/>
      <w:pPr>
        <w:ind w:left="6705"/>
      </w:pPr>
      <w:rPr>
        <w:rFonts w:ascii="Traditional Arabic" w:eastAsia="Traditional Arabic" w:hAnsi="Traditional Arabic" w:cs="Traditional Arabic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6" w15:restartNumberingAfterBreak="0">
    <w:nsid w:val="73AE33DA"/>
    <w:multiLevelType w:val="multilevel"/>
    <w:tmpl w:val="DA28B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7" w15:restartNumberingAfterBreak="0">
    <w:nsid w:val="77B76CE8"/>
    <w:multiLevelType w:val="hybridMultilevel"/>
    <w:tmpl w:val="AB7A07EA"/>
    <w:lvl w:ilvl="0" w:tplc="02DE591A">
      <w:start w:val="1"/>
      <w:numFmt w:val="decimal"/>
      <w:lvlText w:val="%1."/>
      <w:lvlJc w:val="left"/>
      <w:pPr>
        <w:ind w:left="562"/>
      </w:pPr>
      <w:rPr>
        <w:rFonts w:ascii="Traditional Arabic" w:eastAsia="Traditional Arabic" w:hAnsi="Traditional Arabic" w:cs="Traditional Arabic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1" w:tplc="959E757A">
      <w:start w:val="1"/>
      <w:numFmt w:val="lowerLetter"/>
      <w:lvlText w:val="%2"/>
      <w:lvlJc w:val="left"/>
      <w:pPr>
        <w:ind w:left="1645"/>
      </w:pPr>
      <w:rPr>
        <w:rFonts w:ascii="Traditional Arabic" w:eastAsia="Traditional Arabic" w:hAnsi="Traditional Arabic" w:cs="Traditional Arabic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2" w:tplc="30CA20EE">
      <w:start w:val="1"/>
      <w:numFmt w:val="lowerRoman"/>
      <w:lvlText w:val="%3"/>
      <w:lvlJc w:val="left"/>
      <w:pPr>
        <w:ind w:left="2365"/>
      </w:pPr>
      <w:rPr>
        <w:rFonts w:ascii="Traditional Arabic" w:eastAsia="Traditional Arabic" w:hAnsi="Traditional Arabic" w:cs="Traditional Arabic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3" w:tplc="A4B4116C">
      <w:start w:val="1"/>
      <w:numFmt w:val="decimal"/>
      <w:lvlText w:val="%4"/>
      <w:lvlJc w:val="left"/>
      <w:pPr>
        <w:ind w:left="3085"/>
      </w:pPr>
      <w:rPr>
        <w:rFonts w:ascii="Traditional Arabic" w:eastAsia="Traditional Arabic" w:hAnsi="Traditional Arabic" w:cs="Traditional Arabic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4" w:tplc="CE3420DA">
      <w:start w:val="1"/>
      <w:numFmt w:val="lowerLetter"/>
      <w:lvlText w:val="%5"/>
      <w:lvlJc w:val="left"/>
      <w:pPr>
        <w:ind w:left="3805"/>
      </w:pPr>
      <w:rPr>
        <w:rFonts w:ascii="Traditional Arabic" w:eastAsia="Traditional Arabic" w:hAnsi="Traditional Arabic" w:cs="Traditional Arabic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5" w:tplc="BCB02C3A">
      <w:start w:val="1"/>
      <w:numFmt w:val="lowerRoman"/>
      <w:lvlText w:val="%6"/>
      <w:lvlJc w:val="left"/>
      <w:pPr>
        <w:ind w:left="4525"/>
      </w:pPr>
      <w:rPr>
        <w:rFonts w:ascii="Traditional Arabic" w:eastAsia="Traditional Arabic" w:hAnsi="Traditional Arabic" w:cs="Traditional Arabic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6" w:tplc="20BE5CA6">
      <w:start w:val="1"/>
      <w:numFmt w:val="decimal"/>
      <w:lvlText w:val="%7"/>
      <w:lvlJc w:val="left"/>
      <w:pPr>
        <w:ind w:left="5245"/>
      </w:pPr>
      <w:rPr>
        <w:rFonts w:ascii="Traditional Arabic" w:eastAsia="Traditional Arabic" w:hAnsi="Traditional Arabic" w:cs="Traditional Arabic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7" w:tplc="9E5E01B8">
      <w:start w:val="1"/>
      <w:numFmt w:val="lowerLetter"/>
      <w:lvlText w:val="%8"/>
      <w:lvlJc w:val="left"/>
      <w:pPr>
        <w:ind w:left="5965"/>
      </w:pPr>
      <w:rPr>
        <w:rFonts w:ascii="Traditional Arabic" w:eastAsia="Traditional Arabic" w:hAnsi="Traditional Arabic" w:cs="Traditional Arabic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8" w:tplc="6824A080">
      <w:start w:val="1"/>
      <w:numFmt w:val="lowerRoman"/>
      <w:lvlText w:val="%9"/>
      <w:lvlJc w:val="left"/>
      <w:pPr>
        <w:ind w:left="6685"/>
      </w:pPr>
      <w:rPr>
        <w:rFonts w:ascii="Traditional Arabic" w:eastAsia="Traditional Arabic" w:hAnsi="Traditional Arabic" w:cs="Traditional Arabic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8" w15:restartNumberingAfterBreak="0">
    <w:nsid w:val="79295D65"/>
    <w:multiLevelType w:val="multilevel"/>
    <w:tmpl w:val="611CE2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7983698A"/>
    <w:multiLevelType w:val="hybridMultilevel"/>
    <w:tmpl w:val="247C2BB2"/>
    <w:lvl w:ilvl="0" w:tplc="B99E72F8">
      <w:start w:val="1"/>
      <w:numFmt w:val="bullet"/>
      <w:lvlText w:val="•"/>
      <w:lvlJc w:val="left"/>
      <w:pPr>
        <w:ind w:left="128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1" w:tplc="FEE8A24A">
      <w:start w:val="1"/>
      <w:numFmt w:val="bullet"/>
      <w:lvlText w:val="o"/>
      <w:lvlJc w:val="left"/>
      <w:pPr>
        <w:ind w:left="149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2" w:tplc="7CE61088">
      <w:start w:val="1"/>
      <w:numFmt w:val="bullet"/>
      <w:lvlText w:val="▪"/>
      <w:lvlJc w:val="left"/>
      <w:pPr>
        <w:ind w:left="221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3" w:tplc="85465144">
      <w:start w:val="1"/>
      <w:numFmt w:val="bullet"/>
      <w:lvlText w:val="•"/>
      <w:lvlJc w:val="left"/>
      <w:pPr>
        <w:ind w:left="293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4" w:tplc="27C40348">
      <w:start w:val="1"/>
      <w:numFmt w:val="bullet"/>
      <w:lvlText w:val="o"/>
      <w:lvlJc w:val="left"/>
      <w:pPr>
        <w:ind w:left="365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5" w:tplc="57468EF6">
      <w:start w:val="1"/>
      <w:numFmt w:val="bullet"/>
      <w:lvlText w:val="▪"/>
      <w:lvlJc w:val="left"/>
      <w:pPr>
        <w:ind w:left="437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6" w:tplc="FE721E80">
      <w:start w:val="1"/>
      <w:numFmt w:val="bullet"/>
      <w:lvlText w:val="•"/>
      <w:lvlJc w:val="left"/>
      <w:pPr>
        <w:ind w:left="509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7" w:tplc="78DABD4C">
      <w:start w:val="1"/>
      <w:numFmt w:val="bullet"/>
      <w:lvlText w:val="o"/>
      <w:lvlJc w:val="left"/>
      <w:pPr>
        <w:ind w:left="581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8" w:tplc="C46AD362">
      <w:start w:val="1"/>
      <w:numFmt w:val="bullet"/>
      <w:lvlText w:val="▪"/>
      <w:lvlJc w:val="left"/>
      <w:pPr>
        <w:ind w:left="653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0" w15:restartNumberingAfterBreak="0">
    <w:nsid w:val="7AA60AFD"/>
    <w:multiLevelType w:val="hybridMultilevel"/>
    <w:tmpl w:val="9268144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7C9114C3"/>
    <w:multiLevelType w:val="hybridMultilevel"/>
    <w:tmpl w:val="86B656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32477344">
    <w:abstractNumId w:val="37"/>
  </w:num>
  <w:num w:numId="2" w16cid:durableId="370957527">
    <w:abstractNumId w:val="55"/>
  </w:num>
  <w:num w:numId="3" w16cid:durableId="762341182">
    <w:abstractNumId w:val="40"/>
  </w:num>
  <w:num w:numId="4" w16cid:durableId="570578945">
    <w:abstractNumId w:val="15"/>
  </w:num>
  <w:num w:numId="5" w16cid:durableId="1018312805">
    <w:abstractNumId w:val="3"/>
  </w:num>
  <w:num w:numId="6" w16cid:durableId="504706784">
    <w:abstractNumId w:val="25"/>
  </w:num>
  <w:num w:numId="7" w16cid:durableId="1273168421">
    <w:abstractNumId w:val="10"/>
  </w:num>
  <w:num w:numId="8" w16cid:durableId="1498958697">
    <w:abstractNumId w:val="28"/>
  </w:num>
  <w:num w:numId="9" w16cid:durableId="1669550527">
    <w:abstractNumId w:val="53"/>
  </w:num>
  <w:num w:numId="10" w16cid:durableId="1677922016">
    <w:abstractNumId w:val="9"/>
  </w:num>
  <w:num w:numId="11" w16cid:durableId="1337340862">
    <w:abstractNumId w:val="43"/>
  </w:num>
  <w:num w:numId="12" w16cid:durableId="777918801">
    <w:abstractNumId w:val="19"/>
  </w:num>
  <w:num w:numId="13" w16cid:durableId="1268271521">
    <w:abstractNumId w:val="35"/>
  </w:num>
  <w:num w:numId="14" w16cid:durableId="1561205029">
    <w:abstractNumId w:val="17"/>
  </w:num>
  <w:num w:numId="15" w16cid:durableId="522326835">
    <w:abstractNumId w:val="23"/>
  </w:num>
  <w:num w:numId="16" w16cid:durableId="960458285">
    <w:abstractNumId w:val="42"/>
  </w:num>
  <w:num w:numId="17" w16cid:durableId="109907562">
    <w:abstractNumId w:val="45"/>
  </w:num>
  <w:num w:numId="18" w16cid:durableId="1667439297">
    <w:abstractNumId w:val="54"/>
  </w:num>
  <w:num w:numId="19" w16cid:durableId="14042802">
    <w:abstractNumId w:val="34"/>
  </w:num>
  <w:num w:numId="20" w16cid:durableId="1191071642">
    <w:abstractNumId w:val="57"/>
  </w:num>
  <w:num w:numId="21" w16cid:durableId="556011110">
    <w:abstractNumId w:val="48"/>
  </w:num>
  <w:num w:numId="22" w16cid:durableId="64694180">
    <w:abstractNumId w:val="6"/>
  </w:num>
  <w:num w:numId="23" w16cid:durableId="473449722">
    <w:abstractNumId w:val="4"/>
  </w:num>
  <w:num w:numId="24" w16cid:durableId="1341543793">
    <w:abstractNumId w:val="38"/>
  </w:num>
  <w:num w:numId="25" w16cid:durableId="1394694464">
    <w:abstractNumId w:val="36"/>
  </w:num>
  <w:num w:numId="26" w16cid:durableId="259335144">
    <w:abstractNumId w:val="21"/>
  </w:num>
  <w:num w:numId="27" w16cid:durableId="855118157">
    <w:abstractNumId w:val="47"/>
  </w:num>
  <w:num w:numId="28" w16cid:durableId="1154491313">
    <w:abstractNumId w:val="33"/>
  </w:num>
  <w:num w:numId="29" w16cid:durableId="2093120453">
    <w:abstractNumId w:val="41"/>
  </w:num>
  <w:num w:numId="30" w16cid:durableId="236549221">
    <w:abstractNumId w:val="51"/>
  </w:num>
  <w:num w:numId="31" w16cid:durableId="658777025">
    <w:abstractNumId w:val="59"/>
  </w:num>
  <w:num w:numId="32" w16cid:durableId="708531562">
    <w:abstractNumId w:val="7"/>
  </w:num>
  <w:num w:numId="33" w16cid:durableId="1996570353">
    <w:abstractNumId w:val="30"/>
  </w:num>
  <w:num w:numId="34" w16cid:durableId="1424377969">
    <w:abstractNumId w:val="5"/>
  </w:num>
  <w:num w:numId="35" w16cid:durableId="1341815150">
    <w:abstractNumId w:val="14"/>
  </w:num>
  <w:num w:numId="36" w16cid:durableId="1970931796">
    <w:abstractNumId w:val="13"/>
  </w:num>
  <w:num w:numId="37" w16cid:durableId="1483352435">
    <w:abstractNumId w:val="39"/>
  </w:num>
  <w:num w:numId="38" w16cid:durableId="395395604">
    <w:abstractNumId w:val="46"/>
  </w:num>
  <w:num w:numId="39" w16cid:durableId="1785223357">
    <w:abstractNumId w:val="31"/>
  </w:num>
  <w:num w:numId="40" w16cid:durableId="236524401">
    <w:abstractNumId w:val="18"/>
  </w:num>
  <w:num w:numId="41" w16cid:durableId="1926767983">
    <w:abstractNumId w:val="1"/>
  </w:num>
  <w:num w:numId="42" w16cid:durableId="81296244">
    <w:abstractNumId w:val="44"/>
  </w:num>
  <w:num w:numId="43" w16cid:durableId="184951424">
    <w:abstractNumId w:val="52"/>
  </w:num>
  <w:num w:numId="44" w16cid:durableId="1248226782">
    <w:abstractNumId w:val="26"/>
  </w:num>
  <w:num w:numId="45" w16cid:durableId="573122581">
    <w:abstractNumId w:val="22"/>
  </w:num>
  <w:num w:numId="46" w16cid:durableId="1108239581">
    <w:abstractNumId w:val="58"/>
  </w:num>
  <w:num w:numId="47" w16cid:durableId="332681441">
    <w:abstractNumId w:val="29"/>
  </w:num>
  <w:num w:numId="48" w16cid:durableId="777679472">
    <w:abstractNumId w:val="8"/>
  </w:num>
  <w:num w:numId="49" w16cid:durableId="982851052">
    <w:abstractNumId w:val="56"/>
  </w:num>
  <w:num w:numId="50" w16cid:durableId="566452583">
    <w:abstractNumId w:val="12"/>
  </w:num>
  <w:num w:numId="51" w16cid:durableId="20280208">
    <w:abstractNumId w:val="24"/>
  </w:num>
  <w:num w:numId="52" w16cid:durableId="948466435">
    <w:abstractNumId w:val="2"/>
  </w:num>
  <w:num w:numId="53" w16cid:durableId="1642080879">
    <w:abstractNumId w:val="11"/>
  </w:num>
  <w:num w:numId="54" w16cid:durableId="2073966307">
    <w:abstractNumId w:val="50"/>
  </w:num>
  <w:num w:numId="55" w16cid:durableId="1273441240">
    <w:abstractNumId w:val="20"/>
  </w:num>
  <w:num w:numId="56" w16cid:durableId="2144299444">
    <w:abstractNumId w:val="60"/>
  </w:num>
  <w:num w:numId="57" w16cid:durableId="601108835">
    <w:abstractNumId w:val="49"/>
  </w:num>
  <w:num w:numId="58" w16cid:durableId="982153121">
    <w:abstractNumId w:val="16"/>
  </w:num>
  <w:num w:numId="59" w16cid:durableId="665665878">
    <w:abstractNumId w:val="27"/>
  </w:num>
  <w:num w:numId="60" w16cid:durableId="2006782097">
    <w:abstractNumId w:val="32"/>
  </w:num>
  <w:num w:numId="61" w16cid:durableId="154730662">
    <w:abstractNumId w:val="61"/>
  </w:num>
  <w:num w:numId="62" w16cid:durableId="140325890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20"/>
  <w:evenAndOddHeaders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10BCB"/>
    <w:rsid w:val="00310BCB"/>
    <w:rsid w:val="004D3BB7"/>
    <w:rsid w:val="006B47AD"/>
    <w:rsid w:val="009C1EEF"/>
    <w:rsid w:val="00A5005A"/>
    <w:rsid w:val="00AD00B2"/>
    <w:rsid w:val="00AF2693"/>
    <w:rsid w:val="00D67D18"/>
    <w:rsid w:val="00E261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8DD964E"/>
  <w15:docId w15:val="{A14E9D78-D20C-4922-AA68-DFBFA149EB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bidi/>
      <w:spacing w:line="259" w:lineRule="auto"/>
      <w:jc w:val="right"/>
    </w:pPr>
    <w:rPr>
      <w:rFonts w:ascii="Calibri" w:eastAsia="Calibri" w:hAnsi="Calibri" w:cs="Calibri"/>
      <w:color w:val="000000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footnotedescription">
    <w:name w:val="footnote description"/>
    <w:next w:val="a"/>
    <w:link w:val="footnotedescriptionChar"/>
    <w:hidden/>
    <w:pPr>
      <w:spacing w:after="0" w:line="259" w:lineRule="auto"/>
      <w:ind w:left="252" w:right="212"/>
    </w:pPr>
    <w:rPr>
      <w:rFonts w:ascii="Traditional Arabic" w:eastAsia="Traditional Arabic" w:hAnsi="Traditional Arabic" w:cs="Traditional Arabic"/>
      <w:color w:val="000000"/>
      <w:sz w:val="28"/>
    </w:rPr>
  </w:style>
  <w:style w:type="character" w:customStyle="1" w:styleId="footnotedescriptionChar">
    <w:name w:val="footnote description Char"/>
    <w:link w:val="footnotedescription"/>
    <w:rPr>
      <w:rFonts w:ascii="Traditional Arabic" w:eastAsia="Traditional Arabic" w:hAnsi="Traditional Arabic" w:cs="Traditional Arabic"/>
      <w:color w:val="000000"/>
      <w:sz w:val="28"/>
    </w:rPr>
  </w:style>
  <w:style w:type="character" w:customStyle="1" w:styleId="footnotemark">
    <w:name w:val="footnote mark"/>
    <w:hidden/>
    <w:rPr>
      <w:rFonts w:ascii="Traditional Arabic" w:eastAsia="Traditional Arabic" w:hAnsi="Traditional Arabic" w:cs="Traditional Arabic"/>
      <w:color w:val="000000"/>
      <w:sz w:val="28"/>
      <w:vertAlign w:val="superscript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List Paragraph"/>
    <w:basedOn w:val="a"/>
    <w:uiPriority w:val="34"/>
    <w:qFormat/>
    <w:rsid w:val="00E261FD"/>
    <w:pPr>
      <w:ind w:left="720"/>
      <w:contextualSpacing/>
    </w:pPr>
  </w:style>
  <w:style w:type="paragraph" w:styleId="a4">
    <w:name w:val="header"/>
    <w:basedOn w:val="a"/>
    <w:link w:val="Char"/>
    <w:uiPriority w:val="99"/>
    <w:unhideWhenUsed/>
    <w:rsid w:val="00A5005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Char">
    <w:name w:val="رأس الصفحة Char"/>
    <w:basedOn w:val="a0"/>
    <w:link w:val="a4"/>
    <w:uiPriority w:val="99"/>
    <w:rsid w:val="00A5005A"/>
    <w:rPr>
      <w:rFonts w:ascii="Calibri" w:eastAsia="Calibri" w:hAnsi="Calibri" w:cs="Calibri"/>
      <w:color w:val="000000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3</Pages>
  <Words>277</Words>
  <Characters>1584</Characters>
  <Application>Microsoft Office Word</Application>
  <DocSecurity>0</DocSecurity>
  <Lines>13</Lines>
  <Paragraphs>3</Paragraphs>
  <ScaleCrop>false</ScaleCrop>
  <Company/>
  <LinksUpToDate>false</LinksUpToDate>
  <CharactersWithSpaces>1858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asma taha</dc:creator>
  <cp:keywords/>
  <cp:lastModifiedBy>asma taha</cp:lastModifiedBy>
  <cp:revision>6</cp:revision>
  <cp:lastPrinted>2026-04-29T07:25:00Z</cp:lastPrinted>
  <dcterms:created xsi:type="dcterms:W3CDTF">2026-04-29T07:17:00Z</dcterms:created>
  <dcterms:modified xsi:type="dcterms:W3CDTF">2026-04-29T07:26:00Z</dcterms:modified>
</cp:coreProperties>
</file>